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重庆市巴南区城市管理局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关于在中心城区路内停车位变更设置的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通告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为规范我区路内</w:t>
      </w:r>
      <w:r>
        <w:rPr>
          <w:rFonts w:hint="eastAsia" w:ascii="方正仿宋_GBK" w:eastAsia="方正仿宋_GBK"/>
          <w:sz w:val="32"/>
          <w:szCs w:val="32"/>
          <w:lang w:eastAsia="zh-CN"/>
        </w:rPr>
        <w:t>停</w:t>
      </w:r>
      <w:r>
        <w:rPr>
          <w:rFonts w:hint="eastAsia" w:ascii="方正仿宋_GBK" w:eastAsia="方正仿宋_GBK"/>
          <w:sz w:val="32"/>
          <w:szCs w:val="32"/>
        </w:rPr>
        <w:t>车位设置流程，加快推进我区路内</w:t>
      </w:r>
      <w:r>
        <w:rPr>
          <w:rFonts w:hint="eastAsia" w:ascii="方正仿宋_GBK" w:eastAsia="方正仿宋_GBK"/>
          <w:sz w:val="32"/>
          <w:szCs w:val="32"/>
          <w:lang w:eastAsia="zh-CN"/>
        </w:rPr>
        <w:t>停</w:t>
      </w:r>
      <w:r>
        <w:rPr>
          <w:rFonts w:hint="eastAsia" w:ascii="方正仿宋_GBK" w:eastAsia="方正仿宋_GBK"/>
          <w:sz w:val="32"/>
          <w:szCs w:val="32"/>
        </w:rPr>
        <w:t>车位智慧改造进度，规范我区停车秩序，按照《中华人民共和国道路交通安全法》、《重庆市市政设施管理条例》、《重庆市停车场管理办法》等有关规定，对2021年设置的9588个车位（第一批、第二批转让车位）中有变更的车位进行核减和增补工作，巴南区中心城区核减需清除的车位1550个，需新增设置1550个车位作为增补车位，经巴南区公安分局交巡警支队、各镇街和巴南区城市管理局联合勘查现场，完成1550个增补车位的设置合法合规性论证。现将巴南区1550个车位清除及新增设置分布通告如下：</w:t>
      </w:r>
    </w:p>
    <w:tbl>
      <w:tblPr>
        <w:tblStyle w:val="3"/>
        <w:tblpPr w:leftFromText="180" w:rightFromText="180" w:vertAnchor="text" w:horzAnchor="page" w:tblpX="1305" w:tblpY="558"/>
        <w:tblOverlap w:val="never"/>
        <w:tblW w:w="94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2895"/>
        <w:gridCol w:w="15"/>
        <w:gridCol w:w="2831"/>
        <w:gridCol w:w="1249"/>
        <w:gridCol w:w="1140"/>
        <w:gridCol w:w="7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45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第一、二批路内停车位（清除）统计表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街道名称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车位详细地址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道路性质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清除车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位总数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设置车位路段名称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车位起止点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市政/租用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花溪街道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申烨大道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学堂湾小学至申烨太阳城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融科金色时代（龙洲大道商铺前）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龙洲大道商铺前至融科金色时代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龙洲大道（曦圆创景）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谊品生鲜至西门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龙洲大道（安置房、皮草城、斌鑫江南御府沿线）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江南御府至皮草城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渝南大道（九公里轻轨站至宗申厂房）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九公里轻轨站至宗申厂房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屏都步行街小区（花台上人行道）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屏都步行街小区门口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民主新村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民主新村至十字路口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花溪半岛德润路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德润路口—理工大学3号门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狮子桥（老旧小区）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黄姐烧烤至小二车坊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曦圆柳镇一至三期支路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红旗4S店对面支路至建设银行门口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狮子桥（老旧小区）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黄姐烧烤至小二车坊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曦圆柳镇一至三期支路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红旗4S店对面支路至建设银行门口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花溪工业园先锋工业园区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重庆全茂机械制造有限公司旁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江南水乡B区憨石匠火锅店附近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南城花园对面对口至憨石匠火锅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花溪半岛春溪路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典雅销售中心至桥头板房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文新路安置房（新城佳苑小区）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新成佳苑安置房背后至断头路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山顶路至宏锦鑫星都（李家沱相连）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醇厚酒楼上行至十字路口交界处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龙洲大道（市场监管所）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花溪街道市场监管所门口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狮子桥（餐饮门面前）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牛一份耙牛肉门口坝子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龙洲湾街道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龙德路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区武装部门口至金源御府后门车库口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教育大道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鱼胡大厦至星澜汇小学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风花树-I33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龙洲大道沿线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颜龙山水红绿灯至i33龙火锅门口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龙滨支路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移动公司门口至黄桷家园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横二路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三甲医院红绿灯至星澜汇断头路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明华龙洲，龙州湾菜市场至区人防大楼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巴滨路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浩立碧海湾沿线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龙润街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龙润街与盛龙路交汇处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龙兰街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龙兰街与盛龙路交汇处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龙洲大道小城老火锅（区府对面）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小城火锅门口坝子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江南华都（龙洲大道）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江南华都后门支路（广缘网吧）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帝豪水岸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帝豪水岸大门双侧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盛龙路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德普至保利云溪大门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嘉龙路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水上乐园及海洋馆东侧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江南华都（龙洲大道）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江南华都后门支路（广缘网吧）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李家沱街道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融汇半岛二期大门前汇南二路路段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融汇半岛二期大门至汇南二路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融汇半岛6期大门前峡谷路段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融汇半岛6期大门至峡谷路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融汇半岛五园湾峡谷路段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融汇半岛侧门至五园湾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融汇大道半岛8期大门前路段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融汇大道半岛8期大门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融汇半岛汇吉路格林美地小区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汇吉路路段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融汇大道西流沱社区到重百超市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融汇大道西流沱社区至重百超市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融汇大道半岛三期香缇卡纳小区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香缇卡纳小区外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林湖一路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尚美大道交界处至林湖一路十字路口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山顶路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半山壹号至半山公园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融汇半岛十期拾光公馆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拾光公馆门口至十字路口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李土路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金亦时代商业对面至上口红路灯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马王坪正街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农村商业银行对面及三角碑车站处，晨曦花园小区前面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渝南大道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JEEP4S店门前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九亩地（宏源支路）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榆沙社区里面两排（九亩地8号）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马王坪正街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农村商业银行门口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马王坪后街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飞泉支路，消防队旁支路里面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枯井湾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消防队后面三条支路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李石路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合建社区外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融汇半岛彩虹路（8-9期）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艾德公馆门口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鱼洞街道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鱼洞刘家岗（望天路）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渔香北渡鱼至渝太太零食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国税支路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广阳烧酒坊至江滨路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建行支路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鑫和门窗经营部至江滨路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鱼轻路（怡园小区门口)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怡园小区外华龙西路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化龙中街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金龙停车场至圆通速递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化龙路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金凤养生馆至化龙市场水面店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滨江路3号至12号（黄溪口桥头）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滨江路3号至黄溪口桥头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鱼洞下河路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和平药房至中国移动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市民广场支路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市民广场一圈至蔚蓝海天外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化龙东路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毕升海鸥货运至鱼轻路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鱼新街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鱼新街路段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南泉街道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凤林路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（博朗庄园一期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484号-528号）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凤林路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（博朗庄园二期到三期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684号至794号号-528号）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凤林路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（博朗庄园1期至依云郡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214号-82号）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怡林路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（观山御璟售楼部门口沿线）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华林路延伸段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金科美辰售楼部-领地售楼部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莲花街道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巴县大道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（桥鹤桥头-济仁医院）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滨江路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（黄溪口桥头-滕王阁三期）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大江中路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(滕王阁至轻机厂)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大江南大道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(海吉雅至玉波池)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华熙丰华路（恒泰苑至三江街）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华熙B馆对面至三江街红路灯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黄溪街（刑警队至大江市场）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大江幼儿园至菜市场路口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华熙体育中心（华熙体育中心）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大江中大道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滨江花园对面至大江中学（天猫养车）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94" w:tblpY="367"/>
        <w:tblOverlap w:val="never"/>
        <w:tblW w:w="94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2820"/>
        <w:gridCol w:w="114"/>
        <w:gridCol w:w="2801"/>
        <w:gridCol w:w="1279"/>
        <w:gridCol w:w="1125"/>
        <w:gridCol w:w="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49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第一、二批路内停车位（增补）统计表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街道名称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车位详细地址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道路性质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增补车位总数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设置车位路段名称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车位起止点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8"/>
                <w:szCs w:val="28"/>
                <w:lang w:bidi="ar"/>
              </w:rPr>
              <w:t>市政/租用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花溪街道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汇光路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汇光路147号—汇光路201号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龙汇路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龙汇路2513—龙汇路2521号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龙汇路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龙汇路2412号—汇宾一路124号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龙汇路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汇悦路路口—越昕辉支路路口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巴云路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巴云路844号—八云路798号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汇景路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汇景路36号—汇景路92号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龙洲湾街道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箭滨二路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崇仁路路口—箭滨二路1126号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龙彩路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鱼胡路路口—巴南区人民医院3号门门口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李家沱街道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汇南二路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汇南二路12号—汇南二路36号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李家沱正街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李家沱正街254号—金弈时代门口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玫瑰公馆3号门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汇宾一路232号—建行门口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玫瑰公馆3号门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融汇大道283号—融汇大道273号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马王坪支路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马王坪50号附7号—13号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渝安路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渝安路2号—渝安路36号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渝安二路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渝安路路口—巴南大道路口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林湖一路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林湖一路路口—曼哈顿1期车库口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山顶中路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李正街路口—林湖一路路口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尚美大道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巴南大道路口—群乐路路口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鱼洞街道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新农街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新农街12号附7号—新农街45号附12号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新农街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大江东路路口—新市街路口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限时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巴县大道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江州路路口—新市街路口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限时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江滨路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鱼洞滨江大桥—鱼洞客渡码头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限时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江滨路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巴滨路商社汇车库口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限时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已划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南泉街道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金鹿大道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南国天骄—南国天骄售楼部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青林路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星麓原635号—N1路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青林路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N1路—星麓原车库出口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华林路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华林路891号—1037号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怡林路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棠屿859号—棠屿1047号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凤林路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爱丽舍—凤华康城A区出口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lang w:bidi="ar"/>
              </w:rPr>
              <w:t>莲花街道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大江中大道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3664" w:firstLineChars="1145"/>
        <w:rPr>
          <w:rFonts w:ascii="方正仿宋_GBK" w:eastAsia="方正仿宋_GBK"/>
          <w:sz w:val="32"/>
          <w:szCs w:val="32"/>
        </w:rPr>
      </w:pPr>
    </w:p>
    <w:p>
      <w:pPr>
        <w:ind w:firstLine="4297" w:firstLineChars="1343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重庆市巴南区城市管理局</w:t>
      </w:r>
    </w:p>
    <w:p>
      <w:pPr>
        <w:ind w:firstLine="4937" w:firstLineChars="15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22年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月19日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37"/>
    <w:rsid w:val="00420D71"/>
    <w:rsid w:val="005E5180"/>
    <w:rsid w:val="00BC0537"/>
    <w:rsid w:val="00E84A5A"/>
    <w:rsid w:val="063B65B8"/>
    <w:rsid w:val="08341DB9"/>
    <w:rsid w:val="105E5CFE"/>
    <w:rsid w:val="117906C0"/>
    <w:rsid w:val="134F09D7"/>
    <w:rsid w:val="143C370C"/>
    <w:rsid w:val="164F3361"/>
    <w:rsid w:val="1C285A80"/>
    <w:rsid w:val="1D4C7D09"/>
    <w:rsid w:val="257304F3"/>
    <w:rsid w:val="2BB567F9"/>
    <w:rsid w:val="2C6B71DC"/>
    <w:rsid w:val="31FE3C4B"/>
    <w:rsid w:val="48A03271"/>
    <w:rsid w:val="5595452C"/>
    <w:rsid w:val="55F958D6"/>
    <w:rsid w:val="5F8421F9"/>
    <w:rsid w:val="618C6BE7"/>
    <w:rsid w:val="62054462"/>
    <w:rsid w:val="69B07D62"/>
    <w:rsid w:val="6A345278"/>
    <w:rsid w:val="6F9C0448"/>
    <w:rsid w:val="73FE6291"/>
    <w:rsid w:val="763974E9"/>
    <w:rsid w:val="7E4D79E6"/>
    <w:rsid w:val="7FE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651</Words>
  <Characters>3717</Characters>
  <Lines>30</Lines>
  <Paragraphs>8</Paragraphs>
  <TotalTime>24</TotalTime>
  <ScaleCrop>false</ScaleCrop>
  <LinksUpToDate>false</LinksUpToDate>
  <CharactersWithSpaces>4360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2022-10-07T12:41:00Z</dcterms:created>
  <dc:creator>Administrator</dc:creator>
  <cp:lastModifiedBy>Administrator</cp:lastModifiedBy>
  <dcterms:modified xsi:type="dcterms:W3CDTF">2010-05-03T17:18:21Z</dcterms:modified>
  <dc:title>巴南区城市管理局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