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56" w:after="156" w:line="600" w:lineRule="exact"/>
        <w:ind w:firstLine="0" w:firstLineChars="0"/>
        <w:jc w:val="both"/>
        <w:rPr>
          <w:rFonts w:hint="eastAsia" w:eastAsia="方正小标宋_GBK"/>
          <w:bCs/>
          <w:spacing w:val="-10"/>
          <w:lang w:val="en-US" w:eastAsia="zh-CN"/>
        </w:rPr>
      </w:pPr>
      <w:bookmarkStart w:id="1" w:name="_GoBack"/>
      <w:r>
        <w:rPr>
          <w:rFonts w:hint="eastAsia" w:ascii="方正黑体_GBK" w:hAnsi="方正黑体_GBK" w:eastAsia="方正黑体_GBK" w:cs="方正黑体_GBK"/>
          <w:b w:val="0"/>
          <w:bCs w:val="0"/>
          <w:spacing w:val="-1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eastAsia" w:ascii="Times New Roman" w:hAnsi="Times New Roman" w:eastAsia="宋体" w:cs="Times New Roman"/>
          <w:b/>
          <w:bCs/>
          <w:color w:val="auto"/>
          <w:sz w:val="36"/>
          <w:szCs w:val="36"/>
          <w:lang w:val="en-US" w:eastAsia="zh-CN"/>
        </w:rPr>
      </w:pPr>
      <w:r>
        <w:rPr>
          <w:rFonts w:hint="default" w:ascii="Times New Roman" w:hAnsi="Times New Roman" w:eastAsia="宋体" w:cs="Times New Roman"/>
          <w:b/>
          <w:bCs/>
          <w:color w:val="auto"/>
          <w:sz w:val="36"/>
          <w:szCs w:val="36"/>
          <w:lang w:eastAsia="zh-CN"/>
        </w:rPr>
        <w:t>巴南区</w:t>
      </w:r>
      <w:r>
        <w:rPr>
          <w:rFonts w:hint="eastAsia" w:ascii="Times New Roman" w:hAnsi="Times New Roman" w:eastAsia="宋体" w:cs="Times New Roman"/>
          <w:b/>
          <w:bCs/>
          <w:color w:val="auto"/>
          <w:sz w:val="36"/>
          <w:szCs w:val="36"/>
          <w:lang w:val="en-US" w:eastAsia="zh-CN"/>
        </w:rPr>
        <w:t>木洞镇墙院村饮水工程</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outlineLvl w:val="0"/>
        <w:rPr>
          <w:rFonts w:hint="default" w:ascii="Times New Roman" w:hAnsi="Times New Roman" w:eastAsia="宋体" w:cs="Times New Roman"/>
          <w:b/>
          <w:bCs/>
          <w:color w:val="auto"/>
          <w:sz w:val="36"/>
          <w:szCs w:val="36"/>
        </w:rPr>
      </w:pPr>
      <w:r>
        <w:rPr>
          <w:rFonts w:hint="default" w:ascii="Times New Roman" w:hAnsi="Times New Roman" w:eastAsia="宋体" w:cs="Times New Roman"/>
          <w:b/>
          <w:bCs/>
          <w:color w:val="auto"/>
          <w:sz w:val="36"/>
          <w:szCs w:val="36"/>
        </w:rPr>
        <w:t>水资源论证报告专家评审意见</w:t>
      </w:r>
    </w:p>
    <w:bookmarkEnd w:id="1"/>
    <w:p>
      <w:pPr>
        <w:bidi w:val="0"/>
        <w:rPr>
          <w:rFonts w:hint="default" w:ascii="Times New Roman" w:hAnsi="Times New Roman"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rPr>
      </w:pPr>
      <w:r>
        <w:rPr>
          <w:rFonts w:hint="default" w:ascii="Times New Roman" w:hAnsi="Times New Roman" w:eastAsia="仿宋" w:cs="Times New Roman"/>
          <w:color w:val="auto"/>
          <w:sz w:val="28"/>
          <w:szCs w:val="28"/>
        </w:rPr>
        <w:t>202</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年</w:t>
      </w: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rPr>
        <w:t>月</w:t>
      </w:r>
      <w:r>
        <w:rPr>
          <w:rFonts w:hint="eastAsia"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rPr>
        <w:t>日</w:t>
      </w:r>
      <w:r>
        <w:rPr>
          <w:rFonts w:hint="default" w:ascii="Times New Roman" w:hAnsi="Times New Roman" w:eastAsia="仿宋" w:cs="Times New Roman"/>
          <w:color w:val="auto"/>
          <w:sz w:val="28"/>
          <w:szCs w:val="28"/>
          <w:lang w:eastAsia="zh-CN"/>
        </w:rPr>
        <w:t>，</w:t>
      </w:r>
      <w:r>
        <w:rPr>
          <w:rFonts w:hint="eastAsia" w:ascii="仿宋" w:hAnsi="仿宋" w:eastAsia="仿宋" w:cs="仿宋"/>
          <w:color w:val="auto"/>
          <w:sz w:val="28"/>
          <w:szCs w:val="28"/>
        </w:rPr>
        <w:t>重庆市</w:t>
      </w:r>
      <w:r>
        <w:rPr>
          <w:rFonts w:hint="eastAsia" w:ascii="仿宋" w:hAnsi="仿宋" w:eastAsia="仿宋" w:cs="仿宋"/>
          <w:color w:val="auto"/>
          <w:sz w:val="28"/>
          <w:szCs w:val="28"/>
          <w:lang w:val="en-US" w:eastAsia="zh-CN"/>
        </w:rPr>
        <w:t>巴南区</w:t>
      </w:r>
      <w:r>
        <w:rPr>
          <w:rFonts w:hint="eastAsia" w:ascii="仿宋" w:hAnsi="仿宋" w:eastAsia="仿宋" w:cs="仿宋"/>
          <w:color w:val="auto"/>
          <w:sz w:val="28"/>
          <w:szCs w:val="28"/>
        </w:rPr>
        <w:t>水利局组织召开了《</w:t>
      </w:r>
      <w:r>
        <w:rPr>
          <w:rFonts w:hint="eastAsia" w:ascii="仿宋" w:hAnsi="仿宋" w:eastAsia="仿宋" w:cs="仿宋"/>
          <w:color w:val="auto"/>
          <w:sz w:val="28"/>
          <w:szCs w:val="28"/>
          <w:lang w:val="en-US" w:eastAsia="zh-CN"/>
        </w:rPr>
        <w:t>巴南区木洞镇墙院村饮水工程</w:t>
      </w:r>
      <w:r>
        <w:rPr>
          <w:rFonts w:hint="eastAsia" w:ascii="仿宋" w:hAnsi="仿宋" w:eastAsia="仿宋" w:cs="仿宋"/>
          <w:b w:val="0"/>
          <w:bCs w:val="0"/>
          <w:color w:val="auto"/>
          <w:sz w:val="28"/>
          <w:szCs w:val="28"/>
        </w:rPr>
        <w:t>水资源论证报告</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送审稿</w:t>
      </w:r>
      <w:r>
        <w:rPr>
          <w:rFonts w:hint="eastAsia" w:ascii="仿宋" w:hAnsi="仿宋" w:eastAsia="仿宋" w:cs="仿宋"/>
          <w:b w:val="0"/>
          <w:bCs w:val="0"/>
          <w:color w:val="auto"/>
          <w:sz w:val="28"/>
          <w:szCs w:val="28"/>
          <w:lang w:eastAsia="zh-CN"/>
        </w:rPr>
        <w:t>）</w:t>
      </w:r>
      <w:r>
        <w:rPr>
          <w:rFonts w:hint="eastAsia" w:ascii="仿宋" w:hAnsi="仿宋" w:eastAsia="仿宋" w:cs="仿宋"/>
          <w:color w:val="auto"/>
          <w:sz w:val="28"/>
          <w:szCs w:val="28"/>
        </w:rPr>
        <w:t>》专家评审会。</w:t>
      </w:r>
      <w:r>
        <w:rPr>
          <w:rFonts w:hint="eastAsia" w:ascii="仿宋" w:hAnsi="仿宋" w:eastAsia="仿宋" w:cs="仿宋"/>
          <w:color w:val="auto"/>
          <w:sz w:val="28"/>
          <w:szCs w:val="28"/>
          <w:lang w:val="en-US" w:eastAsia="zh-CN"/>
        </w:rPr>
        <w:t>参加会议的有：重庆市巴南区水利局、重庆市巴南区木洞镇人民政府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重庆市巴南区木洞镇墙院村村民委员会、重庆渝南水利电力工程勘察设计有限公司</w:t>
      </w:r>
      <w:r>
        <w:rPr>
          <w:rFonts w:hint="eastAsia" w:ascii="仿宋" w:hAnsi="仿宋" w:eastAsia="仿宋" w:cs="仿宋"/>
          <w:color w:val="auto"/>
          <w:sz w:val="28"/>
          <w:szCs w:val="28"/>
        </w:rPr>
        <w:t>（编制单位）的代表及特邀专家，会议成立了专家组（名单附后）。会议听取了项目业主关于项目基本情况的介绍和报告编制单位关于</w:t>
      </w:r>
      <w:r>
        <w:rPr>
          <w:rFonts w:hint="eastAsia" w:ascii="Times New Roman" w:hAnsi="Times New Roman" w:eastAsia="仿宋" w:cs="Times New Roman"/>
          <w:color w:val="auto"/>
          <w:sz w:val="28"/>
          <w:szCs w:val="28"/>
          <w:lang w:val="en-US" w:eastAsia="zh-CN"/>
        </w:rPr>
        <w:t>报告书主要内容的汇报，各位专家对报告书进行了质量评定。项目业主于2023年10月16日提交了补充、修改后的《巴南区木洞镇墙院村饮水工程（报批稿）》（以下简称《报告》），经专家组复核，提出评审意见如下：</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lang w:val="en-GB"/>
        </w:rPr>
      </w:pPr>
      <w:r>
        <w:rPr>
          <w:rFonts w:hint="default" w:ascii="Times New Roman" w:hAnsi="Times New Roman" w:eastAsia="仿宋" w:cs="Times New Roman"/>
          <w:color w:val="auto"/>
          <w:sz w:val="28"/>
          <w:szCs w:val="28"/>
          <w:lang w:val="en-GB" w:eastAsia="zh-CN"/>
        </w:rPr>
        <w:t>木洞镇</w:t>
      </w:r>
      <w:r>
        <w:rPr>
          <w:rFonts w:hint="eastAsia" w:ascii="Times New Roman" w:hAnsi="Times New Roman" w:eastAsia="仿宋" w:cs="Times New Roman"/>
          <w:color w:val="auto"/>
          <w:sz w:val="28"/>
          <w:szCs w:val="28"/>
          <w:lang w:val="en-GB" w:eastAsia="zh-CN"/>
        </w:rPr>
        <w:t>墙院</w:t>
      </w:r>
      <w:r>
        <w:rPr>
          <w:rFonts w:hint="default" w:ascii="Times New Roman" w:hAnsi="Times New Roman" w:eastAsia="仿宋" w:cs="Times New Roman"/>
          <w:color w:val="auto"/>
          <w:sz w:val="28"/>
          <w:szCs w:val="28"/>
          <w:lang w:val="en-GB" w:eastAsia="zh-CN"/>
        </w:rPr>
        <w:t>村饮水工程</w:t>
      </w:r>
      <w:r>
        <w:rPr>
          <w:rFonts w:hint="default" w:ascii="Times New Roman" w:hAnsi="Times New Roman" w:eastAsia="仿宋" w:cs="Times New Roman"/>
          <w:color w:val="auto"/>
          <w:sz w:val="28"/>
          <w:szCs w:val="28"/>
          <w:lang w:val="en-GB"/>
        </w:rPr>
        <w:t>位于巴南区</w:t>
      </w:r>
      <w:r>
        <w:rPr>
          <w:rFonts w:hint="default" w:ascii="Times New Roman" w:hAnsi="Times New Roman" w:eastAsia="仿宋" w:cs="Times New Roman"/>
          <w:color w:val="auto"/>
          <w:sz w:val="28"/>
          <w:szCs w:val="28"/>
          <w:lang w:val="en-GB" w:eastAsia="zh-CN"/>
        </w:rPr>
        <w:t>木洞</w:t>
      </w:r>
      <w:r>
        <w:rPr>
          <w:rFonts w:hint="default" w:ascii="Times New Roman" w:hAnsi="Times New Roman" w:eastAsia="仿宋" w:cs="Times New Roman"/>
          <w:color w:val="auto"/>
          <w:sz w:val="28"/>
          <w:szCs w:val="28"/>
          <w:lang w:val="en-GB"/>
        </w:rPr>
        <w:t>镇</w:t>
      </w:r>
      <w:r>
        <w:rPr>
          <w:rFonts w:hint="eastAsia" w:ascii="Times New Roman" w:hAnsi="Times New Roman" w:eastAsia="仿宋" w:cs="Times New Roman"/>
          <w:color w:val="auto"/>
          <w:sz w:val="28"/>
          <w:szCs w:val="28"/>
          <w:lang w:val="en-GB" w:eastAsia="zh-CN"/>
        </w:rPr>
        <w:t>墙院村</w:t>
      </w:r>
      <w:r>
        <w:rPr>
          <w:rFonts w:hint="default" w:ascii="Times New Roman" w:hAnsi="Times New Roman" w:eastAsia="仿宋" w:cs="Times New Roman"/>
          <w:color w:val="auto"/>
          <w:sz w:val="28"/>
          <w:szCs w:val="28"/>
          <w:lang w:val="en-GB"/>
        </w:rPr>
        <w:t>，厂区占地0.97亩。</w:t>
      </w:r>
      <w:r>
        <w:rPr>
          <w:rFonts w:hint="default" w:ascii="Times New Roman" w:hAnsi="Times New Roman" w:eastAsia="仿宋" w:cs="Times New Roman"/>
          <w:color w:val="auto"/>
          <w:sz w:val="28"/>
          <w:szCs w:val="28"/>
          <w:lang w:val="en-GB" w:eastAsia="zh-CN"/>
        </w:rPr>
        <w:t>工程于</w:t>
      </w:r>
      <w:r>
        <w:rPr>
          <w:rFonts w:hint="default" w:ascii="Times New Roman" w:hAnsi="Times New Roman" w:eastAsia="仿宋" w:cs="Times New Roman"/>
          <w:color w:val="auto"/>
          <w:sz w:val="28"/>
          <w:szCs w:val="28"/>
          <w:lang w:val="en-US" w:eastAsia="zh-CN"/>
        </w:rPr>
        <w:t>201</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年由木洞镇人民政府建设，现状</w:t>
      </w:r>
      <w:r>
        <w:rPr>
          <w:rFonts w:hint="eastAsia" w:ascii="Times New Roman" w:hAnsi="Times New Roman" w:eastAsia="仿宋" w:cs="Times New Roman"/>
          <w:color w:val="auto"/>
          <w:sz w:val="28"/>
          <w:szCs w:val="28"/>
          <w:lang w:val="en-US" w:eastAsia="zh-CN"/>
        </w:rPr>
        <w:t>水</w:t>
      </w:r>
      <w:r>
        <w:rPr>
          <w:rFonts w:hint="default" w:ascii="Times New Roman" w:hAnsi="Times New Roman" w:eastAsia="仿宋" w:cs="Times New Roman"/>
          <w:color w:val="auto"/>
          <w:sz w:val="28"/>
          <w:szCs w:val="28"/>
          <w:lang w:val="en-US" w:eastAsia="zh-CN"/>
        </w:rPr>
        <w:t>处理规模</w:t>
      </w:r>
      <w:r>
        <w:rPr>
          <w:rFonts w:hint="eastAsia"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lang w:val="en-US" w:eastAsia="zh-CN"/>
        </w:rPr>
        <w:t>00m</w:t>
      </w:r>
      <w:r>
        <w:rPr>
          <w:rFonts w:hint="default" w:ascii="Times New Roman" w:hAnsi="Times New Roman" w:eastAsia="仿宋" w:cs="Times New Roman"/>
          <w:color w:val="auto"/>
          <w:sz w:val="28"/>
          <w:szCs w:val="28"/>
          <w:vertAlign w:val="superscript"/>
          <w:lang w:val="en-US" w:eastAsia="zh-CN"/>
        </w:rPr>
        <w:t>3</w:t>
      </w:r>
      <w:r>
        <w:rPr>
          <w:rFonts w:hint="default" w:ascii="Times New Roman" w:hAnsi="Times New Roman" w:eastAsia="仿宋" w:cs="Times New Roman"/>
          <w:color w:val="auto"/>
          <w:sz w:val="28"/>
          <w:szCs w:val="28"/>
          <w:vertAlign w:val="baseline"/>
          <w:lang w:val="en-US" w:eastAsia="zh-CN"/>
        </w:rPr>
        <w:t>/d，20</w:t>
      </w:r>
      <w:r>
        <w:rPr>
          <w:rFonts w:hint="eastAsia" w:ascii="Times New Roman" w:hAnsi="Times New Roman" w:eastAsia="仿宋" w:cs="Times New Roman"/>
          <w:color w:val="auto"/>
          <w:sz w:val="28"/>
          <w:szCs w:val="28"/>
          <w:vertAlign w:val="baseline"/>
          <w:lang w:val="en-US" w:eastAsia="zh-CN"/>
        </w:rPr>
        <w:t>19</w:t>
      </w:r>
      <w:r>
        <w:rPr>
          <w:rFonts w:hint="default" w:ascii="Times New Roman" w:hAnsi="Times New Roman" w:eastAsia="仿宋" w:cs="Times New Roman"/>
          <w:color w:val="auto"/>
          <w:sz w:val="28"/>
          <w:szCs w:val="28"/>
          <w:vertAlign w:val="baseline"/>
          <w:lang w:val="en-US" w:eastAsia="zh-CN"/>
        </w:rPr>
        <w:t>年木洞镇人民政府对该工程进行了扩网</w:t>
      </w:r>
      <w:r>
        <w:rPr>
          <w:rFonts w:hint="eastAsia" w:ascii="Times New Roman" w:hAnsi="Times New Roman" w:eastAsia="仿宋" w:cs="Times New Roman"/>
          <w:color w:val="auto"/>
          <w:sz w:val="28"/>
          <w:szCs w:val="28"/>
          <w:vertAlign w:val="baseline"/>
          <w:lang w:val="en-US" w:eastAsia="zh-CN"/>
        </w:rPr>
        <w:t>，</w:t>
      </w:r>
      <w:r>
        <w:rPr>
          <w:rFonts w:hint="default" w:ascii="Times New Roman" w:hAnsi="Times New Roman" w:eastAsia="仿宋" w:cs="Times New Roman"/>
          <w:color w:val="auto"/>
          <w:sz w:val="28"/>
          <w:szCs w:val="28"/>
          <w:vertAlign w:val="baseline"/>
          <w:lang w:val="en-US" w:eastAsia="zh-CN"/>
        </w:rPr>
        <w:t>工程扩网前供水区域为</w:t>
      </w:r>
      <w:r>
        <w:rPr>
          <w:rFonts w:hint="eastAsia" w:ascii="Times New Roman" w:hAnsi="Times New Roman" w:eastAsia="仿宋" w:cs="Times New Roman"/>
          <w:color w:val="auto"/>
          <w:sz w:val="28"/>
          <w:szCs w:val="28"/>
          <w:vertAlign w:val="baseline"/>
          <w:lang w:val="en-US" w:eastAsia="zh-CN"/>
        </w:rPr>
        <w:t>墙院</w:t>
      </w:r>
      <w:r>
        <w:rPr>
          <w:rFonts w:hint="default" w:ascii="Times New Roman" w:hAnsi="Times New Roman" w:eastAsia="仿宋" w:cs="Times New Roman"/>
          <w:color w:val="auto"/>
          <w:sz w:val="28"/>
          <w:szCs w:val="28"/>
          <w:vertAlign w:val="baseline"/>
          <w:lang w:val="en-US" w:eastAsia="zh-CN"/>
        </w:rPr>
        <w:t>村</w:t>
      </w:r>
      <w:r>
        <w:rPr>
          <w:rFonts w:hint="eastAsia" w:ascii="Times New Roman" w:hAnsi="Times New Roman" w:eastAsia="仿宋" w:cs="Times New Roman"/>
          <w:color w:val="auto"/>
          <w:sz w:val="28"/>
          <w:szCs w:val="28"/>
          <w:vertAlign w:val="baseline"/>
          <w:lang w:val="en-US" w:eastAsia="zh-CN"/>
        </w:rPr>
        <w:t>1-8社与保安村</w:t>
      </w:r>
      <w:r>
        <w:rPr>
          <w:rFonts w:hint="default" w:ascii="Times New Roman" w:hAnsi="Times New Roman" w:eastAsia="仿宋" w:cs="Times New Roman"/>
          <w:color w:val="auto"/>
          <w:sz w:val="28"/>
          <w:szCs w:val="28"/>
          <w:vertAlign w:val="baseline"/>
          <w:lang w:val="en-US" w:eastAsia="zh-CN"/>
        </w:rPr>
        <w:t>，扩网后供水区域新增</w:t>
      </w:r>
      <w:r>
        <w:rPr>
          <w:rFonts w:hint="eastAsia" w:ascii="Times New Roman" w:hAnsi="Times New Roman" w:eastAsia="仿宋" w:cs="Times New Roman"/>
          <w:color w:val="auto"/>
          <w:sz w:val="28"/>
          <w:szCs w:val="28"/>
          <w:vertAlign w:val="baseline"/>
          <w:lang w:val="en-US" w:eastAsia="zh-CN"/>
        </w:rPr>
        <w:t>庙垭村1、3-10社</w:t>
      </w:r>
      <w:r>
        <w:rPr>
          <w:rFonts w:hint="default" w:ascii="Times New Roman" w:hAnsi="Times New Roman" w:eastAsia="仿宋" w:cs="Times New Roman"/>
          <w:color w:val="auto"/>
          <w:sz w:val="28"/>
          <w:szCs w:val="28"/>
          <w:vertAlign w:val="baseline"/>
          <w:lang w:val="en-US" w:eastAsia="zh-CN"/>
        </w:rPr>
        <w:t>，现状供水人口</w:t>
      </w:r>
      <w:r>
        <w:rPr>
          <w:rFonts w:hint="eastAsia" w:ascii="Times New Roman" w:hAnsi="Times New Roman" w:eastAsia="仿宋" w:cs="Times New Roman"/>
          <w:color w:val="auto"/>
          <w:sz w:val="28"/>
          <w:szCs w:val="28"/>
          <w:vertAlign w:val="baseline"/>
          <w:lang w:val="en-US" w:eastAsia="zh-CN"/>
        </w:rPr>
        <w:t>5210</w:t>
      </w:r>
      <w:r>
        <w:rPr>
          <w:rFonts w:hint="default" w:ascii="Times New Roman" w:hAnsi="Times New Roman" w:eastAsia="仿宋" w:cs="Times New Roman"/>
          <w:color w:val="auto"/>
          <w:sz w:val="28"/>
          <w:szCs w:val="28"/>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val="en-GB" w:eastAsia="zh-CN"/>
        </w:rPr>
        <w:t>工程水源由新民水库和五布河组成，同时以新民水库为主水源、五布河为补充水源。工程取水口位于新民水库大坝左岸上游约</w:t>
      </w:r>
      <w:r>
        <w:rPr>
          <w:rFonts w:hint="eastAsia" w:ascii="Times New Roman" w:hAnsi="Times New Roman" w:eastAsia="仿宋" w:cs="Times New Roman"/>
          <w:color w:val="auto"/>
          <w:sz w:val="28"/>
          <w:szCs w:val="28"/>
          <w:lang w:val="en-US" w:eastAsia="zh-CN"/>
        </w:rPr>
        <w:t>130m处（</w:t>
      </w:r>
      <w:r>
        <w:rPr>
          <w:rFonts w:hint="default" w:ascii="Times New Roman" w:hAnsi="Times New Roman" w:eastAsia="仿宋" w:cs="Times New Roman"/>
          <w:color w:val="auto"/>
          <w:sz w:val="28"/>
          <w:szCs w:val="28"/>
          <w:lang w:val="en-GB" w:eastAsia="zh-CN"/>
        </w:rPr>
        <w:t>东经</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GB" w:eastAsia="zh-CN"/>
        </w:rPr>
        <w:t>106°52′30.0″，北纬:29°33′55.8″</w:t>
      </w:r>
      <w:r>
        <w:rPr>
          <w:rFonts w:hint="eastAsia" w:ascii="Times New Roman" w:hAnsi="Times New Roman" w:eastAsia="仿宋" w:cs="Times New Roman"/>
          <w:color w:val="auto"/>
          <w:sz w:val="28"/>
          <w:szCs w:val="28"/>
          <w:lang w:val="en-US" w:eastAsia="zh-CN"/>
        </w:rPr>
        <w:t>），采用泵站提水的方式取水，取水口高程508m</w:t>
      </w:r>
      <w:r>
        <w:rPr>
          <w:rFonts w:hint="eastAsia" w:ascii="Times New Roman" w:hAnsi="Times New Roman" w:eastAsia="仿宋" w:cs="Times New Roman"/>
          <w:color w:val="auto"/>
          <w:sz w:val="28"/>
          <w:szCs w:val="28"/>
          <w:lang w:val="en-GB" w:eastAsia="zh-CN"/>
        </w:rPr>
        <w:t>，</w:t>
      </w:r>
      <w:r>
        <w:rPr>
          <w:rFonts w:hint="default" w:ascii="Times New Roman" w:hAnsi="Times New Roman" w:eastAsia="仿宋" w:cs="Times New Roman"/>
          <w:color w:val="auto"/>
          <w:sz w:val="28"/>
          <w:szCs w:val="28"/>
          <w:lang w:val="en-GB" w:eastAsia="zh-CN"/>
        </w:rPr>
        <w:t>取水后采用DN110钢管</w:t>
      </w:r>
      <w:r>
        <w:rPr>
          <w:rFonts w:hint="eastAsia" w:ascii="Times New Roman" w:hAnsi="Times New Roman" w:eastAsia="仿宋" w:cs="Times New Roman"/>
          <w:color w:val="auto"/>
          <w:sz w:val="28"/>
          <w:szCs w:val="28"/>
          <w:lang w:val="en-GB" w:eastAsia="zh-CN"/>
        </w:rPr>
        <w:t>和</w:t>
      </w:r>
      <w:r>
        <w:rPr>
          <w:rFonts w:hint="default" w:ascii="Times New Roman" w:hAnsi="Times New Roman" w:eastAsia="仿宋" w:cs="Times New Roman"/>
          <w:color w:val="auto"/>
          <w:sz w:val="28"/>
          <w:szCs w:val="28"/>
          <w:lang w:val="en-GB" w:eastAsia="zh-CN"/>
        </w:rPr>
        <w:t>DN150钢管将原水输送至工程厂区</w:t>
      </w:r>
      <w:r>
        <w:rPr>
          <w:rFonts w:hint="eastAsia" w:ascii="Times New Roman" w:hAnsi="Times New Roman" w:eastAsia="仿宋" w:cs="Times New Roman"/>
          <w:color w:val="auto"/>
          <w:sz w:val="28"/>
          <w:szCs w:val="28"/>
          <w:lang w:val="en-GB" w:eastAsia="zh-CN"/>
        </w:rPr>
        <w:t>。另外，新民水库利用杨家洞提灌站和木洞镇庙垭村居民点环境综合整治（美丽乡村试点）饮水工程管网进行补水，杨家洞提灌站取水口位于五布河右岸杨家洞电站堤坎上游</w:t>
      </w:r>
      <w:r>
        <w:rPr>
          <w:rFonts w:hint="eastAsia" w:ascii="Times New Roman" w:hAnsi="Times New Roman" w:eastAsia="仿宋" w:cs="Times New Roman"/>
          <w:color w:val="auto"/>
          <w:sz w:val="28"/>
          <w:szCs w:val="28"/>
          <w:lang w:val="en-US" w:eastAsia="zh-CN"/>
        </w:rPr>
        <w:t>60m处，杨家洞提灌站将五布河源水首先提升至海眼高位水池，再通过</w:t>
      </w:r>
      <w:r>
        <w:rPr>
          <w:rFonts w:hint="eastAsia" w:ascii="Times New Roman" w:hAnsi="Times New Roman" w:eastAsia="仿宋" w:cs="Times New Roman"/>
          <w:color w:val="auto"/>
          <w:sz w:val="28"/>
          <w:szCs w:val="28"/>
          <w:lang w:val="en-GB" w:eastAsia="zh-CN"/>
        </w:rPr>
        <w:t>庙垭村居民点环境综合整治（美丽乡村试点）饮水工程管网输送至寺沟水库、新民水库和水鸭塘水库，用于沿线农业灌溉、居民生活用水。杨家洞提灌站至海眼高位水池输水管网为</w:t>
      </w:r>
      <w:r>
        <w:rPr>
          <w:rFonts w:hint="eastAsia" w:ascii="Times New Roman" w:hAnsi="Times New Roman" w:eastAsia="仿宋" w:cs="Times New Roman"/>
          <w:color w:val="auto"/>
          <w:sz w:val="28"/>
          <w:szCs w:val="28"/>
          <w:lang w:val="en-US" w:eastAsia="zh-CN"/>
        </w:rPr>
        <w:t>DN300球墨铸铁管，长度2300m，海眼高位水池至水鸭塘水库主输水管网为DN300球墨铸铁管（长4430m）和钢管（长6430m），在新民水库附近设置支管采用DN200球墨铸铁管（长360m）和钢管（长330m）将部分源水输水至新民水库。</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lang w:val="en-GB"/>
        </w:rPr>
        <w:t>二、水资源论证等级及范围</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lang w:val="en-GB"/>
        </w:rPr>
      </w:pPr>
      <w:r>
        <w:rPr>
          <w:rFonts w:hint="default" w:ascii="Times New Roman" w:hAnsi="Times New Roman" w:eastAsia="仿宋" w:cs="Times New Roman"/>
          <w:color w:val="auto"/>
          <w:sz w:val="28"/>
          <w:szCs w:val="28"/>
          <w:lang w:val="en-GB"/>
        </w:rPr>
        <w:t>《报告书》论证工作等级确定为</w:t>
      </w:r>
      <w:r>
        <w:rPr>
          <w:rFonts w:hint="eastAsia" w:ascii="Times New Roman" w:hAnsi="Times New Roman" w:eastAsia="仿宋" w:cs="Times New Roman"/>
          <w:color w:val="auto"/>
          <w:sz w:val="28"/>
          <w:szCs w:val="28"/>
          <w:lang w:val="en-US" w:eastAsia="zh-CN"/>
        </w:rPr>
        <w:t>二</w:t>
      </w:r>
      <w:r>
        <w:rPr>
          <w:rFonts w:hint="default" w:ascii="Times New Roman" w:hAnsi="Times New Roman" w:eastAsia="仿宋" w:cs="Times New Roman"/>
          <w:color w:val="auto"/>
          <w:sz w:val="28"/>
          <w:szCs w:val="28"/>
          <w:lang w:val="en-GB"/>
        </w:rPr>
        <w:t>级基本合</w:t>
      </w:r>
      <w:r>
        <w:rPr>
          <w:rFonts w:hint="default" w:ascii="Times New Roman" w:hAnsi="Times New Roman" w:eastAsia="仿宋" w:cs="Times New Roman"/>
          <w:color w:val="auto"/>
          <w:sz w:val="28"/>
          <w:szCs w:val="28"/>
        </w:rPr>
        <w:t>理</w:t>
      </w:r>
      <w:r>
        <w:rPr>
          <w:rFonts w:hint="default" w:ascii="Times New Roman" w:hAnsi="Times New Roman" w:eastAsia="仿宋" w:cs="Times New Roman"/>
          <w:color w:val="auto"/>
          <w:sz w:val="28"/>
          <w:szCs w:val="28"/>
          <w:lang w:val="en-GB"/>
        </w:rPr>
        <w:t>。</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lang w:val="en-GB" w:eastAsia="zh-CN"/>
        </w:rPr>
      </w:pPr>
      <w:r>
        <w:rPr>
          <w:rFonts w:hint="default" w:ascii="Times New Roman" w:hAnsi="Times New Roman" w:eastAsia="仿宋" w:cs="Times New Roman"/>
          <w:color w:val="auto"/>
          <w:sz w:val="28"/>
          <w:szCs w:val="28"/>
          <w:lang w:val="en-GB" w:eastAsia="zh-CN"/>
        </w:rPr>
        <w:t>《</w:t>
      </w:r>
      <w:r>
        <w:rPr>
          <w:rFonts w:hint="default" w:ascii="Times New Roman" w:hAnsi="Times New Roman" w:eastAsia="仿宋" w:cs="Times New Roman"/>
          <w:color w:val="auto"/>
          <w:sz w:val="28"/>
          <w:szCs w:val="28"/>
          <w:lang w:val="en-US" w:eastAsia="zh-CN"/>
        </w:rPr>
        <w:t>报告书</w:t>
      </w:r>
      <w:r>
        <w:rPr>
          <w:rFonts w:hint="default" w:ascii="Times New Roman" w:hAnsi="Times New Roman" w:eastAsia="仿宋" w:cs="Times New Roman"/>
          <w:color w:val="auto"/>
          <w:sz w:val="28"/>
          <w:szCs w:val="28"/>
          <w:lang w:val="en-GB" w:eastAsia="zh-CN"/>
        </w:rPr>
        <w:t>》</w:t>
      </w:r>
      <w:r>
        <w:rPr>
          <w:rFonts w:hint="default" w:ascii="Times New Roman" w:hAnsi="Times New Roman" w:eastAsia="仿宋" w:cs="Times New Roman"/>
          <w:color w:val="auto"/>
          <w:sz w:val="28"/>
          <w:szCs w:val="28"/>
          <w:lang w:val="en-US" w:eastAsia="zh-CN"/>
        </w:rPr>
        <w:t>分析范围为重庆市巴南区（面积1825km</w:t>
      </w:r>
      <w:r>
        <w:rPr>
          <w:rFonts w:hint="default" w:ascii="Times New Roman" w:hAnsi="Times New Roman" w:eastAsia="仿宋" w:cs="Times New Roman"/>
          <w:color w:val="auto"/>
          <w:sz w:val="28"/>
          <w:szCs w:val="28"/>
          <w:vertAlign w:val="superscript"/>
          <w:lang w:val="en-US" w:eastAsia="zh-CN"/>
        </w:rPr>
        <w:t>2</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和五布河</w:t>
      </w:r>
      <w:r>
        <w:rPr>
          <w:rFonts w:hint="default" w:ascii="Times New Roman" w:hAnsi="Times New Roman" w:eastAsia="仿宋" w:cs="Times New Roman"/>
          <w:color w:val="auto"/>
          <w:sz w:val="28"/>
          <w:szCs w:val="28"/>
          <w:lang w:val="en-US" w:eastAsia="zh-CN"/>
        </w:rPr>
        <w:t>綦江区</w:t>
      </w:r>
      <w:r>
        <w:rPr>
          <w:rFonts w:hint="eastAsia" w:ascii="Times New Roman" w:hAnsi="Times New Roman" w:eastAsia="仿宋" w:cs="Times New Roman"/>
          <w:color w:val="auto"/>
          <w:sz w:val="28"/>
          <w:szCs w:val="28"/>
          <w:lang w:val="en-US" w:eastAsia="zh-CN"/>
        </w:rPr>
        <w:t>境内</w:t>
      </w:r>
      <w:r>
        <w:rPr>
          <w:rFonts w:hint="default" w:ascii="Times New Roman" w:hAnsi="Times New Roman" w:eastAsia="仿宋" w:cs="Times New Roman"/>
          <w:color w:val="auto"/>
          <w:sz w:val="28"/>
          <w:szCs w:val="28"/>
          <w:lang w:val="en-US" w:eastAsia="zh-CN"/>
        </w:rPr>
        <w:t>流域（面积53km</w:t>
      </w:r>
      <w:r>
        <w:rPr>
          <w:rFonts w:hint="default" w:ascii="Times New Roman" w:hAnsi="Times New Roman" w:eastAsia="仿宋" w:cs="Times New Roman"/>
          <w:color w:val="auto"/>
          <w:sz w:val="28"/>
          <w:szCs w:val="28"/>
          <w:vertAlign w:val="superscript"/>
          <w:lang w:val="en-US" w:eastAsia="zh-CN"/>
        </w:rPr>
        <w:t>2</w:t>
      </w:r>
      <w:r>
        <w:rPr>
          <w:rFonts w:hint="default" w:ascii="Times New Roman" w:hAnsi="Times New Roman" w:eastAsia="仿宋" w:cs="Times New Roman"/>
          <w:color w:val="auto"/>
          <w:sz w:val="28"/>
          <w:szCs w:val="28"/>
          <w:lang w:val="en-US" w:eastAsia="zh-CN"/>
        </w:rPr>
        <w:t>）</w:t>
      </w:r>
      <w:r>
        <w:rPr>
          <w:rFonts w:hint="eastAsia" w:ascii="Times New Roman" w:hAnsi="Times New Roman" w:eastAsia="仿宋" w:cs="Times New Roman"/>
          <w:color w:val="auto"/>
          <w:sz w:val="28"/>
          <w:szCs w:val="28"/>
          <w:lang w:val="en-US" w:eastAsia="zh-CN"/>
        </w:rPr>
        <w:t>，另外工程</w:t>
      </w:r>
      <w:r>
        <w:rPr>
          <w:rFonts w:hint="eastAsia" w:ascii="Times New Roman" w:hAnsi="Times New Roman" w:eastAsia="仿宋" w:cs="Times New Roman"/>
          <w:b w:val="0"/>
          <w:bCs w:val="0"/>
          <w:color w:val="auto"/>
          <w:sz w:val="28"/>
          <w:szCs w:val="28"/>
          <w:highlight w:val="none"/>
          <w:lang w:val="en-GB" w:eastAsia="zh-CN"/>
        </w:rPr>
        <w:t>涉及水资源五级区五布河流域区和双鱼河流域区，本次水资源论证分析范围重点为五布河流域区和双鱼河流域区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28"/>
          <w:szCs w:val="28"/>
          <w:highlight w:val="none"/>
          <w:lang w:val="en-GB"/>
        </w:rPr>
        <w:t>取水水源论证</w:t>
      </w:r>
      <w:r>
        <w:rPr>
          <w:rFonts w:hint="default" w:ascii="Times New Roman" w:hAnsi="Times New Roman" w:eastAsia="仿宋" w:cs="Times New Roman"/>
          <w:b w:val="0"/>
          <w:bCs w:val="0"/>
          <w:color w:val="auto"/>
          <w:sz w:val="28"/>
          <w:szCs w:val="28"/>
          <w:highlight w:val="none"/>
          <w:lang w:val="en-GB" w:eastAsia="zh-CN"/>
        </w:rPr>
        <w:t>范围为长江支流盐溪沟3.18km</w:t>
      </w:r>
      <w:r>
        <w:rPr>
          <w:rFonts w:hint="default" w:ascii="Times New Roman" w:hAnsi="Times New Roman" w:eastAsia="仿宋" w:cs="Times New Roman"/>
          <w:b w:val="0"/>
          <w:bCs w:val="0"/>
          <w:color w:val="auto"/>
          <w:sz w:val="28"/>
          <w:szCs w:val="28"/>
          <w:highlight w:val="none"/>
          <w:vertAlign w:val="superscript"/>
          <w:lang w:val="en-GB" w:eastAsia="zh-CN"/>
        </w:rPr>
        <w:t>2</w:t>
      </w:r>
      <w:r>
        <w:rPr>
          <w:rFonts w:hint="default" w:ascii="Times New Roman" w:hAnsi="Times New Roman" w:eastAsia="仿宋" w:cs="Times New Roman"/>
          <w:b w:val="0"/>
          <w:bCs w:val="0"/>
          <w:color w:val="auto"/>
          <w:sz w:val="28"/>
          <w:szCs w:val="28"/>
          <w:highlight w:val="none"/>
          <w:lang w:val="en-GB" w:eastAsia="zh-CN"/>
        </w:rPr>
        <w:t>的流域与五布河杨家洞电站堤坎以上830.4km</w:t>
      </w:r>
      <w:r>
        <w:rPr>
          <w:rFonts w:hint="default" w:ascii="Times New Roman" w:hAnsi="Times New Roman" w:eastAsia="仿宋" w:cs="Times New Roman"/>
          <w:b w:val="0"/>
          <w:bCs w:val="0"/>
          <w:color w:val="auto"/>
          <w:sz w:val="28"/>
          <w:szCs w:val="28"/>
          <w:highlight w:val="none"/>
          <w:vertAlign w:val="superscript"/>
          <w:lang w:val="en-GB" w:eastAsia="zh-CN"/>
        </w:rPr>
        <w:t>2</w:t>
      </w:r>
      <w:r>
        <w:rPr>
          <w:rFonts w:hint="default" w:ascii="Times New Roman" w:hAnsi="Times New Roman" w:eastAsia="仿宋" w:cs="Times New Roman"/>
          <w:b w:val="0"/>
          <w:bCs w:val="0"/>
          <w:color w:val="auto"/>
          <w:sz w:val="28"/>
          <w:szCs w:val="28"/>
          <w:highlight w:val="none"/>
          <w:lang w:val="en-GB" w:eastAsia="zh-CN"/>
        </w:rPr>
        <w:t>的流域</w:t>
      </w:r>
      <w:r>
        <w:rPr>
          <w:rFonts w:hint="default" w:ascii="Times New Roman" w:hAnsi="Times New Roman" w:eastAsia="仿宋" w:cs="Times New Roman"/>
          <w:b w:val="0"/>
          <w:bCs w:val="0"/>
          <w:color w:val="auto"/>
          <w:sz w:val="28"/>
          <w:szCs w:val="28"/>
          <w:lang w:val="en-GB" w:eastAsia="zh-CN"/>
        </w:rPr>
        <w:t>；</w:t>
      </w:r>
      <w:r>
        <w:rPr>
          <w:rFonts w:hint="default" w:ascii="Times New Roman" w:hAnsi="Times New Roman" w:eastAsia="仿宋" w:cs="Times New Roman"/>
          <w:color w:val="auto"/>
          <w:sz w:val="28"/>
          <w:szCs w:val="28"/>
          <w:lang w:val="en-GB"/>
        </w:rPr>
        <w:t>取水影响</w:t>
      </w:r>
      <w:r>
        <w:rPr>
          <w:rFonts w:hint="default" w:ascii="Times New Roman" w:hAnsi="Times New Roman" w:eastAsia="仿宋" w:cs="Times New Roman"/>
          <w:b w:val="0"/>
          <w:bCs w:val="0"/>
          <w:color w:val="auto"/>
          <w:sz w:val="28"/>
          <w:szCs w:val="28"/>
          <w:lang w:val="en-GB" w:eastAsia="zh-CN"/>
        </w:rPr>
        <w:t>范围为新民水库库尾至汇入长江河口段</w:t>
      </w:r>
      <w:r>
        <w:rPr>
          <w:rFonts w:hint="eastAsia" w:ascii="Times New Roman" w:hAnsi="Times New Roman" w:eastAsia="仿宋" w:cs="Times New Roman"/>
          <w:b w:val="0"/>
          <w:bCs w:val="0"/>
          <w:color w:val="auto"/>
          <w:sz w:val="28"/>
          <w:szCs w:val="28"/>
          <w:lang w:val="en-GB" w:eastAsia="zh-CN"/>
        </w:rPr>
        <w:t>（</w:t>
      </w:r>
      <w:r>
        <w:rPr>
          <w:rFonts w:hint="default" w:ascii="Times New Roman" w:hAnsi="Times New Roman" w:eastAsia="仿宋" w:cs="Times New Roman"/>
          <w:b w:val="0"/>
          <w:bCs w:val="0"/>
          <w:color w:val="auto"/>
          <w:sz w:val="28"/>
          <w:szCs w:val="28"/>
          <w:lang w:val="en-GB" w:eastAsia="zh-CN"/>
        </w:rPr>
        <w:t>长度2.71km</w:t>
      </w:r>
      <w:r>
        <w:rPr>
          <w:rFonts w:hint="eastAsia" w:ascii="Times New Roman" w:hAnsi="Times New Roman" w:eastAsia="仿宋" w:cs="Times New Roman"/>
          <w:b w:val="0"/>
          <w:bCs w:val="0"/>
          <w:color w:val="auto"/>
          <w:sz w:val="28"/>
          <w:szCs w:val="28"/>
          <w:lang w:val="en-GB" w:eastAsia="zh-CN"/>
        </w:rPr>
        <w:t>）和</w:t>
      </w:r>
      <w:r>
        <w:rPr>
          <w:rFonts w:hint="default" w:ascii="Times New Roman" w:hAnsi="Times New Roman" w:eastAsia="仿宋" w:cs="Times New Roman"/>
          <w:b w:val="0"/>
          <w:bCs w:val="0"/>
          <w:color w:val="auto"/>
          <w:sz w:val="28"/>
          <w:szCs w:val="28"/>
          <w:lang w:val="en-GB" w:eastAsia="zh-CN"/>
        </w:rPr>
        <w:t>五布河杨家洞电站堤坎至五布河</w:t>
      </w:r>
      <w:r>
        <w:rPr>
          <w:rFonts w:hint="eastAsia" w:ascii="Times New Roman" w:hAnsi="Times New Roman" w:eastAsia="仿宋" w:cs="Times New Roman"/>
          <w:b w:val="0"/>
          <w:bCs w:val="0"/>
          <w:color w:val="auto"/>
          <w:sz w:val="28"/>
          <w:szCs w:val="28"/>
          <w:lang w:val="en-GB" w:eastAsia="zh-CN"/>
        </w:rPr>
        <w:t>河口（长度</w:t>
      </w:r>
      <w:r>
        <w:rPr>
          <w:rFonts w:hint="default" w:ascii="Times New Roman" w:hAnsi="Times New Roman" w:eastAsia="仿宋" w:cs="Times New Roman"/>
          <w:b w:val="0"/>
          <w:bCs w:val="0"/>
          <w:color w:val="auto"/>
          <w:sz w:val="28"/>
          <w:szCs w:val="28"/>
          <w:lang w:val="en-GB" w:eastAsia="zh-CN"/>
        </w:rPr>
        <w:t>8.8km</w:t>
      </w:r>
      <w:r>
        <w:rPr>
          <w:rFonts w:hint="eastAsia" w:ascii="Times New Roman" w:hAnsi="Times New Roman" w:eastAsia="仿宋" w:cs="Times New Roman"/>
          <w:b w:val="0"/>
          <w:bCs w:val="0"/>
          <w:color w:val="auto"/>
          <w:sz w:val="28"/>
          <w:szCs w:val="28"/>
          <w:lang w:val="en-GB" w:eastAsia="zh-CN"/>
        </w:rPr>
        <w:t>）</w:t>
      </w:r>
      <w:r>
        <w:rPr>
          <w:rFonts w:hint="default" w:ascii="Times New Roman" w:hAnsi="Times New Roman" w:eastAsia="仿宋" w:cs="Times New Roman"/>
          <w:color w:val="auto"/>
          <w:sz w:val="28"/>
          <w:szCs w:val="28"/>
          <w:lang w:val="en-GB"/>
        </w:rPr>
        <w:t>；</w:t>
      </w:r>
      <w:r>
        <w:rPr>
          <w:rFonts w:hint="default" w:ascii="Times New Roman" w:hAnsi="Times New Roman" w:eastAsia="仿宋" w:cs="Times New Roman"/>
          <w:color w:val="auto"/>
          <w:sz w:val="28"/>
          <w:szCs w:val="28"/>
          <w:lang w:val="en-GB" w:eastAsia="zh-CN"/>
        </w:rPr>
        <w:t>供区用水后所产生的废水进入化粪池用于农灌，最后通过五布河支流进入五布河、双河河支流进入双河河，退水影响论证范围为五布河保安村一社水厂大桥至五布河</w:t>
      </w:r>
      <w:r>
        <w:rPr>
          <w:rFonts w:hint="eastAsia" w:ascii="Times New Roman" w:hAnsi="Times New Roman" w:eastAsia="仿宋" w:cs="Times New Roman"/>
          <w:color w:val="auto"/>
          <w:sz w:val="28"/>
          <w:szCs w:val="28"/>
          <w:lang w:val="en-GB" w:eastAsia="zh-CN"/>
        </w:rPr>
        <w:t>河</w:t>
      </w:r>
      <w:r>
        <w:rPr>
          <w:rFonts w:hint="default" w:ascii="Times New Roman" w:hAnsi="Times New Roman" w:eastAsia="仿宋" w:cs="Times New Roman"/>
          <w:color w:val="auto"/>
          <w:sz w:val="28"/>
          <w:szCs w:val="28"/>
          <w:lang w:val="en-GB" w:eastAsia="zh-CN"/>
        </w:rPr>
        <w:t>口3.09km河段（位于二级水功能区五布河巴南饮用、工业用水区）、双河双碑村三社蒋家院至双河</w:t>
      </w:r>
      <w:r>
        <w:rPr>
          <w:rFonts w:hint="eastAsia" w:ascii="Times New Roman" w:hAnsi="Times New Roman" w:eastAsia="仿宋" w:cs="Times New Roman"/>
          <w:color w:val="auto"/>
          <w:sz w:val="28"/>
          <w:szCs w:val="28"/>
          <w:lang w:val="en-GB" w:eastAsia="zh-CN"/>
        </w:rPr>
        <w:t>河</w:t>
      </w:r>
      <w:r>
        <w:rPr>
          <w:rFonts w:hint="default" w:ascii="Times New Roman" w:hAnsi="Times New Roman" w:eastAsia="仿宋" w:cs="Times New Roman"/>
          <w:color w:val="auto"/>
          <w:sz w:val="28"/>
          <w:szCs w:val="28"/>
          <w:lang w:val="en-GB" w:eastAsia="zh-CN"/>
        </w:rPr>
        <w:t>口13.12km河段（位于二级水功能区双河农业用水区）</w:t>
      </w:r>
      <w:r>
        <w:rPr>
          <w:rFonts w:hint="eastAsia" w:ascii="Times New Roman" w:hAnsi="Times New Roman" w:eastAsia="仿宋" w:cs="Times New Roman"/>
          <w:color w:val="auto"/>
          <w:sz w:val="28"/>
          <w:szCs w:val="28"/>
          <w:lang w:val="en-GB" w:eastAsia="zh-CN"/>
        </w:rPr>
        <w:t>，长江右岸盐溪沟河源起点墙院村八社至长江入河口2.71km河段</w:t>
      </w:r>
      <w:r>
        <w:rPr>
          <w:rFonts w:hint="default" w:ascii="Times New Roman" w:hAnsi="Times New Roman" w:eastAsia="仿宋" w:cs="Times New Roman"/>
          <w:color w:val="auto"/>
          <w:sz w:val="28"/>
          <w:szCs w:val="28"/>
          <w:lang w:val="en-GB"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GB"/>
        </w:rPr>
        <w:t>《</w:t>
      </w:r>
      <w:r>
        <w:rPr>
          <w:rFonts w:hint="default" w:ascii="Times New Roman" w:hAnsi="Times New Roman" w:eastAsia="仿宋" w:cs="Times New Roman"/>
          <w:color w:val="auto"/>
          <w:sz w:val="28"/>
          <w:szCs w:val="28"/>
        </w:rPr>
        <w:t>报告书</w:t>
      </w:r>
      <w:r>
        <w:rPr>
          <w:rFonts w:hint="default" w:ascii="Times New Roman" w:hAnsi="Times New Roman" w:eastAsia="仿宋" w:cs="Times New Roman"/>
          <w:color w:val="auto"/>
          <w:sz w:val="28"/>
          <w:szCs w:val="28"/>
          <w:lang w:val="en-GB"/>
        </w:rPr>
        <w:t>》</w:t>
      </w:r>
      <w:r>
        <w:rPr>
          <w:rFonts w:hint="default" w:ascii="Times New Roman" w:hAnsi="Times New Roman" w:eastAsia="仿宋" w:cs="Times New Roman"/>
          <w:color w:val="auto"/>
          <w:sz w:val="28"/>
          <w:szCs w:val="28"/>
        </w:rPr>
        <w:t>确定的分析范围、取水水源论证范围、取退水影响论证范围基本合理。</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lang w:val="en-GB"/>
        </w:rPr>
        <w:t>三、现状水平年和规划水平年</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lang w:val="en-GB"/>
        </w:rPr>
      </w:pPr>
      <w:r>
        <w:rPr>
          <w:rFonts w:hint="default" w:ascii="Times New Roman" w:hAnsi="Times New Roman" w:eastAsia="仿宋" w:cs="Times New Roman"/>
          <w:color w:val="auto"/>
          <w:sz w:val="28"/>
          <w:szCs w:val="28"/>
          <w:lang w:val="en-GB" w:eastAsia="zh-CN"/>
        </w:rPr>
        <w:t>《报告书》</w:t>
      </w:r>
      <w:r>
        <w:rPr>
          <w:rFonts w:hint="default" w:ascii="Times New Roman" w:hAnsi="Times New Roman" w:eastAsia="仿宋" w:cs="Times New Roman"/>
          <w:color w:val="auto"/>
          <w:sz w:val="28"/>
          <w:szCs w:val="28"/>
          <w:lang w:val="en-GB"/>
        </w:rPr>
        <w:t>现状水平年确定为20</w:t>
      </w:r>
      <w:r>
        <w:rPr>
          <w:rFonts w:hint="default" w:ascii="Times New Roman" w:hAnsi="Times New Roman" w:eastAsia="仿宋" w:cs="Times New Roman"/>
          <w:color w:val="auto"/>
          <w:sz w:val="28"/>
          <w:szCs w:val="28"/>
        </w:rPr>
        <w:t>2</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lang w:val="en-GB"/>
        </w:rPr>
        <w:t>年，规划水平年确定为2025年，基本合适。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lang w:val="en-GB"/>
        </w:rPr>
        <w:t>四、区域水资源状况及其开发利用分析</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lang w:val="en-GB"/>
        </w:rPr>
      </w:pPr>
      <w:bookmarkStart w:id="0" w:name="_Hlk485976348"/>
      <w:r>
        <w:rPr>
          <w:rFonts w:hint="eastAsia" w:ascii="仿宋" w:hAnsi="仿宋" w:eastAsia="仿宋" w:cs="仿宋"/>
          <w:color w:val="auto"/>
          <w:sz w:val="28"/>
          <w:szCs w:val="28"/>
          <w:lang w:val="en-GB"/>
        </w:rPr>
        <w:t>《报告书》对区域水资源量及其时空分布、水资源质量、区域水资源开发利用现状和存在问题的分析基本合理。</w:t>
      </w:r>
    </w:p>
    <w:bookmarkEnd w:id="0"/>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五、节水评价</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木洞镇墙院村饮水工程</w:t>
      </w:r>
      <w:r>
        <w:rPr>
          <w:rFonts w:hint="eastAsia" w:ascii="仿宋" w:hAnsi="仿宋" w:eastAsia="仿宋" w:cs="仿宋"/>
          <w:color w:val="auto"/>
          <w:sz w:val="28"/>
          <w:szCs w:val="28"/>
          <w:lang w:eastAsia="zh-CN"/>
        </w:rPr>
        <w:t>为已成工程，根据</w:t>
      </w:r>
      <w:r>
        <w:rPr>
          <w:rFonts w:hint="eastAsia" w:ascii="仿宋" w:hAnsi="仿宋" w:eastAsia="仿宋" w:cs="仿宋"/>
          <w:color w:val="auto"/>
          <w:sz w:val="28"/>
          <w:szCs w:val="28"/>
        </w:rPr>
        <w:t>现状供</w:t>
      </w:r>
      <w:r>
        <w:rPr>
          <w:rFonts w:hint="eastAsia" w:ascii="仿宋" w:hAnsi="仿宋" w:eastAsia="仿宋" w:cs="仿宋"/>
          <w:color w:val="auto"/>
          <w:sz w:val="28"/>
          <w:szCs w:val="28"/>
          <w:lang w:val="en-GB"/>
        </w:rPr>
        <w:t>用水</w:t>
      </w:r>
      <w:r>
        <w:rPr>
          <w:rFonts w:hint="eastAsia" w:ascii="仿宋" w:hAnsi="仿宋" w:eastAsia="仿宋" w:cs="仿宋"/>
          <w:color w:val="auto"/>
          <w:sz w:val="28"/>
          <w:szCs w:val="28"/>
        </w:rPr>
        <w:t>节水水平及节水潜力分析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木洞镇墙院村饮水工程</w:t>
      </w:r>
      <w:r>
        <w:rPr>
          <w:rFonts w:hint="eastAsia" w:ascii="仿宋" w:hAnsi="仿宋" w:eastAsia="仿宋" w:cs="仿宋"/>
          <w:color w:val="auto"/>
          <w:sz w:val="28"/>
          <w:szCs w:val="28"/>
        </w:rPr>
        <w:t>考虑了设计水平年的节水要求，需水预测、可供水量及水资源配置方案等成果基本符合相关规程规范及节水要求。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巴南区</w:t>
      </w:r>
      <w:r>
        <w:rPr>
          <w:rFonts w:hint="default" w:ascii="Times New Roman" w:hAnsi="Times New Roman" w:eastAsia="仿宋" w:cs="Times New Roman"/>
          <w:color w:val="auto"/>
          <w:sz w:val="28"/>
          <w:szCs w:val="28"/>
        </w:rPr>
        <w:t>现状水平年202</w:t>
      </w:r>
      <w:r>
        <w:rPr>
          <w:rFonts w:hint="default"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年城镇居民生活用水水平为</w:t>
      </w:r>
      <w:r>
        <w:rPr>
          <w:rFonts w:hint="default" w:ascii="Times New Roman" w:hAnsi="Times New Roman" w:eastAsia="仿宋" w:cs="Times New Roman"/>
          <w:color w:val="auto"/>
          <w:sz w:val="28"/>
          <w:szCs w:val="28"/>
          <w:lang w:val="en-US" w:eastAsia="zh-CN"/>
        </w:rPr>
        <w:t>154.6</w:t>
      </w:r>
      <w:r>
        <w:rPr>
          <w:rFonts w:hint="default" w:ascii="Times New Roman" w:hAnsi="Times New Roman" w:eastAsia="仿宋" w:cs="Times New Roman"/>
          <w:color w:val="auto"/>
          <w:sz w:val="28"/>
          <w:szCs w:val="28"/>
        </w:rPr>
        <w:t>L/cap.d</w:t>
      </w:r>
      <w:r>
        <w:rPr>
          <w:rFonts w:hint="default" w:ascii="Times New Roman" w:hAnsi="Times New Roman" w:eastAsia="仿宋" w:cs="Times New Roman"/>
          <w:color w:val="auto"/>
          <w:sz w:val="28"/>
          <w:szCs w:val="28"/>
          <w:lang w:eastAsia="zh-CN"/>
        </w:rPr>
        <w:t>、农村居民生活日均用水量为</w:t>
      </w:r>
      <w:r>
        <w:rPr>
          <w:rFonts w:hint="default" w:ascii="Times New Roman" w:hAnsi="Times New Roman" w:eastAsia="仿宋" w:cs="Times New Roman"/>
          <w:color w:val="auto"/>
          <w:sz w:val="28"/>
          <w:szCs w:val="28"/>
          <w:lang w:val="en-US" w:eastAsia="zh-CN"/>
        </w:rPr>
        <w:t>100.2</w:t>
      </w:r>
      <w:r>
        <w:rPr>
          <w:rFonts w:hint="default" w:ascii="Times New Roman" w:hAnsi="Times New Roman" w:eastAsia="仿宋" w:cs="Times New Roman"/>
          <w:color w:val="auto"/>
          <w:sz w:val="28"/>
          <w:szCs w:val="28"/>
          <w:lang w:eastAsia="zh-CN"/>
        </w:rPr>
        <w:t>L/cap.d；</w:t>
      </w:r>
      <w:r>
        <w:rPr>
          <w:rFonts w:hint="default" w:ascii="Times New Roman" w:hAnsi="Times New Roman" w:eastAsia="仿宋" w:cs="Times New Roman"/>
          <w:color w:val="auto"/>
          <w:sz w:val="28"/>
          <w:szCs w:val="28"/>
        </w:rPr>
        <w:t>规划水平年2025年供区居民</w:t>
      </w:r>
      <w:r>
        <w:rPr>
          <w:rFonts w:hint="default" w:ascii="Times New Roman" w:hAnsi="Times New Roman" w:eastAsia="仿宋" w:cs="Times New Roman"/>
          <w:color w:val="auto"/>
          <w:sz w:val="28"/>
          <w:szCs w:val="28"/>
          <w:lang w:val="en-US" w:eastAsia="zh-CN"/>
        </w:rPr>
        <w:t>最高日</w:t>
      </w:r>
      <w:r>
        <w:rPr>
          <w:rFonts w:hint="default" w:ascii="Times New Roman" w:hAnsi="Times New Roman" w:eastAsia="仿宋" w:cs="Times New Roman"/>
          <w:color w:val="auto"/>
          <w:sz w:val="28"/>
          <w:szCs w:val="28"/>
          <w:lang w:eastAsia="zh-CN"/>
        </w:rPr>
        <w:t>生活用水定额为</w:t>
      </w:r>
      <w:r>
        <w:rPr>
          <w:rFonts w:hint="default" w:ascii="Times New Roman" w:hAnsi="Times New Roman" w:eastAsia="仿宋" w:cs="Times New Roman"/>
          <w:color w:val="auto"/>
          <w:sz w:val="28"/>
          <w:szCs w:val="28"/>
          <w:lang w:val="en-US" w:eastAsia="zh-CN"/>
        </w:rPr>
        <w:t>95</w:t>
      </w:r>
      <w:r>
        <w:rPr>
          <w:rFonts w:hint="default" w:ascii="Times New Roman" w:hAnsi="Times New Roman" w:eastAsia="仿宋" w:cs="Times New Roman"/>
          <w:color w:val="auto"/>
          <w:sz w:val="28"/>
          <w:szCs w:val="28"/>
        </w:rPr>
        <w:t>L/（人·d）</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现状水平年</w:t>
      </w:r>
      <w:r>
        <w:rPr>
          <w:rFonts w:hint="default" w:ascii="Times New Roman" w:hAnsi="Times New Roman" w:eastAsia="仿宋" w:cs="Times New Roman"/>
          <w:color w:val="auto"/>
          <w:sz w:val="28"/>
          <w:szCs w:val="28"/>
          <w:lang w:val="en-US" w:eastAsia="zh-CN"/>
        </w:rPr>
        <w:t>2021年</w:t>
      </w:r>
      <w:r>
        <w:rPr>
          <w:rFonts w:hint="default" w:ascii="Times New Roman" w:hAnsi="Times New Roman" w:eastAsia="仿宋" w:cs="Times New Roman"/>
          <w:color w:val="auto"/>
          <w:sz w:val="28"/>
          <w:szCs w:val="28"/>
        </w:rPr>
        <w:t>管网用水综合损失率达</w:t>
      </w:r>
      <w:r>
        <w:rPr>
          <w:rFonts w:hint="default" w:ascii="Times New Roman" w:hAnsi="Times New Roman" w:eastAsia="仿宋" w:cs="Times New Roman"/>
          <w:color w:val="auto"/>
          <w:sz w:val="28"/>
          <w:szCs w:val="28"/>
          <w:lang w:val="en-US" w:eastAsia="zh-CN"/>
        </w:rPr>
        <w:t>1</w:t>
      </w:r>
      <w:r>
        <w:rPr>
          <w:rFonts w:hint="eastAsia" w:ascii="Times New Roman" w:hAnsi="Times New Roman" w:eastAsia="仿宋" w:cs="Times New Roman"/>
          <w:color w:val="auto"/>
          <w:sz w:val="28"/>
          <w:szCs w:val="28"/>
          <w:lang w:val="en-US" w:eastAsia="zh-CN"/>
        </w:rPr>
        <w:t>3.88</w:t>
      </w:r>
      <w:r>
        <w:rPr>
          <w:rFonts w:hint="default" w:ascii="Times New Roman" w:hAnsi="Times New Roman" w:eastAsia="仿宋" w:cs="Times New Roman"/>
          <w:color w:val="auto"/>
          <w:sz w:val="28"/>
          <w:szCs w:val="28"/>
        </w:rPr>
        <w:t>%，规划水平年2025年供水管网漏损率控制在10%。</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以上指标基本满足《重庆市第二三产业用水定额（2020年版）》及相关规程、规范和管理要求。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rPr>
        <w:t>六</w:t>
      </w:r>
      <w:r>
        <w:rPr>
          <w:rFonts w:hint="eastAsia" w:ascii="仿宋" w:hAnsi="仿宋" w:eastAsia="仿宋" w:cs="仿宋"/>
          <w:b/>
          <w:bCs/>
          <w:color w:val="auto"/>
          <w:sz w:val="28"/>
          <w:szCs w:val="28"/>
          <w:lang w:val="en-GB"/>
        </w:rPr>
        <w:t>、用水合理性分析</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b w:val="0"/>
          <w:bCs w:val="0"/>
          <w:color w:val="auto"/>
          <w:sz w:val="28"/>
          <w:szCs w:val="28"/>
          <w:lang w:eastAsia="zh-CN"/>
        </w:rPr>
      </w:pPr>
      <w:r>
        <w:rPr>
          <w:rFonts w:hint="default" w:ascii="Times New Roman" w:hAnsi="Times New Roman" w:eastAsia="仿宋" w:cs="Times New Roman"/>
          <w:b w:val="0"/>
          <w:bCs w:val="0"/>
          <w:color w:val="auto"/>
          <w:sz w:val="28"/>
          <w:szCs w:val="28"/>
          <w:lang w:eastAsia="zh-CN"/>
        </w:rPr>
        <w:t>本工程符合《重庆市巴南区“十四五”节约用水规划（2021-2025）》《巴南区城市节水专项规划》《巴南区水安全保障“十四五”规划》、《重庆市巴南区国民经济和社会发展第十四个五年规划和二〇三五年远景目标纲要》，符合《产业结构调整指导目录（2019年本）》（2021年修改）的相关要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color w:val="auto"/>
          <w:sz w:val="28"/>
          <w:szCs w:val="28"/>
        </w:rPr>
        <w:t>根据《重庆市人民政府办公厅关于印发重庆市实行最严格水资源管理制度考核办法的通知》（渝府办发〔2013〕95号）、《重庆市人民政府办公厅关于调整各区县2030年用水总量控制目标的通知》（渝府办发〔2021〕147号）</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lang w:val="en-US" w:eastAsia="zh-CN"/>
        </w:rPr>
        <w:t>《</w:t>
      </w:r>
      <w:r>
        <w:rPr>
          <w:rFonts w:hint="default" w:ascii="Times New Roman" w:hAnsi="Times New Roman" w:eastAsia="仿宋" w:cs="Times New Roman"/>
          <w:b w:val="0"/>
          <w:bCs w:val="0"/>
          <w:color w:val="auto"/>
          <w:sz w:val="28"/>
          <w:szCs w:val="28"/>
          <w:lang w:eastAsia="zh-CN"/>
        </w:rPr>
        <w:t>重庆市水利局</w:t>
      </w:r>
      <w:r>
        <w:rPr>
          <w:rFonts w:hint="default" w:ascii="Times New Roman" w:hAnsi="Times New Roman" w:eastAsia="仿宋" w:cs="Times New Roman"/>
          <w:b w:val="0"/>
          <w:bCs w:val="0"/>
          <w:color w:val="auto"/>
          <w:sz w:val="28"/>
          <w:szCs w:val="28"/>
          <w:lang w:val="en-US" w:eastAsia="zh-CN"/>
        </w:rPr>
        <w:t xml:space="preserve"> </w:t>
      </w:r>
      <w:r>
        <w:rPr>
          <w:rFonts w:hint="default" w:ascii="Times New Roman" w:hAnsi="Times New Roman" w:eastAsia="仿宋" w:cs="Times New Roman"/>
          <w:b w:val="0"/>
          <w:bCs w:val="0"/>
          <w:color w:val="auto"/>
          <w:sz w:val="28"/>
          <w:szCs w:val="28"/>
          <w:lang w:eastAsia="zh-CN"/>
        </w:rPr>
        <w:t>重庆市发展和改革委员会关于印发重庆市“十四五”用水总量和强度双控目标的通知</w:t>
      </w:r>
      <w:r>
        <w:rPr>
          <w:rFonts w:hint="default" w:ascii="Times New Roman" w:hAnsi="Times New Roman" w:eastAsia="仿宋" w:cs="Times New Roman"/>
          <w:b w:val="0"/>
          <w:bCs w:val="0"/>
          <w:color w:val="auto"/>
          <w:sz w:val="28"/>
          <w:szCs w:val="28"/>
          <w:lang w:val="en-US" w:eastAsia="zh-CN"/>
        </w:rPr>
        <w:t>》（</w:t>
      </w:r>
      <w:r>
        <w:rPr>
          <w:rFonts w:hint="default" w:ascii="Times New Roman" w:hAnsi="Times New Roman" w:eastAsia="仿宋" w:cs="Times New Roman"/>
          <w:b w:val="0"/>
          <w:bCs w:val="0"/>
          <w:color w:val="auto"/>
          <w:sz w:val="28"/>
          <w:szCs w:val="28"/>
          <w:lang w:eastAsia="zh-CN"/>
        </w:rPr>
        <w:t>渝水〔2022〕</w:t>
      </w:r>
      <w:r>
        <w:rPr>
          <w:rFonts w:hint="default" w:ascii="Times New Roman" w:hAnsi="Times New Roman" w:eastAsia="仿宋" w:cs="Times New Roman"/>
          <w:b w:val="0"/>
          <w:bCs w:val="0"/>
          <w:color w:val="auto"/>
          <w:sz w:val="28"/>
          <w:szCs w:val="28"/>
          <w:lang w:val="en-US" w:eastAsia="zh-CN"/>
        </w:rPr>
        <w:t>92</w:t>
      </w:r>
      <w:r>
        <w:rPr>
          <w:rFonts w:hint="default" w:ascii="Times New Roman" w:hAnsi="Times New Roman" w:eastAsia="仿宋" w:cs="Times New Roman"/>
          <w:b w:val="0"/>
          <w:bCs w:val="0"/>
          <w:color w:val="auto"/>
          <w:sz w:val="28"/>
          <w:szCs w:val="28"/>
          <w:lang w:eastAsia="zh-CN"/>
        </w:rPr>
        <w:t>号</w:t>
      </w:r>
      <w:r>
        <w:rPr>
          <w:rFonts w:hint="default" w:ascii="Times New Roman" w:hAnsi="Times New Roman" w:eastAsia="仿宋" w:cs="Times New Roman"/>
          <w:b w:val="0"/>
          <w:bCs w:val="0"/>
          <w:color w:val="auto"/>
          <w:sz w:val="28"/>
          <w:szCs w:val="28"/>
          <w:lang w:val="en-US" w:eastAsia="zh-CN"/>
        </w:rPr>
        <w:t>），巴南区2021年用水总量控制指标2.0亿m³，2025年用水总量控制指标2.0亿m³。2021年用水总量1.7032万m³，满足用水总量控制红线指标要求。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新民</w:t>
      </w:r>
      <w:r>
        <w:rPr>
          <w:rFonts w:hint="default" w:ascii="Times New Roman" w:hAnsi="Times New Roman" w:eastAsia="仿宋" w:cs="Times New Roman"/>
          <w:b w:val="0"/>
          <w:bCs w:val="0"/>
          <w:color w:val="auto"/>
          <w:sz w:val="28"/>
          <w:szCs w:val="28"/>
          <w:lang w:val="en-US" w:eastAsia="zh-CN"/>
        </w:rPr>
        <w:t>水库多年平均来水量2</w:t>
      </w:r>
      <w:r>
        <w:rPr>
          <w:rFonts w:hint="eastAsia" w:ascii="Times New Roman" w:hAnsi="Times New Roman" w:eastAsia="仿宋" w:cs="Times New Roman"/>
          <w:b w:val="0"/>
          <w:bCs w:val="0"/>
          <w:color w:val="auto"/>
          <w:sz w:val="28"/>
          <w:szCs w:val="28"/>
          <w:lang w:val="en-US" w:eastAsia="zh-CN"/>
        </w:rPr>
        <w:t>0.3</w:t>
      </w:r>
      <w:r>
        <w:rPr>
          <w:rFonts w:hint="default" w:ascii="Times New Roman" w:hAnsi="Times New Roman" w:eastAsia="仿宋" w:cs="Times New Roman"/>
          <w:b w:val="0"/>
          <w:bCs w:val="0"/>
          <w:color w:val="auto"/>
          <w:sz w:val="28"/>
          <w:szCs w:val="28"/>
          <w:lang w:val="en-US" w:eastAsia="zh-CN"/>
        </w:rPr>
        <w:t>万m</w:t>
      </w:r>
      <w:r>
        <w:rPr>
          <w:rFonts w:hint="default" w:ascii="Times New Roman" w:hAnsi="Times New Roman" w:eastAsia="仿宋" w:cs="Times New Roman"/>
          <w:b w:val="0"/>
          <w:bCs w:val="0"/>
          <w:color w:val="auto"/>
          <w:sz w:val="28"/>
          <w:szCs w:val="28"/>
          <w:vertAlign w:val="superscript"/>
          <w:lang w:val="en-US" w:eastAsia="zh-CN"/>
        </w:rPr>
        <w:t>3</w:t>
      </w:r>
      <w:r>
        <w:rPr>
          <w:rFonts w:hint="default" w:ascii="Times New Roman" w:hAnsi="Times New Roman" w:eastAsia="仿宋" w:cs="Times New Roman"/>
          <w:b w:val="0"/>
          <w:bCs w:val="0"/>
          <w:color w:val="auto"/>
          <w:sz w:val="28"/>
          <w:szCs w:val="28"/>
          <w:lang w:val="en-US" w:eastAsia="zh-CN"/>
        </w:rPr>
        <w:t>，扣除生态用水量后，多年平均可供水量为</w:t>
      </w:r>
      <w:r>
        <w:rPr>
          <w:rFonts w:hint="eastAsia" w:ascii="Times New Roman" w:hAnsi="Times New Roman" w:eastAsia="仿宋" w:cs="Times New Roman"/>
          <w:b w:val="0"/>
          <w:bCs w:val="0"/>
          <w:color w:val="auto"/>
          <w:sz w:val="28"/>
          <w:szCs w:val="28"/>
          <w:lang w:val="en-US" w:eastAsia="zh-CN"/>
        </w:rPr>
        <w:t>15.29</w:t>
      </w:r>
      <w:r>
        <w:rPr>
          <w:rFonts w:hint="default" w:ascii="Times New Roman" w:hAnsi="Times New Roman" w:eastAsia="仿宋" w:cs="Times New Roman"/>
          <w:b w:val="0"/>
          <w:bCs w:val="0"/>
          <w:color w:val="auto"/>
          <w:sz w:val="28"/>
          <w:szCs w:val="28"/>
          <w:lang w:val="en-US" w:eastAsia="zh-CN"/>
        </w:rPr>
        <w:t>万m</w:t>
      </w:r>
      <w:r>
        <w:rPr>
          <w:rFonts w:hint="default" w:ascii="Times New Roman" w:hAnsi="Times New Roman" w:eastAsia="仿宋" w:cs="Times New Roman"/>
          <w:b w:val="0"/>
          <w:bCs w:val="0"/>
          <w:color w:val="auto"/>
          <w:sz w:val="28"/>
          <w:szCs w:val="28"/>
          <w:vertAlign w:val="superscript"/>
          <w:lang w:val="en-US" w:eastAsia="zh-CN"/>
        </w:rPr>
        <w:t>3</w:t>
      </w:r>
      <w:r>
        <w:rPr>
          <w:rFonts w:hint="default" w:ascii="Times New Roman" w:hAnsi="Times New Roman" w:eastAsia="仿宋" w:cs="Times New Roman"/>
          <w:b w:val="0"/>
          <w:bCs w:val="0"/>
          <w:color w:val="auto"/>
          <w:sz w:val="28"/>
          <w:szCs w:val="28"/>
          <w:lang w:val="en-US" w:eastAsia="zh-CN"/>
        </w:rPr>
        <w:t>，</w:t>
      </w:r>
      <w:r>
        <w:rPr>
          <w:rFonts w:hint="eastAsia" w:ascii="Times New Roman" w:hAnsi="Times New Roman" w:eastAsia="仿宋" w:cs="Times New Roman"/>
          <w:b w:val="0"/>
          <w:bCs w:val="0"/>
          <w:color w:val="auto"/>
          <w:sz w:val="28"/>
          <w:szCs w:val="28"/>
          <w:lang w:val="en-US" w:eastAsia="zh-CN"/>
        </w:rPr>
        <w:t>不</w:t>
      </w:r>
      <w:r>
        <w:rPr>
          <w:rFonts w:hint="default" w:ascii="Times New Roman" w:hAnsi="Times New Roman" w:eastAsia="仿宋" w:cs="Times New Roman"/>
          <w:b w:val="0"/>
          <w:bCs w:val="0"/>
          <w:color w:val="auto"/>
          <w:sz w:val="28"/>
          <w:szCs w:val="28"/>
          <w:lang w:val="en-US" w:eastAsia="zh-CN"/>
        </w:rPr>
        <w:t>能够满足木洞镇</w:t>
      </w:r>
      <w:r>
        <w:rPr>
          <w:rFonts w:hint="eastAsia" w:ascii="Times New Roman" w:hAnsi="Times New Roman" w:eastAsia="仿宋" w:cs="Times New Roman"/>
          <w:b w:val="0"/>
          <w:bCs w:val="0"/>
          <w:color w:val="auto"/>
          <w:sz w:val="28"/>
          <w:szCs w:val="28"/>
          <w:lang w:val="en-US" w:eastAsia="zh-CN"/>
        </w:rPr>
        <w:t>墙院</w:t>
      </w:r>
      <w:r>
        <w:rPr>
          <w:rFonts w:hint="default" w:ascii="Times New Roman" w:hAnsi="Times New Roman" w:eastAsia="仿宋" w:cs="Times New Roman"/>
          <w:b w:val="0"/>
          <w:bCs w:val="0"/>
          <w:color w:val="auto"/>
          <w:sz w:val="28"/>
          <w:szCs w:val="28"/>
          <w:lang w:val="en-US" w:eastAsia="zh-CN"/>
        </w:rPr>
        <w:t>饮水工程本次年取水量的取水需求</w:t>
      </w:r>
      <w:r>
        <w:rPr>
          <w:rFonts w:hint="eastAsia" w:ascii="Times New Roman" w:hAnsi="Times New Roman" w:eastAsia="仿宋" w:cs="Times New Roman"/>
          <w:b w:val="0"/>
          <w:bCs w:val="0"/>
          <w:color w:val="auto"/>
          <w:sz w:val="28"/>
          <w:szCs w:val="28"/>
          <w:lang w:val="en-US" w:eastAsia="zh-CN"/>
        </w:rPr>
        <w:t>，需从五布河提水2.96万m</w:t>
      </w:r>
      <w:r>
        <w:rPr>
          <w:rFonts w:hint="eastAsia" w:ascii="Times New Roman" w:hAnsi="Times New Roman" w:eastAsia="仿宋" w:cs="Times New Roman"/>
          <w:b w:val="0"/>
          <w:bCs w:val="0"/>
          <w:color w:val="auto"/>
          <w:sz w:val="28"/>
          <w:szCs w:val="28"/>
          <w:vertAlign w:val="superscript"/>
          <w:lang w:val="en-US" w:eastAsia="zh-CN"/>
        </w:rPr>
        <w:t>3</w:t>
      </w:r>
      <w:r>
        <w:rPr>
          <w:rFonts w:hint="eastAsia" w:ascii="Times New Roman" w:hAnsi="Times New Roman" w:eastAsia="仿宋" w:cs="Times New Roman"/>
          <w:b w:val="0"/>
          <w:bCs w:val="0"/>
          <w:color w:val="auto"/>
          <w:sz w:val="28"/>
          <w:szCs w:val="28"/>
          <w:vertAlign w:val="baseline"/>
          <w:lang w:val="en-US" w:eastAsia="zh-CN"/>
        </w:rPr>
        <w:t>至新民水库</w:t>
      </w:r>
      <w:r>
        <w:rPr>
          <w:rFonts w:hint="default" w:ascii="Times New Roman" w:hAnsi="Times New Roman" w:eastAsia="仿宋" w:cs="Times New Roman"/>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根据</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lang w:val="en-US" w:eastAsia="zh-CN"/>
        </w:rPr>
        <w:t>重庆市巴南区主要江河流域水量分配方案</w:t>
      </w:r>
      <w:r>
        <w:rPr>
          <w:rFonts w:hint="default" w:ascii="Times New Roman" w:hAnsi="Times New Roman" w:eastAsia="仿宋" w:cs="Times New Roman"/>
          <w:b w:val="0"/>
          <w:bCs w:val="0"/>
          <w:color w:val="auto"/>
          <w:sz w:val="28"/>
          <w:szCs w:val="28"/>
          <w:lang w:eastAsia="zh-CN"/>
        </w:rPr>
        <w:t>》，</w:t>
      </w:r>
      <w:r>
        <w:rPr>
          <w:rFonts w:hint="default" w:ascii="Times New Roman" w:hAnsi="Times New Roman" w:eastAsia="仿宋" w:cs="Times New Roman"/>
          <w:b w:val="0"/>
          <w:bCs w:val="0"/>
          <w:color w:val="auto"/>
          <w:sz w:val="28"/>
          <w:szCs w:val="28"/>
          <w:lang w:val="en-US" w:eastAsia="zh-CN"/>
        </w:rPr>
        <w:t>水资源五级分区五布河流域区202</w:t>
      </w:r>
      <w:r>
        <w:rPr>
          <w:rFonts w:hint="eastAsia" w:ascii="Times New Roman" w:hAnsi="Times New Roman" w:eastAsia="仿宋" w:cs="Times New Roman"/>
          <w:b w:val="0"/>
          <w:bCs w:val="0"/>
          <w:color w:val="auto"/>
          <w:sz w:val="28"/>
          <w:szCs w:val="28"/>
          <w:lang w:val="en-US" w:eastAsia="zh-CN"/>
        </w:rPr>
        <w:t>1</w:t>
      </w:r>
      <w:r>
        <w:rPr>
          <w:rFonts w:hint="default" w:ascii="Times New Roman" w:hAnsi="Times New Roman" w:eastAsia="仿宋" w:cs="Times New Roman"/>
          <w:b w:val="0"/>
          <w:bCs w:val="0"/>
          <w:color w:val="auto"/>
          <w:sz w:val="28"/>
          <w:szCs w:val="28"/>
          <w:lang w:val="en-US" w:eastAsia="zh-CN"/>
        </w:rPr>
        <w:t>用水总量控制指标</w:t>
      </w:r>
      <w:r>
        <w:rPr>
          <w:rFonts w:hint="eastAsia" w:ascii="Times New Roman" w:hAnsi="Times New Roman" w:eastAsia="仿宋" w:cs="Times New Roman"/>
          <w:b w:val="0"/>
          <w:bCs w:val="0"/>
          <w:color w:val="auto"/>
          <w:sz w:val="28"/>
          <w:szCs w:val="28"/>
          <w:lang w:val="en-US" w:eastAsia="zh-CN"/>
        </w:rPr>
        <w:t>5140</w:t>
      </w:r>
      <w:r>
        <w:rPr>
          <w:rFonts w:hint="default" w:ascii="Times New Roman" w:hAnsi="Times New Roman" w:eastAsia="仿宋" w:cs="Times New Roman"/>
          <w:b w:val="0"/>
          <w:bCs w:val="0"/>
          <w:color w:val="auto"/>
          <w:sz w:val="28"/>
          <w:szCs w:val="28"/>
          <w:lang w:val="en-US" w:eastAsia="zh-CN"/>
        </w:rPr>
        <w:t>万m³，2030年用水总量控制指标</w:t>
      </w:r>
      <w:r>
        <w:rPr>
          <w:rFonts w:hint="eastAsia" w:ascii="Times New Roman" w:hAnsi="Times New Roman" w:eastAsia="仿宋" w:cs="Times New Roman"/>
          <w:b w:val="0"/>
          <w:bCs w:val="0"/>
          <w:color w:val="auto"/>
          <w:sz w:val="28"/>
          <w:szCs w:val="28"/>
          <w:lang w:val="en-US" w:eastAsia="zh-CN"/>
        </w:rPr>
        <w:t>7360</w:t>
      </w:r>
      <w:r>
        <w:rPr>
          <w:rFonts w:hint="default" w:ascii="Times New Roman" w:hAnsi="Times New Roman" w:eastAsia="仿宋" w:cs="Times New Roman"/>
          <w:b w:val="0"/>
          <w:bCs w:val="0"/>
          <w:color w:val="auto"/>
          <w:sz w:val="28"/>
          <w:szCs w:val="28"/>
          <w:lang w:val="en-US" w:eastAsia="zh-CN"/>
        </w:rPr>
        <w:t>万m³，2025年采用插值成果为</w:t>
      </w:r>
      <w:r>
        <w:rPr>
          <w:rFonts w:hint="eastAsia" w:ascii="Times New Roman" w:hAnsi="Times New Roman" w:eastAsia="仿宋" w:cs="Times New Roman"/>
          <w:b w:val="0"/>
          <w:bCs w:val="0"/>
          <w:color w:val="auto"/>
          <w:sz w:val="28"/>
          <w:szCs w:val="28"/>
          <w:lang w:val="en-US" w:eastAsia="zh-CN"/>
        </w:rPr>
        <w:t>6126.7</w:t>
      </w:r>
      <w:r>
        <w:rPr>
          <w:rFonts w:hint="default" w:ascii="Times New Roman" w:hAnsi="Times New Roman" w:eastAsia="仿宋" w:cs="Times New Roman"/>
          <w:b w:val="0"/>
          <w:bCs w:val="0"/>
          <w:color w:val="auto"/>
          <w:sz w:val="28"/>
          <w:szCs w:val="28"/>
          <w:lang w:val="en-US" w:eastAsia="zh-CN"/>
        </w:rPr>
        <w:t>万m³。202</w:t>
      </w:r>
      <w:r>
        <w:rPr>
          <w:rFonts w:hint="eastAsia" w:ascii="Times New Roman" w:hAnsi="Times New Roman" w:eastAsia="仿宋" w:cs="Times New Roman"/>
          <w:b w:val="0"/>
          <w:bCs w:val="0"/>
          <w:color w:val="auto"/>
          <w:sz w:val="28"/>
          <w:szCs w:val="28"/>
          <w:lang w:val="en-US" w:eastAsia="zh-CN"/>
        </w:rPr>
        <w:t>1</w:t>
      </w:r>
      <w:r>
        <w:rPr>
          <w:rFonts w:hint="default" w:ascii="Times New Roman" w:hAnsi="Times New Roman" w:eastAsia="仿宋" w:cs="Times New Roman"/>
          <w:b w:val="0"/>
          <w:bCs w:val="0"/>
          <w:color w:val="auto"/>
          <w:sz w:val="28"/>
          <w:szCs w:val="28"/>
          <w:lang w:val="en-US" w:eastAsia="zh-CN"/>
        </w:rPr>
        <w:t>年用水总量3</w:t>
      </w:r>
      <w:r>
        <w:rPr>
          <w:rFonts w:hint="eastAsia" w:ascii="Times New Roman" w:hAnsi="Times New Roman" w:eastAsia="仿宋" w:cs="Times New Roman"/>
          <w:b w:val="0"/>
          <w:bCs w:val="0"/>
          <w:color w:val="auto"/>
          <w:sz w:val="28"/>
          <w:szCs w:val="28"/>
          <w:lang w:val="en-US" w:eastAsia="zh-CN"/>
        </w:rPr>
        <w:t>48</w:t>
      </w:r>
      <w:r>
        <w:rPr>
          <w:rFonts w:hint="default" w:ascii="Times New Roman" w:hAnsi="Times New Roman" w:eastAsia="仿宋" w:cs="Times New Roman"/>
          <w:b w:val="0"/>
          <w:bCs w:val="0"/>
          <w:color w:val="auto"/>
          <w:sz w:val="28"/>
          <w:szCs w:val="28"/>
          <w:lang w:val="en-US" w:eastAsia="zh-CN"/>
        </w:rPr>
        <w:t>6万m³，满足五</w:t>
      </w:r>
      <w:r>
        <w:rPr>
          <w:rFonts w:hint="eastAsia" w:ascii="Times New Roman" w:hAnsi="Times New Roman" w:eastAsia="仿宋" w:cs="Times New Roman"/>
          <w:b w:val="0"/>
          <w:bCs w:val="0"/>
          <w:color w:val="auto"/>
          <w:sz w:val="28"/>
          <w:szCs w:val="28"/>
          <w:lang w:val="en-US" w:eastAsia="zh-CN"/>
        </w:rPr>
        <w:t>布</w:t>
      </w:r>
      <w:r>
        <w:rPr>
          <w:rFonts w:hint="default" w:ascii="Times New Roman" w:hAnsi="Times New Roman" w:eastAsia="仿宋" w:cs="Times New Roman"/>
          <w:b w:val="0"/>
          <w:bCs w:val="0"/>
          <w:color w:val="auto"/>
          <w:sz w:val="28"/>
          <w:szCs w:val="28"/>
          <w:lang w:val="en-US" w:eastAsia="zh-CN"/>
        </w:rPr>
        <w:t>河流域区用水总量控制红线指标要求。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仿宋" w:hAnsi="仿宋" w:eastAsia="仿宋" w:cs="仿宋"/>
          <w:b w:val="0"/>
          <w:bCs w:val="0"/>
          <w:color w:val="auto"/>
          <w:sz w:val="28"/>
          <w:szCs w:val="28"/>
          <w:lang w:val="en-US" w:eastAsia="zh-CN"/>
        </w:rPr>
      </w:pPr>
      <w:r>
        <w:rPr>
          <w:rFonts w:hint="default" w:ascii="Times New Roman" w:hAnsi="Times New Roman" w:eastAsia="仿宋" w:cs="Times New Roman"/>
          <w:b w:val="0"/>
          <w:bCs w:val="0"/>
          <w:color w:val="auto"/>
          <w:sz w:val="28"/>
          <w:szCs w:val="28"/>
          <w:lang w:val="en-US" w:eastAsia="zh-CN"/>
        </w:rPr>
        <w:t>水资源五级分区</w:t>
      </w:r>
      <w:r>
        <w:rPr>
          <w:rFonts w:hint="eastAsia" w:ascii="Times New Roman" w:hAnsi="Times New Roman" w:eastAsia="仿宋" w:cs="Times New Roman"/>
          <w:b w:val="0"/>
          <w:bCs w:val="0"/>
          <w:color w:val="auto"/>
          <w:sz w:val="28"/>
          <w:szCs w:val="28"/>
          <w:lang w:val="en-US" w:eastAsia="zh-CN"/>
        </w:rPr>
        <w:t>双鱼河</w:t>
      </w:r>
      <w:r>
        <w:rPr>
          <w:rFonts w:hint="default" w:ascii="Times New Roman" w:hAnsi="Times New Roman" w:eastAsia="仿宋" w:cs="Times New Roman"/>
          <w:b w:val="0"/>
          <w:bCs w:val="0"/>
          <w:color w:val="auto"/>
          <w:sz w:val="28"/>
          <w:szCs w:val="28"/>
          <w:lang w:val="en-US" w:eastAsia="zh-CN"/>
        </w:rPr>
        <w:t>流域区202</w:t>
      </w:r>
      <w:r>
        <w:rPr>
          <w:rFonts w:hint="eastAsia" w:ascii="Times New Roman" w:hAnsi="Times New Roman" w:eastAsia="仿宋" w:cs="Times New Roman"/>
          <w:b w:val="0"/>
          <w:bCs w:val="0"/>
          <w:color w:val="auto"/>
          <w:sz w:val="28"/>
          <w:szCs w:val="28"/>
          <w:lang w:val="en-US" w:eastAsia="zh-CN"/>
        </w:rPr>
        <w:t>1</w:t>
      </w:r>
      <w:r>
        <w:rPr>
          <w:rFonts w:hint="default" w:ascii="Times New Roman" w:hAnsi="Times New Roman" w:eastAsia="仿宋" w:cs="Times New Roman"/>
          <w:b w:val="0"/>
          <w:bCs w:val="0"/>
          <w:color w:val="auto"/>
          <w:sz w:val="28"/>
          <w:szCs w:val="28"/>
          <w:lang w:val="en-US" w:eastAsia="zh-CN"/>
        </w:rPr>
        <w:t>用水总量控制指标1</w:t>
      </w:r>
      <w:r>
        <w:rPr>
          <w:rFonts w:hint="eastAsia" w:ascii="Times New Roman" w:hAnsi="Times New Roman" w:eastAsia="仿宋" w:cs="Times New Roman"/>
          <w:b w:val="0"/>
          <w:bCs w:val="0"/>
          <w:color w:val="auto"/>
          <w:sz w:val="28"/>
          <w:szCs w:val="28"/>
          <w:lang w:val="en-US" w:eastAsia="zh-CN"/>
        </w:rPr>
        <w:t>800</w:t>
      </w:r>
      <w:r>
        <w:rPr>
          <w:rFonts w:hint="default" w:ascii="Times New Roman" w:hAnsi="Times New Roman" w:eastAsia="仿宋" w:cs="Times New Roman"/>
          <w:b w:val="0"/>
          <w:bCs w:val="0"/>
          <w:color w:val="auto"/>
          <w:sz w:val="28"/>
          <w:szCs w:val="28"/>
          <w:lang w:val="en-US" w:eastAsia="zh-CN"/>
        </w:rPr>
        <w:t>万m³，20</w:t>
      </w:r>
      <w:r>
        <w:rPr>
          <w:rFonts w:hint="eastAsia" w:ascii="Times New Roman" w:hAnsi="Times New Roman" w:eastAsia="仿宋" w:cs="Times New Roman"/>
          <w:b w:val="0"/>
          <w:bCs w:val="0"/>
          <w:color w:val="auto"/>
          <w:sz w:val="28"/>
          <w:szCs w:val="28"/>
          <w:lang w:val="en-US" w:eastAsia="zh-CN"/>
        </w:rPr>
        <w:t>25</w:t>
      </w:r>
      <w:r>
        <w:rPr>
          <w:rFonts w:hint="default" w:ascii="Times New Roman" w:hAnsi="Times New Roman" w:eastAsia="仿宋" w:cs="Times New Roman"/>
          <w:b w:val="0"/>
          <w:bCs w:val="0"/>
          <w:color w:val="auto"/>
          <w:sz w:val="28"/>
          <w:szCs w:val="28"/>
          <w:lang w:val="en-US" w:eastAsia="zh-CN"/>
        </w:rPr>
        <w:t>年用水总量控制指标1</w:t>
      </w:r>
      <w:r>
        <w:rPr>
          <w:rFonts w:hint="eastAsia" w:ascii="Times New Roman" w:hAnsi="Times New Roman" w:eastAsia="仿宋" w:cs="Times New Roman"/>
          <w:b w:val="0"/>
          <w:bCs w:val="0"/>
          <w:color w:val="auto"/>
          <w:sz w:val="28"/>
          <w:szCs w:val="28"/>
          <w:lang w:val="en-US" w:eastAsia="zh-CN"/>
        </w:rPr>
        <w:t>860</w:t>
      </w:r>
      <w:r>
        <w:rPr>
          <w:rFonts w:hint="default" w:ascii="Times New Roman" w:hAnsi="Times New Roman" w:eastAsia="仿宋" w:cs="Times New Roman"/>
          <w:b w:val="0"/>
          <w:bCs w:val="0"/>
          <w:color w:val="auto"/>
          <w:sz w:val="28"/>
          <w:szCs w:val="28"/>
          <w:lang w:val="en-US" w:eastAsia="zh-CN"/>
        </w:rPr>
        <w:t>万m³。202</w:t>
      </w:r>
      <w:r>
        <w:rPr>
          <w:rFonts w:hint="eastAsia" w:ascii="Times New Roman" w:hAnsi="Times New Roman" w:eastAsia="仿宋" w:cs="Times New Roman"/>
          <w:b w:val="0"/>
          <w:bCs w:val="0"/>
          <w:color w:val="auto"/>
          <w:sz w:val="28"/>
          <w:szCs w:val="28"/>
          <w:lang w:val="en-US" w:eastAsia="zh-CN"/>
        </w:rPr>
        <w:t>1</w:t>
      </w:r>
      <w:r>
        <w:rPr>
          <w:rFonts w:hint="default" w:ascii="Times New Roman" w:hAnsi="Times New Roman" w:eastAsia="仿宋" w:cs="Times New Roman"/>
          <w:b w:val="0"/>
          <w:bCs w:val="0"/>
          <w:color w:val="auto"/>
          <w:sz w:val="28"/>
          <w:szCs w:val="28"/>
          <w:lang w:val="en-US" w:eastAsia="zh-CN"/>
        </w:rPr>
        <w:t>年用水总量</w:t>
      </w:r>
      <w:r>
        <w:rPr>
          <w:rFonts w:hint="eastAsia" w:ascii="Times New Roman" w:hAnsi="Times New Roman" w:eastAsia="仿宋" w:cs="Times New Roman"/>
          <w:b w:val="0"/>
          <w:bCs w:val="0"/>
          <w:color w:val="auto"/>
          <w:sz w:val="28"/>
          <w:szCs w:val="28"/>
          <w:lang w:val="en-US" w:eastAsia="zh-CN"/>
        </w:rPr>
        <w:t>1020</w:t>
      </w:r>
      <w:r>
        <w:rPr>
          <w:rFonts w:hint="default" w:ascii="Times New Roman" w:hAnsi="Times New Roman" w:eastAsia="仿宋" w:cs="Times New Roman"/>
          <w:b w:val="0"/>
          <w:bCs w:val="0"/>
          <w:color w:val="auto"/>
          <w:sz w:val="28"/>
          <w:szCs w:val="28"/>
          <w:lang w:val="en-US" w:eastAsia="zh-CN"/>
        </w:rPr>
        <w:t>万m³（含本工程2021年取水水量</w:t>
      </w:r>
      <w:r>
        <w:rPr>
          <w:rFonts w:hint="eastAsia" w:ascii="Times New Roman" w:hAnsi="Times New Roman" w:eastAsia="仿宋" w:cs="Times New Roman"/>
          <w:b w:val="0"/>
          <w:bCs w:val="0"/>
          <w:color w:val="auto"/>
          <w:sz w:val="28"/>
          <w:szCs w:val="28"/>
          <w:lang w:val="en-US" w:eastAsia="zh-CN"/>
        </w:rPr>
        <w:t>9.4</w:t>
      </w:r>
      <w:r>
        <w:rPr>
          <w:rFonts w:hint="default" w:ascii="Times New Roman" w:hAnsi="Times New Roman" w:eastAsia="仿宋" w:cs="Times New Roman"/>
          <w:b w:val="0"/>
          <w:bCs w:val="0"/>
          <w:color w:val="auto"/>
          <w:sz w:val="28"/>
          <w:szCs w:val="28"/>
          <w:lang w:val="en-US" w:eastAsia="zh-CN"/>
        </w:rPr>
        <w:t>万m³），满足</w:t>
      </w:r>
      <w:r>
        <w:rPr>
          <w:rFonts w:hint="eastAsia" w:ascii="Times New Roman" w:hAnsi="Times New Roman" w:eastAsia="仿宋" w:cs="Times New Roman"/>
          <w:b w:val="0"/>
          <w:bCs w:val="0"/>
          <w:color w:val="auto"/>
          <w:sz w:val="28"/>
          <w:szCs w:val="28"/>
          <w:lang w:val="en-US" w:eastAsia="zh-CN"/>
        </w:rPr>
        <w:t>双鱼</w:t>
      </w:r>
      <w:r>
        <w:rPr>
          <w:rFonts w:hint="default" w:ascii="Times New Roman" w:hAnsi="Times New Roman" w:eastAsia="仿宋" w:cs="Times New Roman"/>
          <w:b w:val="0"/>
          <w:bCs w:val="0"/>
          <w:color w:val="auto"/>
          <w:sz w:val="28"/>
          <w:szCs w:val="28"/>
          <w:lang w:val="en-US" w:eastAsia="zh-CN"/>
        </w:rPr>
        <w:t>河流域区用水总量控制红线指标要求</w:t>
      </w:r>
      <w:r>
        <w:rPr>
          <w:rFonts w:hint="eastAsia" w:ascii="Times New Roman" w:hAnsi="Times New Roman" w:eastAsia="仿宋" w:cs="Times New Roman"/>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lang w:val="en-GB"/>
        </w:rPr>
      </w:pPr>
      <w:r>
        <w:rPr>
          <w:rFonts w:hint="default" w:ascii="Times New Roman" w:hAnsi="Times New Roman" w:eastAsia="仿宋" w:cs="Times New Roman"/>
          <w:color w:val="auto"/>
          <w:sz w:val="28"/>
          <w:szCs w:val="28"/>
          <w:lang w:val="en-GB"/>
        </w:rPr>
        <w:t>供水服务范围内2025年</w:t>
      </w:r>
      <w:r>
        <w:rPr>
          <w:rFonts w:hint="default" w:ascii="Times New Roman" w:hAnsi="Times New Roman" w:eastAsia="仿宋" w:cs="Times New Roman"/>
          <w:color w:val="auto"/>
          <w:sz w:val="28"/>
          <w:szCs w:val="28"/>
          <w:lang w:val="en-US" w:eastAsia="zh-CN"/>
        </w:rPr>
        <w:t>最高日</w:t>
      </w:r>
      <w:r>
        <w:rPr>
          <w:rFonts w:hint="default" w:ascii="Times New Roman" w:hAnsi="Times New Roman" w:eastAsia="仿宋" w:cs="Times New Roman"/>
          <w:color w:val="auto"/>
          <w:sz w:val="28"/>
          <w:szCs w:val="28"/>
          <w:lang w:val="en-GB"/>
        </w:rPr>
        <w:t>居民生活用水定额为</w:t>
      </w:r>
      <w:r>
        <w:rPr>
          <w:rFonts w:hint="default" w:ascii="Times New Roman" w:hAnsi="Times New Roman" w:eastAsia="仿宋" w:cs="Times New Roman"/>
          <w:color w:val="auto"/>
          <w:sz w:val="28"/>
          <w:szCs w:val="28"/>
          <w:lang w:val="en-US" w:eastAsia="zh-CN"/>
        </w:rPr>
        <w:t>95</w:t>
      </w:r>
      <w:r>
        <w:rPr>
          <w:rFonts w:hint="default" w:ascii="Times New Roman" w:hAnsi="Times New Roman" w:eastAsia="仿宋" w:cs="Times New Roman"/>
          <w:color w:val="auto"/>
          <w:sz w:val="28"/>
          <w:szCs w:val="28"/>
          <w:lang w:val="en-GB"/>
        </w:rPr>
        <w:t>L/（人</w:t>
      </w:r>
      <w:r>
        <w:rPr>
          <w:rFonts w:hint="default"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GB"/>
        </w:rPr>
        <w:t>d），管网漏损率</w:t>
      </w:r>
      <w:r>
        <w:rPr>
          <w:rFonts w:hint="default" w:ascii="Times New Roman" w:hAnsi="Times New Roman" w:eastAsia="仿宋" w:cs="Times New Roman"/>
          <w:color w:val="auto"/>
          <w:sz w:val="28"/>
          <w:szCs w:val="28"/>
          <w:lang w:val="en-US" w:eastAsia="zh-CN"/>
        </w:rPr>
        <w:t>10</w:t>
      </w:r>
      <w:r>
        <w:rPr>
          <w:rFonts w:hint="default" w:ascii="Times New Roman" w:hAnsi="Times New Roman" w:eastAsia="仿宋" w:cs="Times New Roman"/>
          <w:color w:val="auto"/>
          <w:sz w:val="28"/>
          <w:szCs w:val="28"/>
          <w:lang w:val="en-GB"/>
        </w:rPr>
        <w:t>%，</w:t>
      </w:r>
      <w:r>
        <w:rPr>
          <w:rFonts w:hint="default" w:ascii="Times New Roman" w:hAnsi="Times New Roman" w:eastAsia="仿宋" w:cs="Times New Roman"/>
          <w:color w:val="auto"/>
          <w:sz w:val="28"/>
          <w:szCs w:val="28"/>
        </w:rPr>
        <w:t>未预见水量</w:t>
      </w:r>
      <w:r>
        <w:rPr>
          <w:rFonts w:hint="default" w:ascii="Times New Roman" w:hAnsi="Times New Roman" w:eastAsia="仿宋" w:cs="Times New Roman"/>
          <w:color w:val="auto"/>
          <w:sz w:val="28"/>
          <w:szCs w:val="28"/>
          <w:lang w:val="en-US" w:eastAsia="zh-CN"/>
        </w:rPr>
        <w:t>12</w:t>
      </w:r>
      <w:r>
        <w:rPr>
          <w:rFonts w:hint="default" w:ascii="Times New Roman" w:hAnsi="Times New Roman" w:eastAsia="仿宋" w:cs="Times New Roman"/>
          <w:color w:val="auto"/>
          <w:sz w:val="28"/>
          <w:szCs w:val="28"/>
          <w:lang w:val="en-GB"/>
        </w:rPr>
        <w:t>%</w:t>
      </w:r>
      <w:r>
        <w:rPr>
          <w:rFonts w:hint="default" w:ascii="Times New Roman" w:hAnsi="Times New Roman" w:eastAsia="仿宋" w:cs="Times New Roman"/>
          <w:color w:val="auto"/>
          <w:sz w:val="28"/>
          <w:szCs w:val="28"/>
          <w:lang w:val="en-GB" w:eastAsia="zh-CN"/>
        </w:rPr>
        <w:t>，</w:t>
      </w:r>
      <w:r>
        <w:rPr>
          <w:rFonts w:hint="default" w:ascii="Times New Roman" w:hAnsi="Times New Roman" w:eastAsia="仿宋" w:cs="Times New Roman"/>
          <w:color w:val="auto"/>
          <w:sz w:val="28"/>
          <w:szCs w:val="28"/>
        </w:rPr>
        <w:t>符合《室外给水设计标准》（GB50013-2018）及《重庆市第二、三产业用水定额（2020年版）》（渝水〔2021〕56号）等规范要求</w:t>
      </w:r>
      <w:r>
        <w:rPr>
          <w:rFonts w:hint="default" w:ascii="Times New Roman" w:hAnsi="Times New Roman" w:eastAsia="仿宋" w:cs="Times New Roman"/>
          <w:color w:val="auto"/>
          <w:sz w:val="28"/>
          <w:szCs w:val="28"/>
          <w:lang w:eastAsia="zh-CN"/>
        </w:rPr>
        <w:t>。</w:t>
      </w:r>
      <w:r>
        <w:rPr>
          <w:rFonts w:hint="eastAsia" w:ascii="Times New Roman" w:hAnsi="Times New Roman" w:eastAsia="仿宋" w:cs="Times New Roman"/>
          <w:color w:val="auto"/>
          <w:sz w:val="28"/>
          <w:szCs w:val="28"/>
          <w:lang w:eastAsia="zh-CN"/>
        </w:rPr>
        <w:t>至</w:t>
      </w:r>
      <w:r>
        <w:rPr>
          <w:rFonts w:hint="default" w:ascii="Times New Roman" w:hAnsi="Times New Roman" w:eastAsia="仿宋" w:cs="Times New Roman"/>
          <w:color w:val="auto"/>
          <w:sz w:val="28"/>
          <w:szCs w:val="28"/>
        </w:rPr>
        <w:t>规划水平年2025</w:t>
      </w:r>
      <w:r>
        <w:rPr>
          <w:rFonts w:hint="eastAsia" w:ascii="Times New Roman" w:hAnsi="Times New Roman" w:eastAsia="仿宋" w:cs="Times New Roman"/>
          <w:color w:val="auto"/>
          <w:sz w:val="28"/>
          <w:szCs w:val="28"/>
          <w:lang w:eastAsia="zh-CN"/>
        </w:rPr>
        <w:t>年</w:t>
      </w:r>
      <w:r>
        <w:rPr>
          <w:rFonts w:hint="default" w:ascii="Times New Roman" w:hAnsi="Times New Roman" w:eastAsia="仿宋" w:cs="Times New Roman"/>
          <w:color w:val="auto"/>
          <w:sz w:val="28"/>
          <w:szCs w:val="28"/>
        </w:rPr>
        <w:t>，结合</w:t>
      </w:r>
      <w:r>
        <w:rPr>
          <w:rFonts w:hint="default" w:ascii="Times New Roman" w:hAnsi="Times New Roman" w:eastAsia="仿宋" w:cs="Times New Roman"/>
          <w:color w:val="auto"/>
          <w:sz w:val="28"/>
          <w:szCs w:val="28"/>
          <w:lang w:val="en-US" w:eastAsia="zh-CN"/>
        </w:rPr>
        <w:t>木洞镇</w:t>
      </w:r>
      <w:r>
        <w:rPr>
          <w:rFonts w:hint="eastAsia" w:ascii="Times New Roman" w:hAnsi="Times New Roman" w:eastAsia="仿宋" w:cs="Times New Roman"/>
          <w:color w:val="auto"/>
          <w:sz w:val="28"/>
          <w:szCs w:val="28"/>
          <w:lang w:val="en-US" w:eastAsia="zh-CN"/>
        </w:rPr>
        <w:t>墙院村</w:t>
      </w:r>
      <w:r>
        <w:rPr>
          <w:rFonts w:hint="default" w:ascii="Times New Roman" w:hAnsi="Times New Roman" w:eastAsia="仿宋" w:cs="Times New Roman"/>
          <w:color w:val="auto"/>
          <w:sz w:val="28"/>
          <w:szCs w:val="28"/>
          <w:lang w:val="en-US" w:eastAsia="zh-CN"/>
        </w:rPr>
        <w:t>饮水工程</w:t>
      </w:r>
      <w:r>
        <w:rPr>
          <w:rFonts w:hint="default" w:ascii="Times New Roman" w:hAnsi="Times New Roman" w:eastAsia="仿宋" w:cs="Times New Roman"/>
          <w:color w:val="auto"/>
          <w:sz w:val="28"/>
          <w:szCs w:val="28"/>
        </w:rPr>
        <w:t>实际运行情况，前端输水损失非常小，本次计算忽略不计</w:t>
      </w:r>
      <w:r>
        <w:rPr>
          <w:rFonts w:hint="default"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考虑水厂自用水量（</w:t>
      </w:r>
      <w:r>
        <w:rPr>
          <w:rFonts w:hint="eastAsia" w:ascii="Times New Roman" w:hAnsi="Times New Roman" w:eastAsia="仿宋" w:cs="Times New Roman"/>
          <w:color w:val="auto"/>
          <w:sz w:val="28"/>
          <w:szCs w:val="28"/>
          <w:lang w:val="en-US" w:eastAsia="zh-CN"/>
        </w:rPr>
        <w:t>0.71</w:t>
      </w:r>
      <w:r>
        <w:rPr>
          <w:rFonts w:hint="default" w:ascii="Times New Roman" w:hAnsi="Times New Roman" w:eastAsia="仿宋" w:cs="Times New Roman"/>
          <w:color w:val="auto"/>
          <w:sz w:val="28"/>
          <w:szCs w:val="28"/>
        </w:rPr>
        <w:t>万</w:t>
      </w:r>
      <w:r>
        <w:rPr>
          <w:rFonts w:hint="default" w:ascii="Times New Roman" w:hAnsi="Times New Roman" w:eastAsia="仿宋" w:cs="Times New Roman"/>
          <w:color w:val="auto"/>
          <w:sz w:val="28"/>
          <w:szCs w:val="28"/>
          <w:lang w:eastAsia="zh-CN"/>
        </w:rPr>
        <w:t>m³</w:t>
      </w:r>
      <w:r>
        <w:rPr>
          <w:rFonts w:hint="default" w:ascii="Times New Roman" w:hAnsi="Times New Roman" w:eastAsia="仿宋" w:cs="Times New Roman"/>
          <w:color w:val="auto"/>
          <w:sz w:val="28"/>
          <w:szCs w:val="28"/>
          <w:lang w:val="en-US" w:eastAsia="zh-CN"/>
        </w:rPr>
        <w:t>/a</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后</w:t>
      </w:r>
      <w:r>
        <w:rPr>
          <w:rFonts w:hint="default" w:ascii="Times New Roman" w:hAnsi="Times New Roman" w:eastAsia="仿宋" w:cs="Times New Roman"/>
          <w:color w:val="auto"/>
          <w:sz w:val="28"/>
          <w:szCs w:val="28"/>
        </w:rPr>
        <w:t>，</w:t>
      </w:r>
      <w:r>
        <w:rPr>
          <w:rFonts w:hint="default" w:ascii="Times New Roman" w:hAnsi="Times New Roman" w:eastAsia="仿宋" w:cs="Times New Roman"/>
          <w:color w:val="auto"/>
          <w:sz w:val="28"/>
          <w:szCs w:val="28"/>
          <w:lang w:val="en-US" w:eastAsia="zh-CN"/>
        </w:rPr>
        <w:t>木洞镇</w:t>
      </w:r>
      <w:r>
        <w:rPr>
          <w:rFonts w:hint="eastAsia" w:ascii="Times New Roman" w:hAnsi="Times New Roman" w:eastAsia="仿宋" w:cs="Times New Roman"/>
          <w:color w:val="auto"/>
          <w:sz w:val="28"/>
          <w:szCs w:val="28"/>
          <w:lang w:val="en-US" w:eastAsia="zh-CN"/>
        </w:rPr>
        <w:t>墙院</w:t>
      </w:r>
      <w:r>
        <w:rPr>
          <w:rFonts w:hint="default" w:ascii="Times New Roman" w:hAnsi="Times New Roman" w:eastAsia="仿宋" w:cs="Times New Roman"/>
          <w:color w:val="auto"/>
          <w:sz w:val="28"/>
          <w:szCs w:val="28"/>
          <w:lang w:val="en-US" w:eastAsia="zh-CN"/>
        </w:rPr>
        <w:t>村饮水工程</w:t>
      </w:r>
      <w:r>
        <w:rPr>
          <w:rFonts w:hint="default" w:ascii="Times New Roman" w:hAnsi="Times New Roman" w:eastAsia="仿宋" w:cs="Times New Roman"/>
          <w:color w:val="auto"/>
          <w:sz w:val="28"/>
          <w:szCs w:val="28"/>
        </w:rPr>
        <w:t>年取水量为</w:t>
      </w:r>
      <w:r>
        <w:rPr>
          <w:rFonts w:hint="eastAsia" w:ascii="Times New Roman" w:hAnsi="Times New Roman" w:eastAsia="仿宋" w:cs="Times New Roman"/>
          <w:color w:val="auto"/>
          <w:sz w:val="28"/>
          <w:szCs w:val="28"/>
          <w:lang w:val="en-US" w:eastAsia="zh-CN"/>
        </w:rPr>
        <w:t>18.25</w:t>
      </w:r>
      <w:r>
        <w:rPr>
          <w:rFonts w:hint="default" w:ascii="Times New Roman" w:hAnsi="Times New Roman" w:eastAsia="仿宋" w:cs="Times New Roman"/>
          <w:bCs/>
          <w:color w:val="auto"/>
          <w:sz w:val="28"/>
          <w:szCs w:val="28"/>
        </w:rPr>
        <w:t>万m³。</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本工程用水合理性分析基本合理。</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rPr>
        <w:t>七</w:t>
      </w:r>
      <w:r>
        <w:rPr>
          <w:rFonts w:hint="eastAsia" w:ascii="仿宋" w:hAnsi="仿宋" w:eastAsia="仿宋" w:cs="仿宋"/>
          <w:b/>
          <w:bCs/>
          <w:color w:val="auto"/>
          <w:sz w:val="28"/>
          <w:szCs w:val="28"/>
          <w:lang w:val="en-GB"/>
        </w:rPr>
        <w:t>、取水水源可靠性论证</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vertAlign w:val="baseline"/>
          <w:lang w:val="en-US" w:eastAsia="zh-CN"/>
        </w:rPr>
      </w:pPr>
      <w:r>
        <w:rPr>
          <w:rFonts w:hint="default" w:ascii="Times New Roman" w:hAnsi="Times New Roman" w:eastAsia="仿宋" w:cs="Times New Roman"/>
          <w:color w:val="auto"/>
          <w:sz w:val="28"/>
          <w:szCs w:val="28"/>
          <w:lang w:val="en-GB"/>
        </w:rPr>
        <w:t>《报告书》采用</w:t>
      </w:r>
      <w:r>
        <w:rPr>
          <w:rFonts w:hint="default" w:ascii="Times New Roman" w:hAnsi="Times New Roman" w:eastAsia="仿宋" w:cs="Times New Roman"/>
          <w:color w:val="auto"/>
          <w:sz w:val="28"/>
          <w:szCs w:val="28"/>
          <w:lang w:val="en-GB" w:eastAsia="zh-CN"/>
        </w:rPr>
        <w:t>白鹤水文站</w:t>
      </w:r>
      <w:r>
        <w:rPr>
          <w:rFonts w:hint="default" w:ascii="Times New Roman" w:hAnsi="Times New Roman" w:eastAsia="仿宋" w:cs="Times New Roman"/>
          <w:color w:val="auto"/>
          <w:sz w:val="28"/>
          <w:szCs w:val="28"/>
          <w:lang w:val="en-GB"/>
        </w:rPr>
        <w:t>为依据站，对工程取水口</w:t>
      </w:r>
      <w:r>
        <w:rPr>
          <w:rFonts w:hint="default" w:ascii="Times New Roman" w:hAnsi="Times New Roman" w:eastAsia="仿宋" w:cs="Times New Roman"/>
          <w:color w:val="auto"/>
          <w:sz w:val="28"/>
          <w:szCs w:val="28"/>
          <w:lang w:val="en-US" w:eastAsia="zh-CN"/>
        </w:rPr>
        <w:t>来水量</w:t>
      </w:r>
      <w:r>
        <w:rPr>
          <w:rFonts w:hint="default" w:ascii="Times New Roman" w:hAnsi="Times New Roman" w:eastAsia="仿宋" w:cs="Times New Roman"/>
          <w:color w:val="auto"/>
          <w:sz w:val="28"/>
          <w:szCs w:val="28"/>
          <w:lang w:val="en-GB"/>
        </w:rPr>
        <w:t>进行计算</w:t>
      </w:r>
      <w:r>
        <w:rPr>
          <w:rFonts w:hint="default" w:ascii="Times New Roman" w:hAnsi="Times New Roman" w:eastAsia="仿宋" w:cs="Times New Roman"/>
          <w:color w:val="auto"/>
          <w:sz w:val="28"/>
          <w:szCs w:val="28"/>
          <w:lang w:val="en-GB" w:eastAsia="zh-CN"/>
        </w:rPr>
        <w:t>，经计算</w:t>
      </w:r>
      <w:r>
        <w:rPr>
          <w:rFonts w:hint="default" w:ascii="Times New Roman" w:hAnsi="Times New Roman" w:eastAsia="仿宋" w:cs="Times New Roman"/>
          <w:color w:val="auto"/>
          <w:sz w:val="28"/>
          <w:szCs w:val="28"/>
          <w:lang w:val="en-GB"/>
        </w:rPr>
        <w:t>：</w:t>
      </w:r>
      <w:r>
        <w:rPr>
          <w:rFonts w:hint="eastAsia" w:ascii="Times New Roman" w:hAnsi="Times New Roman" w:eastAsia="仿宋" w:cs="Times New Roman"/>
          <w:color w:val="auto"/>
          <w:sz w:val="28"/>
          <w:szCs w:val="28"/>
          <w:lang w:val="en-US" w:eastAsia="zh-CN"/>
        </w:rPr>
        <w:t>新民</w:t>
      </w:r>
      <w:r>
        <w:rPr>
          <w:rFonts w:hint="default" w:ascii="Times New Roman" w:hAnsi="Times New Roman" w:eastAsia="仿宋" w:cs="Times New Roman"/>
          <w:color w:val="auto"/>
          <w:sz w:val="28"/>
          <w:szCs w:val="28"/>
          <w:lang w:val="en-US" w:eastAsia="zh-CN"/>
        </w:rPr>
        <w:t>水库</w:t>
      </w:r>
      <w:r>
        <w:rPr>
          <w:rFonts w:hint="default" w:ascii="Times New Roman" w:hAnsi="Times New Roman" w:eastAsia="仿宋" w:cs="Times New Roman"/>
          <w:color w:val="auto"/>
          <w:sz w:val="28"/>
          <w:szCs w:val="28"/>
          <w:lang w:val="en-GB"/>
        </w:rPr>
        <w:t>坝址多年平均流量为0.</w:t>
      </w:r>
      <w:r>
        <w:rPr>
          <w:rFonts w:hint="default" w:ascii="Times New Roman" w:hAnsi="Times New Roman" w:eastAsia="仿宋" w:cs="Times New Roman"/>
          <w:color w:val="auto"/>
          <w:sz w:val="28"/>
          <w:szCs w:val="28"/>
          <w:lang w:val="en-US" w:eastAsia="zh-CN"/>
        </w:rPr>
        <w:t>00</w:t>
      </w:r>
      <w:r>
        <w:rPr>
          <w:rFonts w:hint="eastAsia" w:ascii="Times New Roman" w:hAnsi="Times New Roman" w:eastAsia="仿宋" w:cs="Times New Roman"/>
          <w:color w:val="auto"/>
          <w:sz w:val="28"/>
          <w:szCs w:val="28"/>
          <w:lang w:val="en-US" w:eastAsia="zh-CN"/>
        </w:rPr>
        <w:t>6</w:t>
      </w:r>
      <w:r>
        <w:rPr>
          <w:rFonts w:hint="default" w:ascii="Times New Roman" w:hAnsi="Times New Roman" w:eastAsia="仿宋" w:cs="Times New Roman"/>
          <w:color w:val="auto"/>
          <w:sz w:val="28"/>
          <w:szCs w:val="28"/>
          <w:lang w:val="en-GB"/>
        </w:rPr>
        <w:t>m</w:t>
      </w:r>
      <w:r>
        <w:rPr>
          <w:rFonts w:hint="default" w:ascii="Times New Roman" w:hAnsi="Times New Roman" w:eastAsia="仿宋" w:cs="Times New Roman"/>
          <w:color w:val="auto"/>
          <w:sz w:val="28"/>
          <w:szCs w:val="28"/>
          <w:vertAlign w:val="superscript"/>
          <w:lang w:val="en-GB"/>
        </w:rPr>
        <w:t>3</w:t>
      </w:r>
      <w:r>
        <w:rPr>
          <w:rFonts w:hint="default" w:ascii="Times New Roman" w:hAnsi="Times New Roman" w:eastAsia="仿宋" w:cs="Times New Roman"/>
          <w:color w:val="auto"/>
          <w:sz w:val="28"/>
          <w:szCs w:val="28"/>
          <w:lang w:val="en-GB"/>
        </w:rPr>
        <w:t>/s，多年平均径流总量为</w:t>
      </w:r>
      <w:r>
        <w:rPr>
          <w:rFonts w:hint="default" w:ascii="Times New Roman" w:hAnsi="Times New Roman" w:eastAsia="仿宋" w:cs="Times New Roman"/>
          <w:color w:val="auto"/>
          <w:sz w:val="28"/>
          <w:szCs w:val="28"/>
          <w:lang w:val="en-US" w:eastAsia="zh-CN"/>
        </w:rPr>
        <w:t>2</w:t>
      </w:r>
      <w:r>
        <w:rPr>
          <w:rFonts w:hint="eastAsia" w:ascii="Times New Roman" w:hAnsi="Times New Roman" w:eastAsia="仿宋" w:cs="Times New Roman"/>
          <w:color w:val="auto"/>
          <w:sz w:val="28"/>
          <w:szCs w:val="28"/>
          <w:lang w:val="en-US" w:eastAsia="zh-CN"/>
        </w:rPr>
        <w:t>0.3</w:t>
      </w:r>
      <w:r>
        <w:rPr>
          <w:rFonts w:hint="default" w:ascii="Times New Roman" w:hAnsi="Times New Roman" w:eastAsia="仿宋" w:cs="Times New Roman"/>
          <w:color w:val="auto"/>
          <w:sz w:val="28"/>
          <w:szCs w:val="28"/>
          <w:lang w:val="en-GB"/>
        </w:rPr>
        <w:t>万m</w:t>
      </w:r>
      <w:r>
        <w:rPr>
          <w:rFonts w:hint="default" w:ascii="Times New Roman" w:hAnsi="Times New Roman" w:eastAsia="仿宋" w:cs="Times New Roman"/>
          <w:color w:val="auto"/>
          <w:sz w:val="28"/>
          <w:szCs w:val="28"/>
          <w:vertAlign w:val="superscript"/>
          <w:lang w:val="en-GB"/>
        </w:rPr>
        <w:t>3</w:t>
      </w:r>
      <w:r>
        <w:rPr>
          <w:rFonts w:hint="default" w:ascii="Times New Roman" w:hAnsi="Times New Roman" w:eastAsia="仿宋" w:cs="Times New Roman"/>
          <w:color w:val="auto"/>
          <w:sz w:val="28"/>
          <w:szCs w:val="28"/>
          <w:lang w:val="en-GB"/>
        </w:rPr>
        <w:t>，P=95%时年平均流量为0.</w:t>
      </w:r>
      <w:r>
        <w:rPr>
          <w:rFonts w:hint="default" w:ascii="Times New Roman" w:hAnsi="Times New Roman" w:eastAsia="仿宋" w:cs="Times New Roman"/>
          <w:color w:val="auto"/>
          <w:sz w:val="28"/>
          <w:szCs w:val="28"/>
          <w:lang w:val="en-US" w:eastAsia="zh-CN"/>
        </w:rPr>
        <w:t>00</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lang w:val="en-GB"/>
        </w:rPr>
        <w:t>m</w:t>
      </w:r>
      <w:r>
        <w:rPr>
          <w:rFonts w:hint="default" w:ascii="Times New Roman" w:hAnsi="Times New Roman" w:eastAsia="仿宋" w:cs="Times New Roman"/>
          <w:color w:val="auto"/>
          <w:sz w:val="28"/>
          <w:szCs w:val="28"/>
          <w:vertAlign w:val="superscript"/>
          <w:lang w:val="en-GB"/>
        </w:rPr>
        <w:t>3</w:t>
      </w:r>
      <w:r>
        <w:rPr>
          <w:rFonts w:hint="default" w:ascii="Times New Roman" w:hAnsi="Times New Roman" w:eastAsia="仿宋" w:cs="Times New Roman"/>
          <w:color w:val="auto"/>
          <w:sz w:val="28"/>
          <w:szCs w:val="28"/>
          <w:lang w:val="en-GB"/>
        </w:rPr>
        <w:t>/s，年径流总量为</w:t>
      </w:r>
      <w:r>
        <w:rPr>
          <w:rFonts w:hint="eastAsia" w:ascii="Times New Roman" w:hAnsi="Times New Roman" w:eastAsia="仿宋" w:cs="Times New Roman"/>
          <w:color w:val="auto"/>
          <w:sz w:val="28"/>
          <w:szCs w:val="28"/>
          <w:lang w:val="en-US" w:eastAsia="zh-CN"/>
        </w:rPr>
        <w:t>10.78</w:t>
      </w:r>
      <w:r>
        <w:rPr>
          <w:rFonts w:hint="default" w:ascii="Times New Roman" w:hAnsi="Times New Roman" w:eastAsia="仿宋" w:cs="Times New Roman"/>
          <w:color w:val="auto"/>
          <w:sz w:val="28"/>
          <w:szCs w:val="28"/>
          <w:lang w:val="en-GB"/>
        </w:rPr>
        <w:t>万m</w:t>
      </w:r>
      <w:r>
        <w:rPr>
          <w:rFonts w:hint="default" w:ascii="Times New Roman" w:hAnsi="Times New Roman" w:eastAsia="仿宋" w:cs="Times New Roman"/>
          <w:color w:val="auto"/>
          <w:sz w:val="28"/>
          <w:szCs w:val="28"/>
          <w:vertAlign w:val="superscript"/>
          <w:lang w:val="en-GB"/>
        </w:rPr>
        <w:t>3</w:t>
      </w:r>
      <w:r>
        <w:rPr>
          <w:rFonts w:hint="eastAsia" w:ascii="Times New Roman" w:hAnsi="Times New Roman" w:eastAsia="仿宋" w:cs="Times New Roman"/>
          <w:color w:val="auto"/>
          <w:sz w:val="28"/>
          <w:szCs w:val="28"/>
          <w:vertAlign w:val="baseline"/>
          <w:lang w:val="en-GB" w:eastAsia="zh-CN"/>
        </w:rPr>
        <w:t>；五布河杨家洞提灌站多年平均流量为</w:t>
      </w:r>
      <w:r>
        <w:rPr>
          <w:rFonts w:hint="eastAsia" w:ascii="Times New Roman" w:hAnsi="Times New Roman" w:eastAsia="仿宋" w:cs="Times New Roman"/>
          <w:color w:val="auto"/>
          <w:sz w:val="28"/>
          <w:szCs w:val="28"/>
          <w:vertAlign w:val="baseline"/>
          <w:lang w:val="en-US" w:eastAsia="zh-CN"/>
        </w:rPr>
        <w:t>7.16m</w:t>
      </w:r>
      <w:r>
        <w:rPr>
          <w:rFonts w:hint="eastAsia" w:ascii="Times New Roman" w:hAnsi="Times New Roman" w:eastAsia="仿宋" w:cs="Times New Roman"/>
          <w:color w:val="auto"/>
          <w:sz w:val="28"/>
          <w:szCs w:val="28"/>
          <w:vertAlign w:val="superscript"/>
          <w:lang w:val="en-US" w:eastAsia="zh-CN"/>
        </w:rPr>
        <w:t>3</w:t>
      </w:r>
      <w:r>
        <w:rPr>
          <w:rFonts w:hint="eastAsia" w:ascii="Times New Roman" w:hAnsi="Times New Roman" w:eastAsia="仿宋" w:cs="Times New Roman"/>
          <w:color w:val="auto"/>
          <w:sz w:val="28"/>
          <w:szCs w:val="28"/>
          <w:vertAlign w:val="baseline"/>
          <w:lang w:val="en-US" w:eastAsia="zh-CN"/>
        </w:rPr>
        <w:t>/s，</w:t>
      </w:r>
      <w:r>
        <w:rPr>
          <w:rFonts w:hint="default" w:ascii="Times New Roman" w:hAnsi="Times New Roman" w:eastAsia="仿宋" w:cs="Times New Roman"/>
          <w:color w:val="auto"/>
          <w:sz w:val="28"/>
          <w:szCs w:val="28"/>
          <w:lang w:val="en-GB"/>
        </w:rPr>
        <w:t>多年平均径流总量为</w:t>
      </w:r>
      <w:r>
        <w:rPr>
          <w:rFonts w:hint="eastAsia" w:ascii="Times New Roman" w:hAnsi="Times New Roman" w:eastAsia="仿宋" w:cs="Times New Roman"/>
          <w:color w:val="auto"/>
          <w:sz w:val="28"/>
          <w:szCs w:val="28"/>
          <w:lang w:val="en-US" w:eastAsia="zh-CN"/>
        </w:rPr>
        <w:t>22579.78</w:t>
      </w:r>
      <w:r>
        <w:rPr>
          <w:rFonts w:hint="default" w:ascii="Times New Roman" w:hAnsi="Times New Roman" w:eastAsia="仿宋" w:cs="Times New Roman"/>
          <w:color w:val="auto"/>
          <w:sz w:val="28"/>
          <w:szCs w:val="28"/>
          <w:lang w:val="en-GB"/>
        </w:rPr>
        <w:t>万m</w:t>
      </w:r>
      <w:r>
        <w:rPr>
          <w:rFonts w:hint="default" w:ascii="Times New Roman" w:hAnsi="Times New Roman" w:eastAsia="仿宋" w:cs="Times New Roman"/>
          <w:color w:val="auto"/>
          <w:sz w:val="28"/>
          <w:szCs w:val="28"/>
          <w:vertAlign w:val="superscript"/>
          <w:lang w:val="en-GB"/>
        </w:rPr>
        <w:t>3</w:t>
      </w:r>
      <w:r>
        <w:rPr>
          <w:rFonts w:hint="default" w:ascii="Times New Roman" w:hAnsi="Times New Roman" w:eastAsia="仿宋" w:cs="Times New Roman"/>
          <w:color w:val="auto"/>
          <w:sz w:val="28"/>
          <w:szCs w:val="28"/>
          <w:lang w:val="en-GB"/>
        </w:rPr>
        <w:t>，P=95%时年平均流量为</w:t>
      </w:r>
      <w:r>
        <w:rPr>
          <w:rFonts w:hint="eastAsia" w:ascii="Times New Roman" w:hAnsi="Times New Roman" w:eastAsia="仿宋" w:cs="Times New Roman"/>
          <w:color w:val="auto"/>
          <w:sz w:val="28"/>
          <w:szCs w:val="28"/>
          <w:lang w:val="en-US" w:eastAsia="zh-CN"/>
        </w:rPr>
        <w:t>3.409</w:t>
      </w:r>
      <w:r>
        <w:rPr>
          <w:rFonts w:hint="default" w:ascii="Times New Roman" w:hAnsi="Times New Roman" w:eastAsia="仿宋" w:cs="Times New Roman"/>
          <w:color w:val="auto"/>
          <w:sz w:val="28"/>
          <w:szCs w:val="28"/>
          <w:lang w:val="en-GB"/>
        </w:rPr>
        <w:t>m</w:t>
      </w:r>
      <w:r>
        <w:rPr>
          <w:rFonts w:hint="default" w:ascii="Times New Roman" w:hAnsi="Times New Roman" w:eastAsia="仿宋" w:cs="Times New Roman"/>
          <w:color w:val="auto"/>
          <w:sz w:val="28"/>
          <w:szCs w:val="28"/>
          <w:vertAlign w:val="superscript"/>
          <w:lang w:val="en-GB"/>
        </w:rPr>
        <w:t>3</w:t>
      </w:r>
      <w:r>
        <w:rPr>
          <w:rFonts w:hint="default" w:ascii="Times New Roman" w:hAnsi="Times New Roman" w:eastAsia="仿宋" w:cs="Times New Roman"/>
          <w:color w:val="auto"/>
          <w:sz w:val="28"/>
          <w:szCs w:val="28"/>
          <w:lang w:val="en-GB"/>
        </w:rPr>
        <w:t>/s，年径流总量为</w:t>
      </w:r>
      <w:r>
        <w:rPr>
          <w:rFonts w:hint="default" w:ascii="Times New Roman" w:hAnsi="Times New Roman" w:eastAsia="仿宋" w:cs="Times New Roman"/>
          <w:color w:val="auto"/>
          <w:sz w:val="28"/>
          <w:szCs w:val="28"/>
          <w:lang w:val="en-GB" w:eastAsia="zh-CN"/>
        </w:rPr>
        <w:t>10751.23</w:t>
      </w:r>
      <w:r>
        <w:rPr>
          <w:rFonts w:hint="default" w:ascii="Times New Roman" w:hAnsi="Times New Roman" w:eastAsia="仿宋" w:cs="Times New Roman"/>
          <w:color w:val="auto"/>
          <w:sz w:val="28"/>
          <w:szCs w:val="28"/>
          <w:lang w:val="en-GB"/>
        </w:rPr>
        <w:t>万m</w:t>
      </w:r>
      <w:r>
        <w:rPr>
          <w:rFonts w:hint="default" w:ascii="Times New Roman" w:hAnsi="Times New Roman" w:eastAsia="仿宋" w:cs="Times New Roman"/>
          <w:color w:val="auto"/>
          <w:sz w:val="28"/>
          <w:szCs w:val="28"/>
          <w:vertAlign w:val="superscript"/>
          <w:lang w:val="en-GB"/>
        </w:rPr>
        <w:t>3</w:t>
      </w:r>
      <w:r>
        <w:rPr>
          <w:rFonts w:hint="eastAsia" w:ascii="Times New Roman" w:hAnsi="Times New Roman" w:eastAsia="仿宋" w:cs="Times New Roman"/>
          <w:color w:val="auto"/>
          <w:sz w:val="28"/>
          <w:szCs w:val="28"/>
          <w:vertAlign w:val="baseline"/>
          <w:lang w:val="en-GB"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lang w:val="en-GB"/>
        </w:rPr>
      </w:pPr>
      <w:r>
        <w:rPr>
          <w:rFonts w:hint="default" w:ascii="Times New Roman" w:hAnsi="Times New Roman" w:eastAsia="仿宋" w:cs="Times New Roman"/>
          <w:color w:val="auto"/>
          <w:sz w:val="28"/>
          <w:szCs w:val="28"/>
          <w:lang w:val="en-GB"/>
        </w:rPr>
        <w:t>工程取水口</w:t>
      </w:r>
      <w:r>
        <w:rPr>
          <w:rFonts w:hint="default" w:ascii="Times New Roman" w:hAnsi="Times New Roman" w:eastAsia="仿宋" w:cs="Times New Roman"/>
          <w:color w:val="auto"/>
          <w:sz w:val="28"/>
          <w:szCs w:val="28"/>
          <w:lang w:val="en-GB" w:eastAsia="zh-CN"/>
        </w:rPr>
        <w:t>位于新民水库大坝左岸，</w:t>
      </w:r>
      <w:r>
        <w:rPr>
          <w:rFonts w:hint="default" w:ascii="Times New Roman" w:hAnsi="Times New Roman" w:eastAsia="仿宋" w:cs="Times New Roman"/>
          <w:color w:val="auto"/>
          <w:sz w:val="28"/>
          <w:szCs w:val="28"/>
          <w:lang w:val="en-US" w:eastAsia="zh-CN"/>
        </w:rPr>
        <w:t>采用</w:t>
      </w:r>
      <w:r>
        <w:rPr>
          <w:rFonts w:hint="eastAsia" w:ascii="Times New Roman" w:hAnsi="Times New Roman" w:eastAsia="仿宋" w:cs="Times New Roman"/>
          <w:color w:val="auto"/>
          <w:sz w:val="28"/>
          <w:szCs w:val="28"/>
          <w:lang w:val="en-US" w:eastAsia="zh-CN"/>
        </w:rPr>
        <w:t>泵站</w:t>
      </w:r>
      <w:r>
        <w:rPr>
          <w:rFonts w:hint="default" w:ascii="Times New Roman" w:hAnsi="Times New Roman" w:eastAsia="仿宋" w:cs="Times New Roman"/>
          <w:color w:val="auto"/>
          <w:sz w:val="28"/>
          <w:szCs w:val="28"/>
          <w:lang w:val="en-US" w:eastAsia="zh-CN"/>
        </w:rPr>
        <w:t>提水方式取水</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“一用一备”</w:t>
      </w:r>
      <w:r>
        <w:rPr>
          <w:rFonts w:hint="eastAsia" w:ascii="Times New Roman" w:hAnsi="Times New Roman" w:eastAsia="仿宋" w:cs="Times New Roman"/>
          <w:color w:val="auto"/>
          <w:sz w:val="28"/>
          <w:szCs w:val="28"/>
          <w:lang w:val="en-US" w:eastAsia="zh-CN"/>
        </w:rPr>
        <w:t>两台泵</w:t>
      </w:r>
      <w:r>
        <w:rPr>
          <w:rFonts w:hint="default" w:ascii="Times New Roman" w:hAnsi="Times New Roman" w:eastAsia="仿宋" w:cs="Times New Roman"/>
          <w:color w:val="auto"/>
          <w:sz w:val="28"/>
          <w:szCs w:val="28"/>
          <w:lang w:val="en-US" w:eastAsia="zh-CN"/>
        </w:rPr>
        <w:t>，流量32.4m</w:t>
      </w:r>
      <w:r>
        <w:rPr>
          <w:rFonts w:hint="default" w:ascii="Times New Roman" w:hAnsi="Times New Roman" w:eastAsia="仿宋" w:cs="Times New Roman"/>
          <w:color w:val="auto"/>
          <w:sz w:val="28"/>
          <w:szCs w:val="28"/>
          <w:vertAlign w:val="superscript"/>
          <w:lang w:val="en-US" w:eastAsia="zh-CN"/>
        </w:rPr>
        <w:t>3</w:t>
      </w:r>
      <w:r>
        <w:rPr>
          <w:rFonts w:hint="default" w:ascii="Times New Roman" w:hAnsi="Times New Roman" w:eastAsia="仿宋" w:cs="Times New Roman"/>
          <w:color w:val="auto"/>
          <w:sz w:val="28"/>
          <w:szCs w:val="28"/>
          <w:lang w:val="en-US" w:eastAsia="zh-CN"/>
        </w:rPr>
        <w:t>/h，输水管径DN110、DN150</w:t>
      </w:r>
      <w:r>
        <w:rPr>
          <w:rFonts w:hint="eastAsia" w:ascii="Times New Roman" w:hAnsi="Times New Roman"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取水设施</w:t>
      </w:r>
      <w:r>
        <w:rPr>
          <w:rFonts w:hint="eastAsia" w:ascii="Times New Roman" w:hAnsi="Times New Roman" w:eastAsia="仿宋" w:cs="Times New Roman"/>
          <w:color w:val="auto"/>
          <w:sz w:val="28"/>
          <w:szCs w:val="28"/>
          <w:lang w:val="en-US" w:eastAsia="zh-CN"/>
        </w:rPr>
        <w:t>为泵站，取</w:t>
      </w:r>
      <w:r>
        <w:rPr>
          <w:rFonts w:hint="default" w:ascii="Times New Roman" w:hAnsi="Times New Roman" w:eastAsia="仿宋" w:cs="Times New Roman"/>
          <w:color w:val="auto"/>
          <w:sz w:val="28"/>
          <w:szCs w:val="28"/>
          <w:lang w:val="en-US" w:eastAsia="zh-CN"/>
        </w:rPr>
        <w:t>水口高程</w:t>
      </w:r>
      <w:r>
        <w:rPr>
          <w:rFonts w:hint="default" w:ascii="Times New Roman" w:hAnsi="Times New Roman" w:eastAsia="仿宋" w:cs="Times New Roman"/>
          <w:color w:val="auto"/>
          <w:sz w:val="28"/>
          <w:szCs w:val="28"/>
          <w:lang w:val="en-GB" w:eastAsia="zh-CN"/>
        </w:rPr>
        <w:t>50</w:t>
      </w:r>
      <w:r>
        <w:rPr>
          <w:rFonts w:hint="eastAsia" w:ascii="Times New Roman" w:hAnsi="Times New Roman" w:eastAsia="仿宋" w:cs="Times New Roman"/>
          <w:color w:val="auto"/>
          <w:sz w:val="28"/>
          <w:szCs w:val="28"/>
          <w:lang w:val="en-US" w:eastAsia="zh-CN"/>
        </w:rPr>
        <w:t>8</w:t>
      </w:r>
      <w:r>
        <w:rPr>
          <w:rFonts w:hint="default" w:ascii="Times New Roman" w:hAnsi="Times New Roman" w:eastAsia="仿宋" w:cs="Times New Roman"/>
          <w:color w:val="auto"/>
          <w:sz w:val="28"/>
          <w:szCs w:val="28"/>
          <w:lang w:val="en-GB" w:eastAsia="zh-CN"/>
        </w:rPr>
        <w:t>m</w:t>
      </w:r>
      <w:r>
        <w:rPr>
          <w:rFonts w:hint="default" w:ascii="Times New Roman" w:hAnsi="Times New Roman" w:eastAsia="仿宋" w:cs="Times New Roman"/>
          <w:color w:val="auto"/>
          <w:sz w:val="28"/>
          <w:szCs w:val="28"/>
          <w:lang w:val="en-US" w:eastAsia="zh-CN"/>
        </w:rPr>
        <w:t>，通过水厂实际运行情况来看，</w:t>
      </w:r>
      <w:r>
        <w:rPr>
          <w:rFonts w:hint="default" w:ascii="Times New Roman" w:hAnsi="Times New Roman" w:eastAsia="仿宋" w:cs="Times New Roman"/>
          <w:color w:val="auto"/>
          <w:sz w:val="28"/>
          <w:szCs w:val="28"/>
          <w:lang w:val="en-GB" w:eastAsia="zh-CN"/>
        </w:rPr>
        <w:t>取水口能</w:t>
      </w:r>
      <w:r>
        <w:rPr>
          <w:rFonts w:hint="default" w:ascii="Times New Roman" w:hAnsi="Times New Roman" w:eastAsia="仿宋" w:cs="Times New Roman"/>
          <w:color w:val="auto"/>
          <w:sz w:val="28"/>
          <w:szCs w:val="28"/>
          <w:lang w:val="en-US" w:eastAsia="zh-CN"/>
        </w:rPr>
        <w:t>正常取水。因此，</w:t>
      </w:r>
      <w:r>
        <w:rPr>
          <w:rFonts w:hint="default" w:ascii="Times New Roman" w:hAnsi="Times New Roman" w:eastAsia="仿宋" w:cs="Times New Roman"/>
          <w:color w:val="auto"/>
          <w:sz w:val="28"/>
          <w:szCs w:val="28"/>
          <w:lang w:val="en-GB"/>
        </w:rPr>
        <w:t>取水口</w:t>
      </w:r>
      <w:r>
        <w:rPr>
          <w:rFonts w:hint="default" w:ascii="Times New Roman" w:hAnsi="Times New Roman" w:eastAsia="仿宋" w:cs="Times New Roman"/>
          <w:color w:val="auto"/>
          <w:sz w:val="28"/>
          <w:szCs w:val="28"/>
          <w:lang w:val="en-US" w:eastAsia="zh-CN"/>
        </w:rPr>
        <w:t>高程设置满足工程取水要求</w:t>
      </w:r>
      <w:r>
        <w:rPr>
          <w:rFonts w:hint="default" w:ascii="Times New Roman" w:hAnsi="Times New Roman" w:eastAsia="仿宋" w:cs="Times New Roman"/>
          <w:color w:val="auto"/>
          <w:sz w:val="28"/>
          <w:szCs w:val="28"/>
          <w:lang w:val="en-GB"/>
        </w:rPr>
        <w:t>。</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rPr>
      </w:pPr>
      <w:r>
        <w:rPr>
          <w:rFonts w:hint="default" w:ascii="Times New Roman" w:hAnsi="Times New Roman" w:eastAsia="仿宋" w:cs="Times New Roman"/>
          <w:color w:val="auto"/>
          <w:sz w:val="28"/>
          <w:szCs w:val="28"/>
          <w:lang w:val="en-GB" w:eastAsia="zh-CN"/>
        </w:rPr>
        <w:t>根据《生活饮用水卫生标准》（GB5749-2022）</w:t>
      </w:r>
      <w:r>
        <w:rPr>
          <w:rFonts w:hint="eastAsia" w:ascii="Times New Roman" w:hAnsi="Times New Roman" w:eastAsia="仿宋" w:cs="Times New Roman"/>
          <w:color w:val="auto"/>
          <w:sz w:val="28"/>
          <w:szCs w:val="28"/>
          <w:lang w:val="en-GB" w:eastAsia="zh-CN"/>
        </w:rPr>
        <w:t>，新民水库与五布河地表水</w:t>
      </w:r>
      <w:r>
        <w:rPr>
          <w:rFonts w:hint="default" w:ascii="Times New Roman" w:hAnsi="Times New Roman" w:eastAsia="仿宋" w:cs="Times New Roman"/>
          <w:color w:val="auto"/>
          <w:sz w:val="28"/>
          <w:szCs w:val="28"/>
          <w:lang w:val="en-GB" w:eastAsia="zh-CN"/>
        </w:rPr>
        <w:t>水质</w:t>
      </w:r>
      <w:r>
        <w:rPr>
          <w:rFonts w:hint="eastAsia" w:ascii="Times New Roman" w:hAnsi="Times New Roman" w:eastAsia="仿宋" w:cs="Times New Roman"/>
          <w:color w:val="auto"/>
          <w:sz w:val="28"/>
          <w:szCs w:val="28"/>
          <w:lang w:val="en-GB" w:eastAsia="zh-CN"/>
        </w:rPr>
        <w:t>基本</w:t>
      </w:r>
      <w:r>
        <w:rPr>
          <w:rFonts w:hint="default" w:ascii="Times New Roman" w:hAnsi="Times New Roman" w:eastAsia="仿宋" w:cs="Times New Roman"/>
          <w:color w:val="auto"/>
          <w:sz w:val="28"/>
          <w:szCs w:val="28"/>
          <w:lang w:val="en-GB" w:eastAsia="zh-CN"/>
        </w:rPr>
        <w:t>能满足《</w:t>
      </w:r>
      <w:r>
        <w:rPr>
          <w:rFonts w:hint="default" w:ascii="Times New Roman" w:hAnsi="Times New Roman" w:eastAsia="仿宋" w:cs="Times New Roman"/>
          <w:color w:val="auto"/>
          <w:sz w:val="28"/>
          <w:szCs w:val="28"/>
          <w:lang w:val="en-GB"/>
        </w:rPr>
        <w:t>地表水环境质量标准》（GB3838-2002）Ⅲ类</w:t>
      </w:r>
      <w:r>
        <w:rPr>
          <w:rFonts w:hint="default" w:ascii="Times New Roman" w:hAnsi="Times New Roman" w:eastAsia="仿宋" w:cs="Times New Roman"/>
          <w:color w:val="auto"/>
          <w:sz w:val="28"/>
          <w:szCs w:val="28"/>
          <w:lang w:val="en-GB" w:eastAsia="zh-CN"/>
        </w:rPr>
        <w:t>水质标准，处理后的水质满足生活饮用水水质要求。</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本工程</w:t>
      </w:r>
      <w:r>
        <w:rPr>
          <w:rFonts w:hint="eastAsia" w:ascii="仿宋" w:hAnsi="仿宋" w:eastAsia="仿宋" w:cs="仿宋"/>
          <w:color w:val="auto"/>
          <w:sz w:val="28"/>
          <w:szCs w:val="28"/>
          <w:lang w:val="en-GB"/>
        </w:rPr>
        <w:t>取水</w:t>
      </w:r>
      <w:r>
        <w:rPr>
          <w:rFonts w:hint="eastAsia" w:ascii="仿宋" w:hAnsi="仿宋" w:eastAsia="仿宋" w:cs="仿宋"/>
          <w:color w:val="auto"/>
          <w:sz w:val="28"/>
          <w:szCs w:val="28"/>
        </w:rPr>
        <w:t>口所在位置</w:t>
      </w:r>
      <w:r>
        <w:rPr>
          <w:rFonts w:hint="eastAsia" w:ascii="仿宋" w:hAnsi="仿宋" w:eastAsia="仿宋" w:cs="仿宋"/>
          <w:color w:val="auto"/>
          <w:sz w:val="28"/>
          <w:szCs w:val="28"/>
          <w:lang w:val="en-GB"/>
        </w:rPr>
        <w:t>地质</w:t>
      </w:r>
      <w:r>
        <w:rPr>
          <w:rFonts w:hint="eastAsia" w:ascii="仿宋" w:hAnsi="仿宋" w:eastAsia="仿宋" w:cs="仿宋"/>
          <w:color w:val="auto"/>
          <w:sz w:val="28"/>
          <w:szCs w:val="28"/>
        </w:rPr>
        <w:t>条件良好，取水口运行至今</w:t>
      </w:r>
      <w:r>
        <w:rPr>
          <w:rFonts w:hint="eastAsia" w:ascii="仿宋" w:hAnsi="仿宋" w:eastAsia="仿宋" w:cs="仿宋"/>
          <w:color w:val="auto"/>
          <w:sz w:val="28"/>
          <w:szCs w:val="28"/>
          <w:lang w:val="en-GB"/>
        </w:rPr>
        <w:t>基本稳定，岸坡</w:t>
      </w:r>
      <w:r>
        <w:rPr>
          <w:rFonts w:hint="eastAsia" w:ascii="仿宋" w:hAnsi="仿宋" w:eastAsia="仿宋" w:cs="仿宋"/>
          <w:color w:val="auto"/>
          <w:sz w:val="28"/>
          <w:szCs w:val="28"/>
        </w:rPr>
        <w:t>无</w:t>
      </w:r>
      <w:r>
        <w:rPr>
          <w:rFonts w:hint="eastAsia" w:ascii="仿宋" w:hAnsi="仿宋" w:eastAsia="仿宋" w:cs="仿宋"/>
          <w:color w:val="auto"/>
          <w:sz w:val="28"/>
          <w:szCs w:val="28"/>
          <w:lang w:val="en-GB"/>
        </w:rPr>
        <w:t>滑坡或失稳现象，取水口区域水质良好，附近无入河排污口，建设项目取水口设置可靠，取水口设置基本合理。</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《报告书》提出的本工程取水水源可靠的结论基本可信。</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rPr>
        <w:t>八</w:t>
      </w:r>
      <w:r>
        <w:rPr>
          <w:rFonts w:hint="eastAsia" w:ascii="仿宋" w:hAnsi="仿宋" w:eastAsia="仿宋" w:cs="仿宋"/>
          <w:b/>
          <w:bCs/>
          <w:color w:val="auto"/>
          <w:sz w:val="28"/>
          <w:szCs w:val="28"/>
          <w:lang w:val="en-GB"/>
        </w:rPr>
        <w:t>、取</w:t>
      </w:r>
      <w:r>
        <w:rPr>
          <w:rFonts w:hint="eastAsia" w:ascii="仿宋" w:hAnsi="仿宋" w:eastAsia="仿宋" w:cs="仿宋"/>
          <w:b/>
          <w:bCs/>
          <w:color w:val="auto"/>
          <w:sz w:val="28"/>
          <w:szCs w:val="28"/>
        </w:rPr>
        <w:t>退</w:t>
      </w:r>
      <w:r>
        <w:rPr>
          <w:rFonts w:hint="eastAsia" w:ascii="仿宋" w:hAnsi="仿宋" w:eastAsia="仿宋" w:cs="仿宋"/>
          <w:b/>
          <w:bCs/>
          <w:color w:val="auto"/>
          <w:sz w:val="28"/>
          <w:szCs w:val="28"/>
          <w:lang w:val="en-GB"/>
        </w:rPr>
        <w:t>水影响分析</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rPr>
          <w:rFonts w:hint="eastAsia" w:ascii="仿宋" w:hAnsi="仿宋" w:eastAsia="仿宋" w:cs="仿宋"/>
          <w:color w:val="auto"/>
          <w:sz w:val="28"/>
          <w:szCs w:val="28"/>
        </w:rPr>
      </w:pPr>
      <w:r>
        <w:rPr>
          <w:rFonts w:hint="eastAsia" w:ascii="Times New Roman" w:hAnsi="Times New Roman" w:eastAsia="仿宋" w:cs="Times New Roman"/>
          <w:color w:val="auto"/>
          <w:sz w:val="28"/>
          <w:szCs w:val="28"/>
          <w:lang w:val="en-US" w:eastAsia="zh-CN"/>
        </w:rPr>
        <w:t>新民水库P=95%下可供水量为15.29万m</w:t>
      </w:r>
      <w:r>
        <w:rPr>
          <w:rFonts w:hint="eastAsia" w:ascii="Times New Roman" w:hAnsi="Times New Roman" w:eastAsia="仿宋" w:cs="Times New Roman"/>
          <w:color w:val="auto"/>
          <w:sz w:val="28"/>
          <w:szCs w:val="28"/>
          <w:vertAlign w:val="superscript"/>
          <w:lang w:val="en-US" w:eastAsia="zh-CN"/>
        </w:rPr>
        <w:t>3</w:t>
      </w:r>
      <w:r>
        <w:rPr>
          <w:rFonts w:hint="eastAsia" w:ascii="Times New Roman" w:hAnsi="Times New Roman" w:eastAsia="仿宋" w:cs="Times New Roman"/>
          <w:color w:val="auto"/>
          <w:sz w:val="28"/>
          <w:szCs w:val="28"/>
          <w:vertAlign w:val="baseline"/>
          <w:lang w:val="en-US" w:eastAsia="zh-CN"/>
        </w:rPr>
        <w:t>，需从杨家洞提灌站提水2.96万m</w:t>
      </w:r>
      <w:r>
        <w:rPr>
          <w:rFonts w:hint="eastAsia" w:ascii="Times New Roman" w:hAnsi="Times New Roman" w:eastAsia="仿宋" w:cs="Times New Roman"/>
          <w:color w:val="auto"/>
          <w:sz w:val="28"/>
          <w:szCs w:val="28"/>
          <w:vertAlign w:val="superscript"/>
          <w:lang w:val="en-US" w:eastAsia="zh-CN"/>
        </w:rPr>
        <w:t>3</w:t>
      </w:r>
      <w:r>
        <w:rPr>
          <w:rFonts w:hint="eastAsia" w:ascii="Times New Roman" w:hAnsi="Times New Roman" w:eastAsia="仿宋" w:cs="Times New Roman"/>
          <w:color w:val="auto"/>
          <w:sz w:val="28"/>
          <w:szCs w:val="28"/>
          <w:vertAlign w:val="baseline"/>
          <w:lang w:val="en-US" w:eastAsia="zh-CN"/>
        </w:rPr>
        <w:t>，</w:t>
      </w:r>
      <w:r>
        <w:rPr>
          <w:rFonts w:hint="eastAsia" w:ascii="Times New Roman" w:hAnsi="Times New Roman" w:eastAsia="仿宋" w:cs="Times New Roman"/>
          <w:color w:val="auto"/>
          <w:sz w:val="28"/>
          <w:szCs w:val="28"/>
          <w:lang w:val="en-US" w:eastAsia="zh-CN"/>
        </w:rPr>
        <w:t>设计保证率95.0%。径流调节时充分考虑了下游河道生态用水，工程取水对区域水资源、水功能区、</w:t>
      </w:r>
      <w:r>
        <w:rPr>
          <w:rFonts w:hint="eastAsia" w:ascii="仿宋" w:hAnsi="仿宋" w:eastAsia="仿宋" w:cs="仿宋"/>
          <w:color w:val="auto"/>
          <w:sz w:val="28"/>
          <w:szCs w:val="28"/>
        </w:rPr>
        <w:t>水生态系统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第三者</w:t>
      </w:r>
      <w:r>
        <w:rPr>
          <w:rFonts w:hint="eastAsia" w:ascii="仿宋" w:hAnsi="仿宋" w:eastAsia="仿宋" w:cs="仿宋"/>
          <w:color w:val="auto"/>
          <w:sz w:val="28"/>
          <w:szCs w:val="28"/>
        </w:rPr>
        <w:t>影响</w:t>
      </w:r>
      <w:r>
        <w:rPr>
          <w:rFonts w:hint="eastAsia" w:ascii="仿宋" w:hAnsi="仿宋" w:eastAsia="仿宋" w:cs="仿宋"/>
          <w:color w:val="auto"/>
          <w:sz w:val="28"/>
          <w:szCs w:val="28"/>
          <w:lang w:eastAsia="zh-CN"/>
        </w:rPr>
        <w:t>较小</w:t>
      </w:r>
      <w:r>
        <w:rPr>
          <w:rFonts w:hint="eastAsia" w:ascii="仿宋" w:hAnsi="仿宋" w:eastAsia="仿宋" w:cs="仿宋"/>
          <w:color w:val="auto"/>
          <w:sz w:val="28"/>
          <w:szCs w:val="28"/>
        </w:rPr>
        <w:t>。</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default" w:ascii="Times New Roman" w:hAnsi="Times New Roman" w:eastAsia="仿宋" w:cs="Times New Roman"/>
          <w:color w:val="auto"/>
          <w:szCs w:val="28"/>
          <w:lang w:val="en-GB" w:eastAsia="zh-CN"/>
        </w:rPr>
      </w:pPr>
      <w:r>
        <w:rPr>
          <w:rFonts w:hint="default" w:ascii="Times New Roman" w:hAnsi="Times New Roman" w:eastAsia="仿宋" w:cs="Times New Roman"/>
          <w:color w:val="auto"/>
          <w:szCs w:val="28"/>
          <w:lang w:val="en-GB"/>
        </w:rPr>
        <w:t>规划水平年2025</w:t>
      </w:r>
      <w:r>
        <w:rPr>
          <w:rFonts w:hint="default" w:ascii="Times New Roman" w:hAnsi="Times New Roman" w:eastAsia="仿宋" w:cs="Times New Roman"/>
          <w:color w:val="auto"/>
          <w:szCs w:val="28"/>
          <w:lang w:val="en-US" w:eastAsia="zh-CN"/>
        </w:rPr>
        <w:t>年</w:t>
      </w:r>
      <w:r>
        <w:rPr>
          <w:rFonts w:hint="default" w:ascii="Times New Roman" w:hAnsi="Times New Roman" w:eastAsia="仿宋" w:cs="Times New Roman"/>
          <w:color w:val="auto"/>
          <w:szCs w:val="28"/>
          <w:lang w:val="en-GB"/>
        </w:rPr>
        <w:t>，</w:t>
      </w:r>
      <w:r>
        <w:rPr>
          <w:rFonts w:hint="default" w:ascii="Times New Roman" w:hAnsi="Times New Roman" w:eastAsia="仿宋" w:cs="Times New Roman"/>
          <w:color w:val="auto"/>
          <w:szCs w:val="28"/>
          <w:lang w:val="en-US" w:eastAsia="zh-CN"/>
        </w:rPr>
        <w:t>木洞镇</w:t>
      </w:r>
      <w:r>
        <w:rPr>
          <w:rFonts w:hint="eastAsia" w:ascii="Times New Roman" w:hAnsi="Times New Roman" w:eastAsia="仿宋" w:cs="Times New Roman"/>
          <w:color w:val="auto"/>
          <w:szCs w:val="28"/>
          <w:lang w:val="en-US" w:eastAsia="zh-CN"/>
        </w:rPr>
        <w:t>墙院</w:t>
      </w:r>
      <w:r>
        <w:rPr>
          <w:rFonts w:hint="default" w:ascii="Times New Roman" w:hAnsi="Times New Roman" w:eastAsia="仿宋" w:cs="Times New Roman"/>
          <w:color w:val="auto"/>
          <w:szCs w:val="28"/>
          <w:lang w:val="en-US" w:eastAsia="zh-CN"/>
        </w:rPr>
        <w:t>村饮水工程</w:t>
      </w:r>
      <w:r>
        <w:rPr>
          <w:rFonts w:hint="default" w:ascii="Times New Roman" w:hAnsi="Times New Roman" w:eastAsia="仿宋" w:cs="Times New Roman"/>
          <w:color w:val="auto"/>
          <w:lang w:val="en-US" w:eastAsia="zh-CN"/>
        </w:rPr>
        <w:t>退水包含水厂厂区退水和供区用水户管网终端退水。厂区退水</w:t>
      </w:r>
      <w:r>
        <w:rPr>
          <w:rFonts w:hint="default" w:ascii="Times New Roman" w:hAnsi="Times New Roman" w:eastAsia="仿宋" w:cs="Times New Roman"/>
          <w:color w:val="auto"/>
        </w:rPr>
        <w:t>包括运营期生产废水</w:t>
      </w:r>
      <w:r>
        <w:rPr>
          <w:rFonts w:hint="default" w:ascii="Times New Roman" w:hAnsi="Times New Roman" w:eastAsia="仿宋" w:cs="Times New Roman"/>
          <w:color w:val="auto"/>
          <w:szCs w:val="24"/>
          <w:lang w:val="en-US" w:eastAsia="zh-CN"/>
        </w:rPr>
        <w:t>退水和</w:t>
      </w:r>
      <w:r>
        <w:rPr>
          <w:rFonts w:hint="default" w:ascii="Times New Roman" w:hAnsi="Times New Roman" w:eastAsia="仿宋" w:cs="Times New Roman"/>
          <w:color w:val="auto"/>
        </w:rPr>
        <w:t>厂区生活污水</w:t>
      </w:r>
      <w:r>
        <w:rPr>
          <w:rFonts w:hint="default" w:ascii="Times New Roman" w:hAnsi="Times New Roman" w:eastAsia="仿宋" w:cs="Times New Roman"/>
          <w:color w:val="auto"/>
          <w:lang w:val="en-US" w:eastAsia="zh-CN"/>
        </w:rPr>
        <w:t>退水</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管网终端用水户退水</w:t>
      </w:r>
      <w:r>
        <w:rPr>
          <w:rFonts w:hint="default" w:ascii="Times New Roman" w:hAnsi="Times New Roman" w:eastAsia="仿宋" w:cs="Times New Roman"/>
          <w:color w:val="auto"/>
          <w:lang w:val="en-US" w:eastAsia="zh-CN"/>
        </w:rPr>
        <w:t>主要为供区用水户生产生活污水退水。</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default" w:ascii="Times New Roman" w:hAnsi="Times New Roman" w:eastAsia="仿宋" w:cs="Times New Roman"/>
          <w:color w:val="auto"/>
          <w:sz w:val="28"/>
          <w:szCs w:val="28"/>
          <w:lang w:val="en-GB"/>
        </w:rPr>
      </w:pPr>
      <w:r>
        <w:rPr>
          <w:rFonts w:hint="eastAsia" w:ascii="Times New Roman" w:hAnsi="Times New Roman" w:eastAsia="仿宋" w:cs="Times New Roman"/>
          <w:color w:val="auto"/>
          <w:kern w:val="10"/>
          <w:szCs w:val="28"/>
          <w:lang w:val="en-US" w:eastAsia="zh-CN"/>
        </w:rPr>
        <w:t>厂区生产废水回用，</w:t>
      </w:r>
      <w:r>
        <w:rPr>
          <w:rFonts w:hint="default" w:ascii="Times New Roman" w:hAnsi="Times New Roman" w:eastAsia="仿宋" w:cs="Times New Roman"/>
          <w:color w:val="auto"/>
          <w:kern w:val="10"/>
          <w:szCs w:val="28"/>
          <w:lang w:val="en-US" w:eastAsia="zh-CN"/>
        </w:rPr>
        <w:t>不外排</w:t>
      </w:r>
      <w:r>
        <w:rPr>
          <w:rFonts w:hint="eastAsia" w:ascii="Times New Roman" w:hAnsi="Times New Roman" w:eastAsia="仿宋" w:cs="Times New Roman"/>
          <w:color w:val="auto"/>
          <w:kern w:val="10"/>
          <w:szCs w:val="28"/>
          <w:lang w:val="en-US" w:eastAsia="zh-CN"/>
        </w:rPr>
        <w:t>，厂区生活污水进入化粪池，用于周边农灌，</w:t>
      </w:r>
      <w:r>
        <w:rPr>
          <w:rFonts w:hint="default" w:ascii="Times New Roman" w:hAnsi="Times New Roman" w:eastAsia="仿宋" w:cs="Times New Roman"/>
          <w:color w:val="auto"/>
          <w:kern w:val="10"/>
          <w:szCs w:val="28"/>
          <w:lang w:val="en-US" w:eastAsia="zh-CN"/>
        </w:rPr>
        <w:t>排水量为0.068m</w:t>
      </w:r>
      <w:r>
        <w:rPr>
          <w:rFonts w:hint="default" w:ascii="Times New Roman" w:hAnsi="Times New Roman" w:eastAsia="仿宋" w:cs="Times New Roman"/>
          <w:color w:val="auto"/>
          <w:kern w:val="10"/>
          <w:szCs w:val="28"/>
          <w:vertAlign w:val="superscript"/>
          <w:lang w:val="en-US" w:eastAsia="zh-CN"/>
        </w:rPr>
        <w:t>3</w:t>
      </w:r>
      <w:r>
        <w:rPr>
          <w:rFonts w:hint="default" w:ascii="Times New Roman" w:hAnsi="Times New Roman" w:eastAsia="仿宋" w:cs="Times New Roman"/>
          <w:color w:val="auto"/>
          <w:kern w:val="10"/>
          <w:szCs w:val="28"/>
          <w:lang w:val="en-US" w:eastAsia="zh-CN"/>
        </w:rPr>
        <w:t>/d</w:t>
      </w:r>
      <w:r>
        <w:rPr>
          <w:rFonts w:hint="eastAsia" w:ascii="Times New Roman" w:hAnsi="Times New Roman" w:eastAsia="仿宋" w:cs="Times New Roman"/>
          <w:color w:val="auto"/>
          <w:kern w:val="10"/>
          <w:szCs w:val="28"/>
          <w:lang w:val="en-US" w:eastAsia="zh-CN"/>
        </w:rPr>
        <w:t>；供区生活污水按</w:t>
      </w:r>
      <w:r>
        <w:rPr>
          <w:rFonts w:hint="default" w:ascii="Times New Roman" w:hAnsi="Times New Roman" w:eastAsia="仿宋" w:cs="Times New Roman"/>
          <w:color w:val="auto"/>
          <w:sz w:val="28"/>
          <w:szCs w:val="28"/>
          <w:lang w:val="en-GB" w:eastAsia="zh-CN"/>
        </w:rPr>
        <w:t>用水量的80%取，日平均污水量为</w:t>
      </w:r>
      <w:r>
        <w:rPr>
          <w:rFonts w:hint="eastAsia" w:ascii="Times New Roman" w:hAnsi="Times New Roman" w:eastAsia="仿宋" w:cs="Times New Roman"/>
          <w:color w:val="auto"/>
          <w:sz w:val="28"/>
          <w:szCs w:val="28"/>
          <w:lang w:val="en-US" w:eastAsia="zh-CN"/>
        </w:rPr>
        <w:t>399.92</w:t>
      </w:r>
      <w:r>
        <w:rPr>
          <w:rFonts w:hint="default" w:ascii="Times New Roman" w:hAnsi="Times New Roman" w:eastAsia="仿宋" w:cs="Times New Roman"/>
          <w:color w:val="auto"/>
          <w:sz w:val="28"/>
          <w:szCs w:val="28"/>
          <w:lang w:val="en-GB" w:eastAsia="zh-CN"/>
        </w:rPr>
        <w:t>m</w:t>
      </w:r>
      <w:r>
        <w:rPr>
          <w:rFonts w:hint="default" w:ascii="Times New Roman" w:hAnsi="Times New Roman" w:eastAsia="仿宋" w:cs="Times New Roman"/>
          <w:color w:val="auto"/>
          <w:sz w:val="28"/>
          <w:szCs w:val="28"/>
          <w:vertAlign w:val="superscript"/>
          <w:lang w:val="en-GB" w:eastAsia="zh-CN"/>
        </w:rPr>
        <w:t>3</w:t>
      </w:r>
      <w:r>
        <w:rPr>
          <w:rFonts w:hint="eastAsia" w:ascii="Times New Roman" w:hAnsi="Times New Roman" w:eastAsia="仿宋" w:cs="Times New Roman"/>
          <w:color w:val="auto"/>
          <w:sz w:val="28"/>
          <w:szCs w:val="28"/>
          <w:lang w:val="en-GB" w:eastAsia="zh-CN"/>
        </w:rPr>
        <w:t>，</w:t>
      </w:r>
      <w:r>
        <w:rPr>
          <w:rFonts w:hint="default" w:ascii="Times New Roman" w:hAnsi="Times New Roman" w:eastAsia="仿宋" w:cs="Times New Roman"/>
          <w:color w:val="auto"/>
          <w:sz w:val="28"/>
          <w:szCs w:val="28"/>
          <w:lang w:val="en-GB"/>
        </w:rPr>
        <w:t>污水排放方式为散排进入各自的化粪池</w:t>
      </w:r>
      <w:r>
        <w:rPr>
          <w:rFonts w:hint="default" w:ascii="Times New Roman" w:hAnsi="Times New Roman" w:eastAsia="仿宋" w:cs="Times New Roman"/>
          <w:color w:val="auto"/>
          <w:sz w:val="28"/>
          <w:szCs w:val="28"/>
          <w:lang w:val="en-GB" w:eastAsia="zh-CN"/>
        </w:rPr>
        <w:t>用于农灌</w:t>
      </w:r>
      <w:r>
        <w:rPr>
          <w:rFonts w:hint="default" w:ascii="Times New Roman" w:hAnsi="Times New Roman" w:eastAsia="仿宋" w:cs="Times New Roman"/>
          <w:color w:val="auto"/>
          <w:sz w:val="28"/>
          <w:szCs w:val="28"/>
          <w:lang w:val="en-GB"/>
        </w:rPr>
        <w:t>。</w:t>
      </w:r>
      <w:r>
        <w:rPr>
          <w:rFonts w:hint="eastAsia" w:ascii="Times New Roman" w:hAnsi="Times New Roman" w:eastAsia="仿宋" w:cs="Times New Roman"/>
          <w:color w:val="auto"/>
          <w:sz w:val="28"/>
          <w:szCs w:val="28"/>
          <w:lang w:val="en-GB" w:eastAsia="zh-CN"/>
        </w:rPr>
        <w:t>工程</w:t>
      </w:r>
      <w:r>
        <w:rPr>
          <w:rFonts w:hint="default" w:ascii="Times New Roman" w:hAnsi="Times New Roman" w:eastAsia="仿宋" w:cs="Times New Roman"/>
          <w:color w:val="auto"/>
          <w:sz w:val="28"/>
          <w:szCs w:val="28"/>
          <w:lang w:val="en-GB" w:eastAsia="zh-CN"/>
        </w:rPr>
        <w:t>取水后总退水量为</w:t>
      </w:r>
      <w:r>
        <w:rPr>
          <w:rFonts w:hint="eastAsia" w:ascii="Times New Roman" w:hAnsi="Times New Roman" w:eastAsia="仿宋" w:cs="Times New Roman"/>
          <w:color w:val="auto"/>
          <w:sz w:val="28"/>
          <w:szCs w:val="28"/>
          <w:lang w:val="en-US" w:eastAsia="zh-CN"/>
        </w:rPr>
        <w:t>400</w:t>
      </w:r>
      <w:r>
        <w:rPr>
          <w:rFonts w:hint="default" w:ascii="Times New Roman" w:hAnsi="Times New Roman" w:eastAsia="仿宋" w:cs="Times New Roman"/>
          <w:color w:val="auto"/>
          <w:sz w:val="28"/>
          <w:szCs w:val="28"/>
          <w:lang w:val="en-GB" w:eastAsia="zh-CN"/>
        </w:rPr>
        <w:t>m</w:t>
      </w:r>
      <w:r>
        <w:rPr>
          <w:rFonts w:hint="default" w:ascii="Times New Roman" w:hAnsi="Times New Roman" w:eastAsia="仿宋" w:cs="Times New Roman"/>
          <w:color w:val="auto"/>
          <w:sz w:val="28"/>
          <w:szCs w:val="28"/>
          <w:vertAlign w:val="superscript"/>
          <w:lang w:val="en-GB" w:eastAsia="zh-CN"/>
        </w:rPr>
        <w:t>3</w:t>
      </w:r>
      <w:r>
        <w:rPr>
          <w:rFonts w:hint="default" w:ascii="Times New Roman" w:hAnsi="Times New Roman" w:eastAsia="仿宋" w:cs="Times New Roman"/>
          <w:color w:val="auto"/>
          <w:sz w:val="28"/>
          <w:szCs w:val="28"/>
          <w:lang w:val="en-GB" w:eastAsia="zh-CN"/>
        </w:rPr>
        <w:t>/d。</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default" w:ascii="Times New Roman" w:hAnsi="Times New Roman" w:eastAsia="仿宋" w:cs="Times New Roman"/>
          <w:color w:val="auto"/>
          <w:sz w:val="28"/>
          <w:szCs w:val="28"/>
          <w:lang w:val="en-GB"/>
        </w:rPr>
      </w:pPr>
      <w:r>
        <w:rPr>
          <w:rFonts w:hint="default" w:ascii="Times New Roman" w:hAnsi="Times New Roman" w:eastAsia="仿宋" w:cs="Times New Roman"/>
          <w:color w:val="auto"/>
          <w:sz w:val="28"/>
          <w:szCs w:val="28"/>
          <w:lang w:val="en-GB"/>
        </w:rPr>
        <w:t>《报告书》提出的本工程取退水对水功能区、第三方取用水户影响较小的结论基本可信。</w:t>
      </w:r>
    </w:p>
    <w:p>
      <w:pPr>
        <w:keepNext w:val="0"/>
        <w:keepLines w:val="0"/>
        <w:pageBreakBefore w:val="0"/>
        <w:widowControl w:val="0"/>
        <w:kinsoku/>
        <w:wordWrap/>
        <w:overflowPunct/>
        <w:topLinePunct w:val="0"/>
        <w:autoSpaceDE/>
        <w:autoSpaceDN/>
        <w:bidi w:val="0"/>
        <w:adjustRightInd/>
        <w:snapToGrid/>
        <w:spacing w:line="360" w:lineRule="exact"/>
        <w:ind w:firstLine="552" w:firstLineChars="200"/>
        <w:textAlignment w:val="auto"/>
        <w:outlineLvl w:val="0"/>
        <w:rPr>
          <w:rFonts w:hint="eastAsia" w:ascii="仿宋" w:hAnsi="仿宋" w:eastAsia="仿宋" w:cs="仿宋"/>
          <w:b/>
          <w:bCs/>
          <w:color w:val="auto"/>
          <w:sz w:val="28"/>
          <w:szCs w:val="28"/>
          <w:lang w:val="en-GB"/>
        </w:rPr>
      </w:pPr>
      <w:r>
        <w:rPr>
          <w:rFonts w:hint="eastAsia" w:ascii="仿宋" w:hAnsi="仿宋" w:eastAsia="仿宋" w:cs="仿宋"/>
          <w:b/>
          <w:bCs/>
          <w:color w:val="auto"/>
          <w:sz w:val="28"/>
          <w:szCs w:val="28"/>
        </w:rPr>
        <w:t>九</w:t>
      </w:r>
      <w:r>
        <w:rPr>
          <w:rFonts w:hint="eastAsia" w:ascii="仿宋" w:hAnsi="仿宋" w:eastAsia="仿宋" w:cs="仿宋"/>
          <w:b/>
          <w:bCs/>
          <w:color w:val="auto"/>
          <w:sz w:val="28"/>
          <w:szCs w:val="28"/>
          <w:lang w:val="en-GB"/>
        </w:rPr>
        <w:t>、水资源保护措施</w:t>
      </w: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《报告书》提出的运行期废水处理措施、水资源监测方案和制度、取水计量和废水水质监测、水源水质保护措施、事故应急预案和工程措施基本可行。</w:t>
      </w:r>
    </w:p>
    <w:p>
      <w:pPr>
        <w:pStyle w:val="9"/>
        <w:keepNext w:val="0"/>
        <w:keepLines w:val="0"/>
        <w:pageBreakBefore w:val="0"/>
        <w:widowControl w:val="0"/>
        <w:kinsoku/>
        <w:wordWrap/>
        <w:overflowPunct/>
        <w:topLinePunct w:val="0"/>
        <w:autoSpaceDE/>
        <w:autoSpaceDN/>
        <w:bidi w:val="0"/>
        <w:adjustRightInd/>
        <w:snapToGrid/>
        <w:spacing w:line="280" w:lineRule="exact"/>
        <w:ind w:firstLine="538"/>
        <w:textAlignment w:val="auto"/>
        <w:outlineLvl w:val="9"/>
        <w:rPr>
          <w:rFonts w:hint="eastAsia" w:ascii="仿宋" w:hAnsi="仿宋" w:eastAsia="仿宋" w:cs="仿宋"/>
          <w:color w:val="auto"/>
          <w:sz w:val="28"/>
          <w:szCs w:val="28"/>
          <w:lang w:val="en-GB"/>
        </w:rPr>
      </w:pPr>
    </w:p>
    <w:p>
      <w:pPr>
        <w:pStyle w:val="9"/>
        <w:keepNext w:val="0"/>
        <w:keepLines w:val="0"/>
        <w:pageBreakBefore w:val="0"/>
        <w:widowControl w:val="0"/>
        <w:kinsoku/>
        <w:wordWrap/>
        <w:overflowPunct/>
        <w:topLinePunct w:val="0"/>
        <w:autoSpaceDE/>
        <w:autoSpaceDN/>
        <w:bidi w:val="0"/>
        <w:adjustRightInd/>
        <w:snapToGrid/>
        <w:spacing w:line="280" w:lineRule="exact"/>
        <w:ind w:firstLine="538"/>
        <w:textAlignment w:val="auto"/>
        <w:outlineLvl w:val="9"/>
        <w:rPr>
          <w:rFonts w:hint="eastAsia" w:ascii="仿宋" w:hAnsi="仿宋" w:eastAsia="仿宋" w:cs="仿宋"/>
          <w:color w:val="auto"/>
          <w:sz w:val="28"/>
          <w:szCs w:val="28"/>
          <w:lang w:val="en-GB"/>
        </w:rPr>
      </w:pPr>
    </w:p>
    <w:p>
      <w:pPr>
        <w:pStyle w:val="9"/>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outlineLvl w:val="9"/>
        <w:rPr>
          <w:rFonts w:hint="eastAsia" w:ascii="仿宋" w:hAnsi="仿宋" w:eastAsia="仿宋" w:cs="仿宋"/>
          <w:color w:val="auto"/>
          <w:sz w:val="28"/>
          <w:szCs w:val="28"/>
          <w:lang w:val="en-GB"/>
        </w:rPr>
      </w:pPr>
    </w:p>
    <w:p>
      <w:pPr>
        <w:pStyle w:val="9"/>
        <w:keepNext w:val="0"/>
        <w:keepLines w:val="0"/>
        <w:pageBreakBefore w:val="0"/>
        <w:widowControl w:val="0"/>
        <w:kinsoku/>
        <w:wordWrap/>
        <w:overflowPunct/>
        <w:topLinePunct w:val="0"/>
        <w:autoSpaceDE/>
        <w:autoSpaceDN/>
        <w:bidi w:val="0"/>
        <w:adjustRightInd/>
        <w:snapToGrid/>
        <w:spacing w:line="280" w:lineRule="exact"/>
        <w:ind w:firstLine="538"/>
        <w:textAlignment w:val="auto"/>
        <w:outlineLvl w:val="9"/>
        <w:rPr>
          <w:rFonts w:hint="eastAsia" w:ascii="仿宋" w:hAnsi="仿宋" w:eastAsia="仿宋" w:cs="仿宋"/>
          <w:color w:val="auto"/>
          <w:sz w:val="28"/>
          <w:szCs w:val="28"/>
          <w:lang w:val="en-GB"/>
        </w:rPr>
      </w:pPr>
    </w:p>
    <w:p>
      <w:pPr>
        <w:pStyle w:val="9"/>
        <w:keepNext w:val="0"/>
        <w:keepLines w:val="0"/>
        <w:pageBreakBefore w:val="0"/>
        <w:widowControl w:val="0"/>
        <w:kinsoku/>
        <w:wordWrap/>
        <w:overflowPunct/>
        <w:topLinePunct w:val="0"/>
        <w:autoSpaceDE/>
        <w:autoSpaceDN/>
        <w:bidi w:val="0"/>
        <w:adjustRightInd/>
        <w:snapToGrid/>
        <w:spacing w:line="280" w:lineRule="exact"/>
        <w:ind w:firstLine="538"/>
        <w:textAlignment w:val="auto"/>
        <w:outlineLvl w:val="9"/>
        <w:rPr>
          <w:rFonts w:hint="eastAsia" w:ascii="仿宋" w:hAnsi="仿宋" w:eastAsia="仿宋" w:cs="仿宋"/>
          <w:color w:val="auto"/>
          <w:sz w:val="28"/>
          <w:szCs w:val="28"/>
          <w:lang w:val="en-GB"/>
        </w:rPr>
      </w:pPr>
    </w:p>
    <w:p>
      <w:pPr>
        <w:pStyle w:val="9"/>
        <w:keepNext w:val="0"/>
        <w:keepLines w:val="0"/>
        <w:pageBreakBefore w:val="0"/>
        <w:widowControl w:val="0"/>
        <w:kinsoku/>
        <w:wordWrap/>
        <w:overflowPunct/>
        <w:topLinePunct w:val="0"/>
        <w:autoSpaceDE/>
        <w:autoSpaceDN/>
        <w:bidi w:val="0"/>
        <w:adjustRightInd/>
        <w:snapToGrid/>
        <w:spacing w:line="360" w:lineRule="exact"/>
        <w:ind w:firstLine="538"/>
        <w:textAlignment w:val="auto"/>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 xml:space="preserve">                                     </w:t>
      </w:r>
      <w:r>
        <w:rPr>
          <w:rFonts w:hint="eastAsia" w:ascii="仿宋" w:hAnsi="仿宋" w:eastAsia="仿宋" w:cs="仿宋"/>
          <w:bCs/>
          <w:color w:val="auto"/>
          <w:szCs w:val="28"/>
          <w:lang w:val="en-GB"/>
        </w:rPr>
        <w:t>专家</w:t>
      </w:r>
      <w:r>
        <w:rPr>
          <w:rFonts w:hint="eastAsia" w:ascii="仿宋" w:hAnsi="仿宋" w:eastAsia="仿宋" w:cs="仿宋"/>
          <w:color w:val="auto"/>
          <w:sz w:val="28"/>
          <w:szCs w:val="28"/>
          <w:lang w:val="en-GB"/>
        </w:rPr>
        <w:t>组长：</w:t>
      </w:r>
      <w:r>
        <w:drawing>
          <wp:anchor distT="0" distB="0" distL="114300" distR="114300" simplePos="0" relativeHeight="251658240" behindDoc="1" locked="0" layoutInCell="1" allowOverlap="1">
            <wp:simplePos x="0" y="0"/>
            <wp:positionH relativeFrom="column">
              <wp:posOffset>4608830</wp:posOffset>
            </wp:positionH>
            <wp:positionV relativeFrom="paragraph">
              <wp:posOffset>-369570</wp:posOffset>
            </wp:positionV>
            <wp:extent cx="876300" cy="552450"/>
            <wp:effectExtent l="0" t="0" r="0" b="0"/>
            <wp:wrapTight wrapText="bothSides">
              <wp:wrapPolygon>
                <wp:start x="0" y="0"/>
                <wp:lineTo x="0" y="20855"/>
                <wp:lineTo x="21130" y="20855"/>
                <wp:lineTo x="21130"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876300" cy="552450"/>
                    </a:xfrm>
                    <a:prstGeom prst="rect">
                      <a:avLst/>
                    </a:prstGeom>
                    <a:noFill/>
                    <a:ln>
                      <a:noFill/>
                    </a:ln>
                  </pic:spPr>
                </pic:pic>
              </a:graphicData>
            </a:graphic>
          </wp:anchor>
        </w:drawing>
      </w:r>
    </w:p>
    <w:p>
      <w:pPr>
        <w:pStyle w:val="9"/>
        <w:keepNext w:val="0"/>
        <w:keepLines w:val="0"/>
        <w:pageBreakBefore w:val="0"/>
        <w:widowControl w:val="0"/>
        <w:kinsoku/>
        <w:wordWrap/>
        <w:overflowPunct/>
        <w:topLinePunct w:val="0"/>
        <w:autoSpaceDE/>
        <w:autoSpaceDN/>
        <w:bidi w:val="0"/>
        <w:adjustRightInd/>
        <w:snapToGrid/>
        <w:spacing w:line="360" w:lineRule="exact"/>
        <w:ind w:firstLine="4118" w:firstLineChars="1492"/>
        <w:jc w:val="left"/>
        <w:textAlignment w:val="auto"/>
        <w:rPr>
          <w:rFonts w:hint="eastAsia"/>
        </w:rPr>
      </w:pPr>
      <w:r>
        <w:rPr>
          <w:rFonts w:hint="eastAsia" w:ascii="仿宋" w:hAnsi="仿宋" w:eastAsia="仿宋" w:cs="仿宋"/>
          <w:bCs/>
          <w:color w:val="auto"/>
          <w:szCs w:val="28"/>
          <w:lang w:val="en-US" w:eastAsia="zh-CN"/>
        </w:rPr>
        <w:t xml:space="preserve">              2023</w:t>
      </w:r>
      <w:r>
        <w:rPr>
          <w:rFonts w:hint="eastAsia" w:ascii="仿宋" w:hAnsi="仿宋" w:eastAsia="仿宋" w:cs="仿宋"/>
          <w:color w:val="auto"/>
          <w:sz w:val="28"/>
          <w:szCs w:val="28"/>
          <w:lang w:val="en-GB"/>
        </w:rPr>
        <w:t>年</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en-GB"/>
        </w:rPr>
        <w:t>月</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val="en-GB"/>
        </w:rPr>
        <w:t>日</w:t>
      </w:r>
    </w:p>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ind w:left="320" w:leftChars="100" w:right="320" w:rightChars="100"/>
      <w:jc w:val="right"/>
      <w:rPr>
        <w:rStyle w:val="6"/>
        <w:rFonts w:hint="eastAsia"/>
      </w:rPr>
    </w:pPr>
    <w:r>
      <w:rPr>
        <w:rStyle w:val="6"/>
        <w:rFonts w:hint="eastAsia"/>
      </w:rPr>
      <w:t>—</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2</w:t>
    </w:r>
    <w:r>
      <w:rPr>
        <w:sz w:val="28"/>
        <w:szCs w:val="28"/>
      </w:rPr>
      <w:fldChar w:fldCharType="end"/>
    </w:r>
    <w:r>
      <w:rPr>
        <w:rStyle w:val="6"/>
        <w:rFonts w:hint="eastAsia"/>
      </w:rPr>
      <w:t>—</w:t>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C9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widowControl/>
      <w:ind w:firstLine="480"/>
    </w:pPr>
    <w:rPr>
      <w:rFonts w:ascii="宋体"/>
      <w:color w:val="FF00FF"/>
    </w:rPr>
  </w:style>
  <w:style w:type="paragraph" w:styleId="3">
    <w:name w:val="Body Text"/>
    <w:basedOn w:val="1"/>
    <w:qFormat/>
    <w:uiPriority w:val="0"/>
    <w:pPr>
      <w:spacing w:after="120"/>
    </w:p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uiPriority w:val="0"/>
  </w:style>
  <w:style w:type="paragraph" w:customStyle="1" w:styleId="8">
    <w:name w:val="样式 样式1 + (中文) 隶书 二号 非加粗 段前: 1 行 段后: 1 行"/>
    <w:basedOn w:val="1"/>
    <w:qFormat/>
    <w:uiPriority w:val="0"/>
    <w:pPr>
      <w:spacing w:beforeLines="50" w:afterLines="50" w:line="360" w:lineRule="auto"/>
      <w:ind w:firstLine="680" w:firstLineChars="200"/>
      <w:jc w:val="center"/>
    </w:pPr>
    <w:rPr>
      <w:rFonts w:ascii="Times New Roman" w:hAnsi="Times New Roman" w:eastAsia="华文中宋" w:cs="Times New Roman"/>
      <w:b/>
      <w:sz w:val="36"/>
      <w:szCs w:val="36"/>
    </w:rPr>
  </w:style>
  <w:style w:type="paragraph" w:customStyle="1" w:styleId="9">
    <w:name w:val="宋体四号字"/>
    <w:basedOn w:val="3"/>
    <w:qFormat/>
    <w:uiPriority w:val="0"/>
    <w:pPr>
      <w:spacing w:after="0" w:line="360" w:lineRule="auto"/>
      <w:ind w:firstLine="614" w:firstLineChars="192"/>
    </w:pPr>
    <w:rPr>
      <w:rFonts w:ascii="宋体" w:hAnsi="宋体" w:cs="Times New Roman"/>
      <w:bCs/>
      <w:sz w:val="2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3D3D3D"/>
      </a:dk1>
      <a:lt1>
        <a:sysClr val="window" lastClr="FFFAE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2023-11-22T08:53:52Z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