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25FF" w14:textId="734854AC" w:rsidR="00DF661C" w:rsidRPr="002A227B" w:rsidRDefault="00000000" w:rsidP="00955E05">
      <w:pPr>
        <w:jc w:val="center"/>
        <w:rPr>
          <w:rFonts w:eastAsia="方正小标宋_GBK"/>
          <w:sz w:val="42"/>
          <w:szCs w:val="42"/>
        </w:rPr>
      </w:pPr>
      <w:r w:rsidRPr="002A227B">
        <w:rPr>
          <w:rFonts w:eastAsia="方正小标宋_GBK"/>
          <w:sz w:val="42"/>
          <w:szCs w:val="42"/>
        </w:rPr>
        <w:t>重庆市巴南区林业局</w:t>
      </w:r>
    </w:p>
    <w:p w14:paraId="632E8437" w14:textId="6964EFDE" w:rsidR="00DF661C" w:rsidRPr="002A227B" w:rsidRDefault="002A227B" w:rsidP="00AF2C00">
      <w:pPr>
        <w:jc w:val="center"/>
        <w:rPr>
          <w:rFonts w:eastAsia="方正小标宋_GBK"/>
          <w:sz w:val="42"/>
          <w:szCs w:val="42"/>
        </w:rPr>
      </w:pPr>
      <w:r w:rsidRPr="002A227B">
        <w:rPr>
          <w:rFonts w:eastAsia="方正小标宋_GBK" w:hint="eastAsia"/>
          <w:sz w:val="42"/>
          <w:szCs w:val="42"/>
        </w:rPr>
        <w:t>2</w:t>
      </w:r>
      <w:r w:rsidRPr="002A227B">
        <w:rPr>
          <w:rFonts w:eastAsia="方正小标宋_GBK"/>
          <w:sz w:val="42"/>
          <w:szCs w:val="42"/>
        </w:rPr>
        <w:t>022</w:t>
      </w:r>
      <w:r w:rsidRPr="002A227B">
        <w:rPr>
          <w:rFonts w:eastAsia="方正小标宋_GBK" w:hint="eastAsia"/>
          <w:sz w:val="42"/>
          <w:szCs w:val="42"/>
        </w:rPr>
        <w:t>年度</w:t>
      </w:r>
      <w:r w:rsidR="00000000" w:rsidRPr="002A227B">
        <w:rPr>
          <w:rFonts w:eastAsia="方正小标宋_GBK"/>
          <w:sz w:val="42"/>
          <w:szCs w:val="42"/>
        </w:rPr>
        <w:t>部门整体</w:t>
      </w:r>
      <w:r w:rsidR="00955E05" w:rsidRPr="002A227B">
        <w:rPr>
          <w:rFonts w:eastAsia="方正小标宋_GBK" w:hint="eastAsia"/>
          <w:sz w:val="42"/>
          <w:szCs w:val="42"/>
        </w:rPr>
        <w:t>支出重点</w:t>
      </w:r>
      <w:r w:rsidR="00000000" w:rsidRPr="002A227B">
        <w:rPr>
          <w:rFonts w:eastAsia="方正小标宋_GBK"/>
          <w:sz w:val="42"/>
          <w:szCs w:val="42"/>
        </w:rPr>
        <w:t>绩效评价</w:t>
      </w:r>
      <w:r w:rsidR="00AF2C00" w:rsidRPr="002A227B">
        <w:rPr>
          <w:rFonts w:eastAsia="方正小标宋_GBK" w:hint="eastAsia"/>
          <w:sz w:val="42"/>
          <w:szCs w:val="42"/>
        </w:rPr>
        <w:t>情况</w:t>
      </w:r>
    </w:p>
    <w:p w14:paraId="58192B5A" w14:textId="77777777" w:rsidR="00AF2C00" w:rsidRPr="00AF2C00" w:rsidRDefault="00AF2C00" w:rsidP="00AF2C00">
      <w:pPr>
        <w:pStyle w:val="a0"/>
      </w:pPr>
    </w:p>
    <w:p w14:paraId="4B2D06EE" w14:textId="65C95B17" w:rsidR="00DF661C" w:rsidRDefault="00000000" w:rsidP="00F43CA1">
      <w:pPr>
        <w:snapToGrid w:val="0"/>
        <w:spacing w:line="580" w:lineRule="exact"/>
        <w:ind w:left="560"/>
        <w:outlineLvl w:val="0"/>
        <w:rPr>
          <w:rFonts w:eastAsia="方正仿宋_GBK"/>
          <w:kern w:val="0"/>
          <w:sz w:val="32"/>
          <w:szCs w:val="32"/>
        </w:rPr>
      </w:pPr>
      <w:bookmarkStart w:id="0" w:name="_Toc116489162"/>
      <w:bookmarkStart w:id="1" w:name="_Toc82087296"/>
      <w:bookmarkStart w:id="2" w:name="_Toc116490369"/>
      <w:bookmarkStart w:id="3" w:name="_Toc19689"/>
      <w:bookmarkStart w:id="4" w:name="_Toc147919042"/>
      <w:r>
        <w:rPr>
          <w:rFonts w:eastAsia="方正黑体_GBK"/>
          <w:kern w:val="0"/>
          <w:sz w:val="32"/>
          <w:szCs w:val="32"/>
        </w:rPr>
        <w:t>一、基本情况</w:t>
      </w:r>
      <w:bookmarkEnd w:id="0"/>
      <w:bookmarkEnd w:id="1"/>
      <w:bookmarkEnd w:id="2"/>
      <w:bookmarkEnd w:id="3"/>
      <w:bookmarkEnd w:id="4"/>
    </w:p>
    <w:p w14:paraId="4F05F4CB" w14:textId="4AF9AC8E" w:rsidR="0076590C" w:rsidRPr="0076590C" w:rsidRDefault="00000000" w:rsidP="00F43CA1">
      <w:pPr>
        <w:snapToGrid w:val="0"/>
        <w:spacing w:line="580" w:lineRule="exact"/>
        <w:ind w:firstLineChars="200" w:firstLine="640"/>
        <w:rPr>
          <w:lang w:bidi="ar"/>
        </w:rPr>
      </w:pPr>
      <w:r>
        <w:rPr>
          <w:rFonts w:eastAsia="方正仿宋_GBK" w:hint="eastAsia"/>
          <w:sz w:val="32"/>
          <w:szCs w:val="32"/>
          <w:lang w:bidi="ar"/>
        </w:rPr>
        <w:t>重庆市巴南区林业局（以下简称“区林业局”）</w:t>
      </w:r>
      <w:r>
        <w:rPr>
          <w:rFonts w:eastAsia="方正仿宋_GBK"/>
          <w:sz w:val="32"/>
          <w:szCs w:val="32"/>
          <w:lang w:bidi="ar"/>
        </w:rPr>
        <w:t>是巴南区政府工作部门，为正处级，归口重庆市巴南区规划和自然资源局管理，领导班子实行以重庆市规划和自然资源局党组为主的双重管理体制</w:t>
      </w:r>
      <w:r>
        <w:rPr>
          <w:rFonts w:eastAsia="方正仿宋_GBK" w:hint="eastAsia"/>
          <w:sz w:val="32"/>
          <w:szCs w:val="32"/>
          <w:lang w:bidi="ar"/>
        </w:rPr>
        <w:t>，</w:t>
      </w:r>
      <w:r>
        <w:rPr>
          <w:rFonts w:eastAsia="方正仿宋_GBK"/>
          <w:sz w:val="32"/>
          <w:szCs w:val="32"/>
          <w:lang w:bidi="ar"/>
        </w:rPr>
        <w:t>贯彻落实党中央、国务院和市委、市政府关于林业、草原工作的方针政策、决策部署和区委、区政府有关工作要求，在履行职责过程中坚持和加强党对林业、草原工作的集中统一领导。内设综合科、资源管理审批科、计划投资科、政工科共计四个科室。</w:t>
      </w:r>
      <w:r w:rsidR="0076590C">
        <w:rPr>
          <w:rFonts w:eastAsia="方正仿宋_GBK"/>
          <w:color w:val="191919"/>
          <w:sz w:val="32"/>
          <w:szCs w:val="32"/>
          <w:shd w:val="clear" w:color="auto" w:fill="FFFFFF"/>
        </w:rPr>
        <w:t>独立编制机构数</w:t>
      </w:r>
      <w:r w:rsidR="0076590C">
        <w:rPr>
          <w:rFonts w:eastAsia="方正仿宋_GBK" w:hint="eastAsia"/>
          <w:color w:val="191919"/>
          <w:sz w:val="32"/>
          <w:szCs w:val="32"/>
          <w:shd w:val="clear" w:color="auto" w:fill="FFFFFF"/>
        </w:rPr>
        <w:t>5</w:t>
      </w:r>
      <w:r w:rsidR="0076590C">
        <w:rPr>
          <w:rFonts w:eastAsia="方正仿宋_GBK"/>
          <w:color w:val="191919"/>
          <w:sz w:val="32"/>
          <w:szCs w:val="32"/>
          <w:shd w:val="clear" w:color="auto" w:fill="FFFFFF"/>
        </w:rPr>
        <w:t>个，独立核算机构数</w:t>
      </w:r>
      <w:r w:rsidR="0076590C">
        <w:rPr>
          <w:rFonts w:eastAsia="方正仿宋_GBK" w:hint="eastAsia"/>
          <w:color w:val="191919"/>
          <w:sz w:val="32"/>
          <w:szCs w:val="32"/>
          <w:shd w:val="clear" w:color="auto" w:fill="FFFFFF"/>
        </w:rPr>
        <w:t>1</w:t>
      </w:r>
      <w:r w:rsidR="0076590C">
        <w:rPr>
          <w:rFonts w:eastAsia="方正仿宋_GBK"/>
          <w:color w:val="191919"/>
          <w:sz w:val="32"/>
          <w:szCs w:val="32"/>
          <w:shd w:val="clear" w:color="auto" w:fill="FFFFFF"/>
        </w:rPr>
        <w:t>个。</w:t>
      </w:r>
    </w:p>
    <w:p w14:paraId="6F45AC8D" w14:textId="675DA464" w:rsidR="00DF661C" w:rsidRDefault="00000000" w:rsidP="00F43CA1">
      <w:pPr>
        <w:snapToGrid w:val="0"/>
        <w:spacing w:line="580" w:lineRule="exact"/>
        <w:ind w:firstLineChars="200" w:firstLine="640"/>
        <w:rPr>
          <w:rFonts w:eastAsia="方正仿宋_GBK"/>
          <w:sz w:val="32"/>
          <w:szCs w:val="32"/>
        </w:rPr>
      </w:pPr>
      <w:r>
        <w:rPr>
          <w:rFonts w:eastAsia="方正仿宋_GBK"/>
          <w:sz w:val="32"/>
          <w:szCs w:val="32"/>
        </w:rPr>
        <w:t>202</w:t>
      </w:r>
      <w:r>
        <w:rPr>
          <w:rFonts w:eastAsia="方正仿宋_GBK" w:hint="eastAsia"/>
          <w:sz w:val="32"/>
          <w:szCs w:val="32"/>
        </w:rPr>
        <w:t>2</w:t>
      </w:r>
      <w:r>
        <w:rPr>
          <w:rFonts w:eastAsia="方正仿宋_GBK"/>
          <w:sz w:val="32"/>
          <w:szCs w:val="32"/>
        </w:rPr>
        <w:t>年区</w:t>
      </w:r>
      <w:r>
        <w:rPr>
          <w:rFonts w:eastAsia="方正仿宋_GBK" w:hint="eastAsia"/>
          <w:sz w:val="32"/>
          <w:szCs w:val="32"/>
        </w:rPr>
        <w:t>林业局</w:t>
      </w:r>
      <w:r>
        <w:rPr>
          <w:rFonts w:eastAsia="方正仿宋_GBK"/>
          <w:sz w:val="32"/>
          <w:szCs w:val="32"/>
        </w:rPr>
        <w:t>年初预算数为</w:t>
      </w:r>
      <w:r>
        <w:rPr>
          <w:rFonts w:eastAsia="方正仿宋_GBK" w:hint="eastAsia"/>
          <w:sz w:val="32"/>
          <w:szCs w:val="32"/>
        </w:rPr>
        <w:t>6,568.67</w:t>
      </w:r>
      <w:r>
        <w:rPr>
          <w:rFonts w:eastAsia="方正仿宋_GBK" w:hint="eastAsia"/>
          <w:sz w:val="32"/>
          <w:szCs w:val="32"/>
        </w:rPr>
        <w:t>万</w:t>
      </w:r>
      <w:r>
        <w:rPr>
          <w:rFonts w:eastAsia="方正仿宋_GBK"/>
          <w:sz w:val="32"/>
          <w:szCs w:val="32"/>
        </w:rPr>
        <w:t>元，</w:t>
      </w:r>
      <w:r>
        <w:rPr>
          <w:rFonts w:eastAsia="方正仿宋_GBK" w:hint="eastAsia"/>
          <w:sz w:val="32"/>
          <w:szCs w:val="32"/>
        </w:rPr>
        <w:t>其中基本支出</w:t>
      </w:r>
      <w:r>
        <w:rPr>
          <w:rFonts w:eastAsia="方正仿宋_GBK" w:hint="eastAsia"/>
          <w:sz w:val="32"/>
          <w:szCs w:val="32"/>
        </w:rPr>
        <w:t>1,128.37</w:t>
      </w:r>
      <w:r>
        <w:rPr>
          <w:rFonts w:eastAsia="方正仿宋_GBK" w:hint="eastAsia"/>
          <w:sz w:val="32"/>
          <w:szCs w:val="32"/>
        </w:rPr>
        <w:t>万元，项目支出</w:t>
      </w:r>
      <w:r>
        <w:rPr>
          <w:rFonts w:eastAsia="方正仿宋_GBK" w:hint="eastAsia"/>
          <w:sz w:val="32"/>
          <w:szCs w:val="32"/>
        </w:rPr>
        <w:t>5,440.3</w:t>
      </w:r>
      <w:r>
        <w:rPr>
          <w:rFonts w:eastAsia="方正仿宋_GBK" w:hint="eastAsia"/>
          <w:sz w:val="32"/>
          <w:szCs w:val="32"/>
        </w:rPr>
        <w:t>万元；</w:t>
      </w:r>
      <w:r>
        <w:rPr>
          <w:rFonts w:eastAsia="方正仿宋_GBK"/>
          <w:sz w:val="32"/>
          <w:szCs w:val="32"/>
        </w:rPr>
        <w:t>决算总额为</w:t>
      </w:r>
      <w:r>
        <w:rPr>
          <w:rFonts w:eastAsia="方正仿宋_GBK"/>
          <w:sz w:val="32"/>
          <w:szCs w:val="32"/>
        </w:rPr>
        <w:t>4,607.63</w:t>
      </w:r>
      <w:r>
        <w:rPr>
          <w:rFonts w:eastAsia="方正仿宋_GBK" w:hint="eastAsia"/>
          <w:sz w:val="32"/>
          <w:szCs w:val="32"/>
        </w:rPr>
        <w:t>万</w:t>
      </w:r>
      <w:r>
        <w:rPr>
          <w:rFonts w:eastAsia="方正仿宋_GBK"/>
          <w:sz w:val="32"/>
          <w:szCs w:val="32"/>
        </w:rPr>
        <w:t>元，</w:t>
      </w:r>
      <w:r>
        <w:rPr>
          <w:rFonts w:eastAsia="方正仿宋_GBK" w:hint="eastAsia"/>
          <w:sz w:val="32"/>
          <w:szCs w:val="32"/>
        </w:rPr>
        <w:t>其中基本支出</w:t>
      </w:r>
      <w:r>
        <w:rPr>
          <w:rFonts w:eastAsia="方正仿宋_GBK" w:hint="eastAsia"/>
          <w:sz w:val="32"/>
          <w:szCs w:val="32"/>
        </w:rPr>
        <w:t>1,258.12</w:t>
      </w:r>
      <w:r>
        <w:rPr>
          <w:rFonts w:eastAsia="方正仿宋_GBK" w:hint="eastAsia"/>
          <w:sz w:val="32"/>
          <w:szCs w:val="32"/>
        </w:rPr>
        <w:t>万元，项目支出</w:t>
      </w:r>
      <w:r>
        <w:rPr>
          <w:rFonts w:eastAsia="方正仿宋_GBK" w:hint="eastAsia"/>
          <w:sz w:val="32"/>
          <w:szCs w:val="32"/>
        </w:rPr>
        <w:t>3,349.51</w:t>
      </w:r>
      <w:r>
        <w:rPr>
          <w:rFonts w:eastAsia="方正仿宋_GBK" w:hint="eastAsia"/>
          <w:sz w:val="32"/>
          <w:szCs w:val="32"/>
        </w:rPr>
        <w:t>万元。</w:t>
      </w:r>
    </w:p>
    <w:p w14:paraId="5EF9A31E" w14:textId="2AC21521" w:rsidR="00DF661C" w:rsidRDefault="00000000" w:rsidP="00F43CA1">
      <w:pPr>
        <w:snapToGrid w:val="0"/>
        <w:spacing w:line="580" w:lineRule="exact"/>
        <w:ind w:firstLineChars="200" w:firstLine="643"/>
        <w:outlineLvl w:val="0"/>
        <w:rPr>
          <w:rFonts w:eastAsia="方正黑体_GBK"/>
          <w:kern w:val="0"/>
          <w:sz w:val="32"/>
          <w:szCs w:val="32"/>
        </w:rPr>
      </w:pPr>
      <w:bookmarkStart w:id="5" w:name="_Toc82087299"/>
      <w:bookmarkStart w:id="6" w:name="_Toc116490370"/>
      <w:bookmarkStart w:id="7" w:name="_Toc116489163"/>
      <w:bookmarkStart w:id="8" w:name="_Toc18634"/>
      <w:bookmarkStart w:id="9" w:name="_Toc147919043"/>
      <w:r>
        <w:rPr>
          <w:rFonts w:eastAsia="方正黑体_GBK"/>
          <w:b/>
          <w:kern w:val="0"/>
          <w:sz w:val="32"/>
          <w:szCs w:val="32"/>
        </w:rPr>
        <w:t>二</w:t>
      </w:r>
      <w:r>
        <w:rPr>
          <w:rFonts w:eastAsia="方正黑体_GBK"/>
          <w:kern w:val="0"/>
          <w:sz w:val="32"/>
          <w:szCs w:val="32"/>
        </w:rPr>
        <w:t>、</w:t>
      </w:r>
      <w:bookmarkEnd w:id="5"/>
      <w:r>
        <w:rPr>
          <w:rFonts w:eastAsia="方正黑体_GBK"/>
          <w:kern w:val="0"/>
          <w:sz w:val="32"/>
          <w:szCs w:val="32"/>
        </w:rPr>
        <w:t>评价</w:t>
      </w:r>
      <w:bookmarkEnd w:id="6"/>
      <w:bookmarkEnd w:id="7"/>
      <w:bookmarkEnd w:id="8"/>
      <w:bookmarkEnd w:id="9"/>
      <w:r w:rsidR="00472FD1">
        <w:rPr>
          <w:rFonts w:eastAsia="方正黑体_GBK" w:hint="eastAsia"/>
          <w:kern w:val="0"/>
          <w:sz w:val="32"/>
          <w:szCs w:val="32"/>
        </w:rPr>
        <w:t>情况</w:t>
      </w:r>
    </w:p>
    <w:p w14:paraId="0BD24C04" w14:textId="5711E889" w:rsidR="00472FD1" w:rsidRDefault="00472FD1" w:rsidP="00F43CA1">
      <w:pPr>
        <w:snapToGrid w:val="0"/>
        <w:spacing w:line="580" w:lineRule="exact"/>
        <w:ind w:firstLineChars="200" w:firstLine="640"/>
        <w:rPr>
          <w:rFonts w:eastAsia="方正仿宋_GBK"/>
          <w:sz w:val="32"/>
          <w:szCs w:val="32"/>
          <w:lang w:bidi="ar"/>
        </w:rPr>
      </w:pPr>
      <w:r>
        <w:rPr>
          <w:rFonts w:eastAsia="方正仿宋_GBK" w:hint="eastAsia"/>
          <w:sz w:val="32"/>
          <w:szCs w:val="32"/>
          <w:lang w:bidi="ar"/>
        </w:rPr>
        <w:t>区财政局委托管理咨询公司对区林业局部</w:t>
      </w:r>
      <w:proofErr w:type="gramStart"/>
      <w:r>
        <w:rPr>
          <w:rFonts w:eastAsia="方正仿宋_GBK" w:hint="eastAsia"/>
          <w:sz w:val="32"/>
          <w:szCs w:val="32"/>
          <w:lang w:bidi="ar"/>
        </w:rPr>
        <w:t>门整体</w:t>
      </w:r>
      <w:proofErr w:type="gramEnd"/>
      <w:r>
        <w:rPr>
          <w:rFonts w:eastAsia="方正仿宋_GBK" w:hint="eastAsia"/>
          <w:sz w:val="32"/>
          <w:szCs w:val="32"/>
          <w:lang w:bidi="ar"/>
        </w:rPr>
        <w:t>支出绩效开展了重点绩效评价，绩效评价综合得分</w:t>
      </w:r>
      <w:r>
        <w:rPr>
          <w:rFonts w:eastAsia="方正仿宋_GBK" w:hint="eastAsia"/>
          <w:sz w:val="32"/>
          <w:szCs w:val="32"/>
          <w:lang w:bidi="ar"/>
        </w:rPr>
        <w:t>87.1</w:t>
      </w:r>
      <w:r>
        <w:rPr>
          <w:rFonts w:eastAsia="方正仿宋_GBK" w:hint="eastAsia"/>
          <w:sz w:val="32"/>
          <w:szCs w:val="32"/>
          <w:lang w:bidi="ar"/>
        </w:rPr>
        <w:t>分，评价等级为“良”。</w:t>
      </w:r>
    </w:p>
    <w:p w14:paraId="5B8EDEA2" w14:textId="393B7B51" w:rsidR="00472FD1" w:rsidRDefault="00472FD1" w:rsidP="00F43CA1">
      <w:pPr>
        <w:snapToGrid w:val="0"/>
        <w:spacing w:line="580" w:lineRule="exact"/>
        <w:ind w:firstLineChars="200" w:firstLine="640"/>
        <w:rPr>
          <w:rFonts w:eastAsia="方正仿宋_GBK"/>
          <w:sz w:val="32"/>
          <w:szCs w:val="32"/>
          <w:lang w:bidi="ar"/>
        </w:rPr>
      </w:pPr>
      <w:r>
        <w:rPr>
          <w:rFonts w:eastAsia="方正仿宋_GBK" w:hint="eastAsia"/>
          <w:sz w:val="32"/>
          <w:szCs w:val="32"/>
          <w:lang w:bidi="ar"/>
        </w:rPr>
        <w:t>总体来看，</w:t>
      </w:r>
      <w:r>
        <w:rPr>
          <w:rFonts w:eastAsia="方正仿宋_GBK"/>
          <w:sz w:val="32"/>
          <w:szCs w:val="32"/>
          <w:lang w:bidi="ar"/>
        </w:rPr>
        <w:t>2</w:t>
      </w:r>
      <w:r>
        <w:rPr>
          <w:rFonts w:eastAsia="方正仿宋_GBK" w:hint="eastAsia"/>
          <w:sz w:val="32"/>
          <w:szCs w:val="32"/>
          <w:lang w:bidi="ar"/>
        </w:rPr>
        <w:t>022</w:t>
      </w:r>
      <w:r>
        <w:rPr>
          <w:rFonts w:eastAsia="方正仿宋_GBK"/>
          <w:sz w:val="32"/>
          <w:szCs w:val="32"/>
          <w:lang w:bidi="ar"/>
        </w:rPr>
        <w:t>年</w:t>
      </w:r>
      <w:r>
        <w:rPr>
          <w:rFonts w:eastAsia="方正仿宋_GBK" w:hint="eastAsia"/>
          <w:sz w:val="32"/>
          <w:szCs w:val="32"/>
          <w:lang w:bidi="ar"/>
        </w:rPr>
        <w:t>度区林业局在区委、区政府的正确领导下，</w:t>
      </w:r>
      <w:r w:rsidR="0076590C">
        <w:rPr>
          <w:rFonts w:eastAsia="方正仿宋_GBK" w:hint="eastAsia"/>
          <w:sz w:val="32"/>
          <w:szCs w:val="32"/>
        </w:rPr>
        <w:t>全面落实市委、区委各项部署要求，牢固树立绿水青山就是金山银山理念，坚持山水林田湖草沙一体化保护和系统治理，依托“林长制”工作平台，严格“管绿”、精心“护绿”、科学“用绿”，全</w:t>
      </w:r>
      <w:r w:rsidR="0076590C">
        <w:rPr>
          <w:rFonts w:eastAsia="方正仿宋_GBK" w:hint="eastAsia"/>
          <w:sz w:val="32"/>
          <w:szCs w:val="32"/>
        </w:rPr>
        <w:lastRenderedPageBreak/>
        <w:t>面推进林业高质量发展。</w:t>
      </w:r>
      <w:r>
        <w:rPr>
          <w:rFonts w:eastAsia="方正仿宋_GBK" w:hint="eastAsia"/>
          <w:sz w:val="32"/>
          <w:szCs w:val="32"/>
          <w:lang w:bidi="ar"/>
        </w:rPr>
        <w:t>较好地完成了当年度的年度工作任务目标，在松材线虫病除治、林业发展、森林防治等工作方面呈现亮点，部门履职效能得到了有效的提升。</w:t>
      </w:r>
    </w:p>
    <w:p w14:paraId="4B0C0C4D" w14:textId="0310AEA0" w:rsidR="00DF661C" w:rsidRDefault="00955E05" w:rsidP="00F43CA1">
      <w:pPr>
        <w:snapToGrid w:val="0"/>
        <w:spacing w:line="580" w:lineRule="exact"/>
        <w:ind w:firstLineChars="200" w:firstLine="640"/>
        <w:outlineLvl w:val="0"/>
        <w:rPr>
          <w:rFonts w:eastAsia="方正黑体_GBK"/>
          <w:kern w:val="0"/>
          <w:sz w:val="32"/>
          <w:szCs w:val="32"/>
        </w:rPr>
      </w:pPr>
      <w:r>
        <w:rPr>
          <w:rFonts w:eastAsia="方正黑体_GBK" w:hint="eastAsia"/>
          <w:kern w:val="0"/>
          <w:sz w:val="32"/>
          <w:szCs w:val="32"/>
        </w:rPr>
        <w:t>三</w:t>
      </w:r>
      <w:r>
        <w:rPr>
          <w:rFonts w:eastAsia="方正黑体_GBK"/>
          <w:kern w:val="0"/>
          <w:sz w:val="32"/>
          <w:szCs w:val="32"/>
        </w:rPr>
        <w:t>、取得的主要成效</w:t>
      </w:r>
    </w:p>
    <w:p w14:paraId="2840B8FF" w14:textId="77777777" w:rsidR="00DF661C" w:rsidRDefault="00000000" w:rsidP="00F43CA1">
      <w:pPr>
        <w:snapToGrid w:val="0"/>
        <w:spacing w:line="580" w:lineRule="exact"/>
        <w:ind w:firstLineChars="200" w:firstLine="640"/>
        <w:outlineLvl w:val="1"/>
        <w:rPr>
          <w:rFonts w:eastAsia="方正仿宋_GBK"/>
          <w:kern w:val="0"/>
          <w:sz w:val="32"/>
          <w:szCs w:val="32"/>
        </w:rPr>
      </w:pPr>
      <w:bookmarkStart w:id="10" w:name="_Toc147919080"/>
      <w:r>
        <w:rPr>
          <w:rFonts w:eastAsia="方正仿宋_GBK"/>
          <w:kern w:val="0"/>
          <w:sz w:val="32"/>
          <w:szCs w:val="32"/>
        </w:rPr>
        <w:t>（一）</w:t>
      </w:r>
      <w:r>
        <w:rPr>
          <w:rFonts w:eastAsia="方正仿宋_GBK" w:hint="eastAsia"/>
          <w:kern w:val="0"/>
          <w:sz w:val="32"/>
          <w:szCs w:val="32"/>
        </w:rPr>
        <w:t>林业产业发展形势良好</w:t>
      </w:r>
      <w:bookmarkEnd w:id="10"/>
    </w:p>
    <w:p w14:paraId="5605CC01" w14:textId="72070FE3" w:rsidR="00DF661C" w:rsidRDefault="00000000" w:rsidP="00F43CA1">
      <w:pPr>
        <w:snapToGrid w:val="0"/>
        <w:spacing w:line="580" w:lineRule="exact"/>
        <w:ind w:firstLine="630"/>
        <w:rPr>
          <w:rFonts w:eastAsia="方正仿宋_GBK"/>
          <w:sz w:val="32"/>
          <w:szCs w:val="32"/>
        </w:rPr>
      </w:pPr>
      <w:r>
        <w:rPr>
          <w:rFonts w:eastAsia="方正仿宋_GBK" w:hint="eastAsia"/>
          <w:sz w:val="32"/>
          <w:szCs w:val="32"/>
        </w:rPr>
        <w:t>2022</w:t>
      </w:r>
      <w:r>
        <w:rPr>
          <w:rFonts w:eastAsia="方正仿宋_GBK" w:hint="eastAsia"/>
          <w:sz w:val="32"/>
          <w:szCs w:val="32"/>
        </w:rPr>
        <w:t>年度，区林业局盘活森林资源，引进社会资本</w:t>
      </w:r>
      <w:proofErr w:type="gramStart"/>
      <w:r>
        <w:rPr>
          <w:rFonts w:eastAsia="方正仿宋_GBK" w:hint="eastAsia"/>
          <w:sz w:val="32"/>
          <w:szCs w:val="32"/>
        </w:rPr>
        <w:t>建成康养基地</w:t>
      </w:r>
      <w:proofErr w:type="gramEnd"/>
      <w:r>
        <w:rPr>
          <w:rFonts w:eastAsia="方正仿宋_GBK" w:hint="eastAsia"/>
          <w:sz w:val="32"/>
          <w:szCs w:val="32"/>
        </w:rPr>
        <w:t>1</w:t>
      </w:r>
      <w:r>
        <w:rPr>
          <w:rFonts w:eastAsia="方正仿宋_GBK" w:hint="eastAsia"/>
          <w:sz w:val="32"/>
          <w:szCs w:val="32"/>
        </w:rPr>
        <w:t>万余亩，完成打造特色</w:t>
      </w:r>
      <w:proofErr w:type="gramStart"/>
      <w:r>
        <w:rPr>
          <w:rFonts w:eastAsia="方正仿宋_GBK" w:hint="eastAsia"/>
          <w:sz w:val="32"/>
          <w:szCs w:val="32"/>
        </w:rPr>
        <w:t>森林康养基地</w:t>
      </w:r>
      <w:proofErr w:type="gramEnd"/>
      <w:r>
        <w:rPr>
          <w:rFonts w:eastAsia="方正仿宋_GBK" w:hint="eastAsia"/>
          <w:sz w:val="32"/>
          <w:szCs w:val="32"/>
        </w:rPr>
        <w:t>6</w:t>
      </w:r>
      <w:r>
        <w:rPr>
          <w:rFonts w:eastAsia="方正仿宋_GBK" w:hint="eastAsia"/>
          <w:sz w:val="32"/>
          <w:szCs w:val="32"/>
        </w:rPr>
        <w:t>个，其中国家级</w:t>
      </w:r>
      <w:r>
        <w:rPr>
          <w:rFonts w:eastAsia="方正仿宋_GBK" w:hint="eastAsia"/>
          <w:sz w:val="32"/>
          <w:szCs w:val="32"/>
        </w:rPr>
        <w:t>2</w:t>
      </w:r>
      <w:r>
        <w:rPr>
          <w:rFonts w:eastAsia="方正仿宋_GBK" w:hint="eastAsia"/>
          <w:sz w:val="32"/>
          <w:szCs w:val="32"/>
        </w:rPr>
        <w:t>个，区级</w:t>
      </w:r>
      <w:r>
        <w:rPr>
          <w:rFonts w:eastAsia="方正仿宋_GBK" w:hint="eastAsia"/>
          <w:sz w:val="32"/>
          <w:szCs w:val="32"/>
        </w:rPr>
        <w:t>4</w:t>
      </w:r>
      <w:r>
        <w:rPr>
          <w:rFonts w:eastAsia="方正仿宋_GBK" w:hint="eastAsia"/>
          <w:sz w:val="32"/>
          <w:szCs w:val="32"/>
        </w:rPr>
        <w:t>个，实现林业产值</w:t>
      </w:r>
      <w:r>
        <w:rPr>
          <w:rFonts w:eastAsia="方正仿宋_GBK" w:hint="eastAsia"/>
          <w:sz w:val="32"/>
          <w:szCs w:val="32"/>
        </w:rPr>
        <w:t>2.9</w:t>
      </w:r>
      <w:r>
        <w:rPr>
          <w:rFonts w:eastAsia="方正仿宋_GBK" w:hint="eastAsia"/>
          <w:sz w:val="32"/>
          <w:szCs w:val="32"/>
        </w:rPr>
        <w:t>亿元，相比上一年度同期增长</w:t>
      </w:r>
      <w:r>
        <w:rPr>
          <w:rFonts w:eastAsia="方正仿宋_GBK" w:hint="eastAsia"/>
          <w:sz w:val="32"/>
          <w:szCs w:val="32"/>
        </w:rPr>
        <w:t>0.59</w:t>
      </w:r>
      <w:r>
        <w:rPr>
          <w:rFonts w:eastAsia="方正仿宋_GBK" w:hint="eastAsia"/>
          <w:sz w:val="32"/>
          <w:szCs w:val="32"/>
        </w:rPr>
        <w:t>亿元。同时，推进中国西部木材贸易港项目建设，原木材加工区建成投用，累计完成投资</w:t>
      </w:r>
      <w:r>
        <w:rPr>
          <w:rFonts w:eastAsia="方正仿宋_GBK" w:hint="eastAsia"/>
          <w:sz w:val="32"/>
          <w:szCs w:val="32"/>
        </w:rPr>
        <w:t>5.6</w:t>
      </w:r>
      <w:r>
        <w:rPr>
          <w:rFonts w:eastAsia="方正仿宋_GBK" w:hint="eastAsia"/>
          <w:sz w:val="32"/>
          <w:szCs w:val="32"/>
        </w:rPr>
        <w:t>亿元，全年入驻企业完成营业额近</w:t>
      </w:r>
      <w:r>
        <w:rPr>
          <w:rFonts w:eastAsia="方正仿宋_GBK" w:hint="eastAsia"/>
          <w:sz w:val="32"/>
          <w:szCs w:val="32"/>
        </w:rPr>
        <w:t>20</w:t>
      </w:r>
      <w:r>
        <w:rPr>
          <w:rFonts w:eastAsia="方正仿宋_GBK" w:hint="eastAsia"/>
          <w:sz w:val="32"/>
          <w:szCs w:val="32"/>
        </w:rPr>
        <w:t>亿元，进境木材海关监管场地正式获批；推进储备林建设，推动区政府与重庆林投公司签订了战略合作协议，明确在巴南投资</w:t>
      </w:r>
      <w:r>
        <w:rPr>
          <w:rFonts w:eastAsia="方正仿宋_GBK" w:hint="eastAsia"/>
          <w:sz w:val="32"/>
          <w:szCs w:val="32"/>
        </w:rPr>
        <w:t>20</w:t>
      </w:r>
      <w:r>
        <w:rPr>
          <w:rFonts w:eastAsia="方正仿宋_GBK" w:hint="eastAsia"/>
          <w:sz w:val="32"/>
          <w:szCs w:val="32"/>
        </w:rPr>
        <w:t>亿元建设</w:t>
      </w:r>
      <w:r>
        <w:rPr>
          <w:rFonts w:eastAsia="方正仿宋_GBK" w:hint="eastAsia"/>
          <w:sz w:val="32"/>
          <w:szCs w:val="32"/>
        </w:rPr>
        <w:t>30</w:t>
      </w:r>
      <w:r>
        <w:rPr>
          <w:rFonts w:eastAsia="方正仿宋_GBK" w:hint="eastAsia"/>
          <w:sz w:val="32"/>
          <w:szCs w:val="32"/>
        </w:rPr>
        <w:t>万亩国家储备林及相关产业项目，目前已确定首期在</w:t>
      </w:r>
      <w:proofErr w:type="gramStart"/>
      <w:r>
        <w:rPr>
          <w:rFonts w:eastAsia="方正仿宋_GBK" w:hint="eastAsia"/>
          <w:sz w:val="32"/>
          <w:szCs w:val="32"/>
        </w:rPr>
        <w:t>接龙镇</w:t>
      </w:r>
      <w:proofErr w:type="gramEnd"/>
      <w:r>
        <w:rPr>
          <w:rFonts w:eastAsia="方正仿宋_GBK" w:hint="eastAsia"/>
          <w:sz w:val="32"/>
          <w:szCs w:val="32"/>
        </w:rPr>
        <w:t>开展</w:t>
      </w:r>
      <w:r>
        <w:rPr>
          <w:rFonts w:eastAsia="方正仿宋_GBK" w:hint="eastAsia"/>
          <w:sz w:val="32"/>
          <w:szCs w:val="32"/>
        </w:rPr>
        <w:t>10</w:t>
      </w:r>
      <w:r>
        <w:rPr>
          <w:rFonts w:eastAsia="方正仿宋_GBK" w:hint="eastAsia"/>
          <w:sz w:val="32"/>
          <w:szCs w:val="32"/>
        </w:rPr>
        <w:t>万亩储备林建设试点。充分利用了当地的森林资源，在保护森林资源的同时，实现了林业产值的增长，亦推动了相关企业的经济发展，增加了林业产业投资。</w:t>
      </w:r>
    </w:p>
    <w:p w14:paraId="37701323" w14:textId="77777777" w:rsidR="00DF661C" w:rsidRDefault="00000000" w:rsidP="00F43CA1">
      <w:pPr>
        <w:snapToGrid w:val="0"/>
        <w:spacing w:line="580" w:lineRule="exact"/>
        <w:ind w:firstLineChars="200" w:firstLine="640"/>
        <w:outlineLvl w:val="1"/>
        <w:rPr>
          <w:rFonts w:eastAsia="方正仿宋_GBK"/>
          <w:kern w:val="0"/>
          <w:sz w:val="32"/>
          <w:szCs w:val="32"/>
        </w:rPr>
      </w:pPr>
      <w:bookmarkStart w:id="11" w:name="_Toc147919081"/>
      <w:r>
        <w:rPr>
          <w:rFonts w:eastAsia="方正仿宋_GBK"/>
          <w:kern w:val="0"/>
          <w:sz w:val="32"/>
          <w:szCs w:val="32"/>
        </w:rPr>
        <w:t>（二）</w:t>
      </w:r>
      <w:r>
        <w:rPr>
          <w:rFonts w:eastAsia="方正仿宋_GBK" w:hint="eastAsia"/>
          <w:kern w:val="0"/>
          <w:sz w:val="32"/>
          <w:szCs w:val="32"/>
        </w:rPr>
        <w:t>林业有害生物防控形势趋好</w:t>
      </w:r>
      <w:bookmarkEnd w:id="11"/>
    </w:p>
    <w:p w14:paraId="619AF836" w14:textId="2DBB8D74" w:rsidR="00DF661C" w:rsidRPr="00236287" w:rsidRDefault="00236287" w:rsidP="00F43CA1">
      <w:pPr>
        <w:snapToGrid w:val="0"/>
        <w:spacing w:line="580" w:lineRule="exact"/>
        <w:ind w:firstLineChars="200" w:firstLine="640"/>
        <w:rPr>
          <w:rFonts w:eastAsia="方正仿宋_GBK"/>
          <w:sz w:val="32"/>
          <w:szCs w:val="32"/>
        </w:rPr>
      </w:pPr>
      <w:r w:rsidRPr="00236287">
        <w:rPr>
          <w:rFonts w:eastAsia="方正仿宋_GBK"/>
          <w:sz w:val="32"/>
          <w:szCs w:val="32"/>
        </w:rPr>
        <w:t>2021-2022</w:t>
      </w:r>
      <w:r w:rsidRPr="00236287">
        <w:rPr>
          <w:rFonts w:eastAsia="方正仿宋_GBK"/>
          <w:sz w:val="32"/>
          <w:szCs w:val="32"/>
        </w:rPr>
        <w:t>年度，</w:t>
      </w:r>
      <w:r>
        <w:rPr>
          <w:rFonts w:eastAsia="方正仿宋_GBK" w:hint="eastAsia"/>
          <w:sz w:val="32"/>
          <w:szCs w:val="32"/>
        </w:rPr>
        <w:t>区林业局大力治理全区林业松材线虫，</w:t>
      </w:r>
      <w:r w:rsidRPr="00236287">
        <w:rPr>
          <w:rFonts w:eastAsia="方正仿宋_GBK"/>
          <w:sz w:val="32"/>
          <w:szCs w:val="32"/>
        </w:rPr>
        <w:t>全区累计除治面积</w:t>
      </w:r>
      <w:r w:rsidRPr="00236287">
        <w:rPr>
          <w:rFonts w:eastAsia="方正仿宋_GBK" w:hint="eastAsia"/>
          <w:sz w:val="32"/>
          <w:szCs w:val="32"/>
        </w:rPr>
        <w:t>37.82</w:t>
      </w:r>
      <w:r w:rsidRPr="00236287">
        <w:rPr>
          <w:rFonts w:eastAsia="方正仿宋_GBK"/>
          <w:sz w:val="32"/>
          <w:szCs w:val="32"/>
        </w:rPr>
        <w:t>万亩、枯死松树</w:t>
      </w:r>
      <w:r w:rsidRPr="00236287">
        <w:rPr>
          <w:rFonts w:eastAsia="方正仿宋_GBK" w:hint="eastAsia"/>
          <w:sz w:val="32"/>
          <w:szCs w:val="32"/>
        </w:rPr>
        <w:t>45.48</w:t>
      </w:r>
      <w:r w:rsidRPr="00236287">
        <w:rPr>
          <w:rFonts w:eastAsia="方正仿宋_GBK"/>
          <w:sz w:val="32"/>
          <w:szCs w:val="32"/>
        </w:rPr>
        <w:t>万株，较上一年度下降</w:t>
      </w:r>
      <w:r w:rsidRPr="00236287">
        <w:rPr>
          <w:rFonts w:eastAsia="方正仿宋_GBK" w:hint="eastAsia"/>
          <w:sz w:val="32"/>
          <w:szCs w:val="32"/>
        </w:rPr>
        <w:t>4</w:t>
      </w:r>
      <w:r w:rsidRPr="00236287">
        <w:rPr>
          <w:rFonts w:eastAsia="方正仿宋_GBK"/>
          <w:sz w:val="32"/>
          <w:szCs w:val="32"/>
        </w:rPr>
        <w:t>%</w:t>
      </w:r>
      <w:r w:rsidR="00E07652">
        <w:rPr>
          <w:rFonts w:eastAsia="方正仿宋_GBK" w:hint="eastAsia"/>
          <w:sz w:val="32"/>
          <w:szCs w:val="32"/>
        </w:rPr>
        <w:t>；</w:t>
      </w:r>
      <w:r w:rsidR="00E07652" w:rsidRPr="00236287">
        <w:rPr>
          <w:rFonts w:eastAsia="方正仿宋_GBK"/>
          <w:sz w:val="32"/>
          <w:szCs w:val="32"/>
        </w:rPr>
        <w:t>拔除李家沱街道、鱼洞街道、花溪街道</w:t>
      </w:r>
      <w:r w:rsidRPr="00236287">
        <w:rPr>
          <w:rFonts w:eastAsia="方正仿宋_GBK"/>
          <w:sz w:val="32"/>
          <w:szCs w:val="32"/>
        </w:rPr>
        <w:t>3</w:t>
      </w:r>
      <w:r w:rsidRPr="00236287">
        <w:rPr>
          <w:rFonts w:eastAsia="方正仿宋_GBK"/>
          <w:sz w:val="32"/>
          <w:szCs w:val="32"/>
        </w:rPr>
        <w:t>个疫</w:t>
      </w:r>
      <w:r w:rsidR="00E07652">
        <w:rPr>
          <w:rFonts w:eastAsia="方正仿宋_GBK" w:hint="eastAsia"/>
          <w:sz w:val="32"/>
          <w:szCs w:val="32"/>
        </w:rPr>
        <w:t>情</w:t>
      </w:r>
      <w:r w:rsidRPr="00236287">
        <w:rPr>
          <w:rFonts w:eastAsia="方正仿宋_GBK"/>
          <w:sz w:val="32"/>
          <w:szCs w:val="32"/>
        </w:rPr>
        <w:t>点，拔除疫情面积</w:t>
      </w:r>
      <w:r w:rsidRPr="00236287">
        <w:rPr>
          <w:rFonts w:eastAsia="方正仿宋_GBK"/>
          <w:sz w:val="32"/>
          <w:szCs w:val="32"/>
        </w:rPr>
        <w:t>20899.92</w:t>
      </w:r>
      <w:r w:rsidRPr="00236287">
        <w:rPr>
          <w:rFonts w:eastAsia="方正仿宋_GBK"/>
          <w:sz w:val="32"/>
          <w:szCs w:val="32"/>
        </w:rPr>
        <w:t>亩，</w:t>
      </w:r>
      <w:r w:rsidR="00E07652">
        <w:rPr>
          <w:rFonts w:eastAsia="方正仿宋_GBK" w:hint="eastAsia"/>
          <w:sz w:val="32"/>
          <w:szCs w:val="32"/>
        </w:rPr>
        <w:t>实现</w:t>
      </w:r>
      <w:r w:rsidRPr="00236287">
        <w:rPr>
          <w:rFonts w:eastAsia="方正仿宋_GBK"/>
          <w:sz w:val="32"/>
          <w:szCs w:val="32"/>
        </w:rPr>
        <w:t>莲花街道、木洞镇、麻柳嘴镇、石滩镇</w:t>
      </w:r>
      <w:r w:rsidR="00E07652">
        <w:rPr>
          <w:rFonts w:eastAsia="方正仿宋_GBK" w:hint="eastAsia"/>
          <w:sz w:val="32"/>
          <w:szCs w:val="32"/>
        </w:rPr>
        <w:t>4</w:t>
      </w:r>
      <w:r w:rsidR="00E07652">
        <w:rPr>
          <w:rFonts w:eastAsia="方正仿宋_GBK" w:hint="eastAsia"/>
          <w:sz w:val="32"/>
          <w:szCs w:val="32"/>
        </w:rPr>
        <w:t>个</w:t>
      </w:r>
      <w:r w:rsidRPr="00236287">
        <w:rPr>
          <w:rFonts w:eastAsia="方正仿宋_GBK"/>
          <w:sz w:val="32"/>
          <w:szCs w:val="32"/>
        </w:rPr>
        <w:t>无疫情</w:t>
      </w:r>
      <w:proofErr w:type="gramStart"/>
      <w:r w:rsidR="00E07652">
        <w:rPr>
          <w:rFonts w:eastAsia="方正仿宋_GBK" w:hint="eastAsia"/>
          <w:sz w:val="32"/>
          <w:szCs w:val="32"/>
        </w:rPr>
        <w:t>疫</w:t>
      </w:r>
      <w:proofErr w:type="gramEnd"/>
      <w:r w:rsidR="00E07652">
        <w:rPr>
          <w:rFonts w:eastAsia="方正仿宋_GBK" w:hint="eastAsia"/>
          <w:sz w:val="32"/>
          <w:szCs w:val="32"/>
        </w:rPr>
        <w:t>点</w:t>
      </w:r>
      <w:r w:rsidRPr="00236287">
        <w:rPr>
          <w:rFonts w:eastAsia="方正仿宋_GBK"/>
          <w:sz w:val="32"/>
          <w:szCs w:val="32"/>
        </w:rPr>
        <w:t>，实现无疫情面积</w:t>
      </w:r>
      <w:r w:rsidRPr="00236287">
        <w:rPr>
          <w:rFonts w:eastAsia="方正仿宋_GBK"/>
          <w:sz w:val="32"/>
          <w:szCs w:val="32"/>
        </w:rPr>
        <w:t>19390.5</w:t>
      </w:r>
      <w:r w:rsidRPr="00236287">
        <w:rPr>
          <w:rFonts w:eastAsia="方正仿宋_GBK"/>
          <w:sz w:val="32"/>
          <w:szCs w:val="32"/>
        </w:rPr>
        <w:t>亩，较</w:t>
      </w:r>
      <w:r w:rsidR="00E07652">
        <w:rPr>
          <w:rFonts w:eastAsia="方正仿宋_GBK" w:hint="eastAsia"/>
          <w:sz w:val="32"/>
          <w:szCs w:val="32"/>
        </w:rPr>
        <w:t>好完成</w:t>
      </w:r>
      <w:r w:rsidRPr="00236287">
        <w:rPr>
          <w:rFonts w:eastAsia="方正仿宋_GBK"/>
          <w:sz w:val="32"/>
          <w:szCs w:val="32"/>
        </w:rPr>
        <w:t>目标任务</w:t>
      </w:r>
      <w:r w:rsidR="00E07652">
        <w:rPr>
          <w:rFonts w:eastAsia="方正仿宋_GBK" w:hint="eastAsia"/>
          <w:sz w:val="32"/>
          <w:szCs w:val="32"/>
        </w:rPr>
        <w:t>；</w:t>
      </w:r>
      <w:r w:rsidRPr="00236287">
        <w:rPr>
          <w:rFonts w:eastAsia="方正仿宋_GBK"/>
          <w:sz w:val="32"/>
          <w:szCs w:val="32"/>
        </w:rPr>
        <w:t>全区病死松树</w:t>
      </w:r>
      <w:r w:rsidRPr="00236287">
        <w:rPr>
          <w:rFonts w:eastAsia="方正仿宋_GBK"/>
          <w:sz w:val="32"/>
          <w:szCs w:val="32"/>
        </w:rPr>
        <w:t>7370</w:t>
      </w:r>
      <w:r w:rsidRPr="00236287">
        <w:rPr>
          <w:rFonts w:eastAsia="方正仿宋_GBK"/>
          <w:sz w:val="32"/>
          <w:szCs w:val="32"/>
        </w:rPr>
        <w:t>株，较</w:t>
      </w:r>
      <w:r w:rsidRPr="00236287">
        <w:rPr>
          <w:rFonts w:eastAsia="方正仿宋_GBK"/>
          <w:sz w:val="32"/>
          <w:szCs w:val="32"/>
        </w:rPr>
        <w:t>2021</w:t>
      </w:r>
      <w:r w:rsidRPr="00236287">
        <w:rPr>
          <w:rFonts w:eastAsia="方正仿宋_GBK"/>
          <w:sz w:val="32"/>
          <w:szCs w:val="32"/>
        </w:rPr>
        <w:t>年秋季</w:t>
      </w:r>
      <w:r w:rsidRPr="00236287">
        <w:rPr>
          <w:rFonts w:eastAsia="方正仿宋_GBK"/>
          <w:sz w:val="32"/>
          <w:szCs w:val="32"/>
        </w:rPr>
        <w:t>8388</w:t>
      </w:r>
      <w:r w:rsidRPr="00236287">
        <w:rPr>
          <w:rFonts w:eastAsia="方正仿宋_GBK"/>
          <w:sz w:val="32"/>
          <w:szCs w:val="32"/>
        </w:rPr>
        <w:t>株减少</w:t>
      </w:r>
      <w:r w:rsidRPr="00236287">
        <w:rPr>
          <w:rFonts w:eastAsia="方正仿宋_GBK"/>
          <w:sz w:val="32"/>
          <w:szCs w:val="32"/>
        </w:rPr>
        <w:t>1017</w:t>
      </w:r>
      <w:r w:rsidRPr="00236287">
        <w:rPr>
          <w:rFonts w:eastAsia="方正仿宋_GBK"/>
          <w:sz w:val="32"/>
          <w:szCs w:val="32"/>
        </w:rPr>
        <w:t>株，下降率</w:t>
      </w:r>
      <w:r w:rsidRPr="00236287">
        <w:rPr>
          <w:rFonts w:eastAsia="方正仿宋_GBK"/>
          <w:sz w:val="32"/>
          <w:szCs w:val="32"/>
        </w:rPr>
        <w:t>12.1%</w:t>
      </w:r>
      <w:r w:rsidRPr="00236287">
        <w:rPr>
          <w:rFonts w:eastAsia="方正仿宋_GBK"/>
          <w:sz w:val="32"/>
          <w:szCs w:val="32"/>
        </w:rPr>
        <w:t>，无新增疫情。</w:t>
      </w:r>
      <w:r w:rsidR="00E07652">
        <w:rPr>
          <w:rFonts w:eastAsia="方正仿宋_GBK" w:hint="eastAsia"/>
          <w:sz w:val="32"/>
          <w:szCs w:val="32"/>
        </w:rPr>
        <w:t>全区</w:t>
      </w:r>
      <w:r w:rsidRPr="00236287">
        <w:rPr>
          <w:rFonts w:eastAsia="方正仿宋_GBK"/>
          <w:sz w:val="32"/>
          <w:szCs w:val="32"/>
        </w:rPr>
        <w:t>疫情防控形势稳中向好，疫情危害程度持续下降。同时，</w:t>
      </w:r>
      <w:r w:rsidR="00E07652">
        <w:rPr>
          <w:rFonts w:eastAsia="方正仿宋_GBK" w:hint="eastAsia"/>
          <w:sz w:val="32"/>
          <w:szCs w:val="32"/>
        </w:rPr>
        <w:t>区林业局</w:t>
      </w:r>
      <w:r w:rsidRPr="00236287">
        <w:rPr>
          <w:rFonts w:eastAsia="方正仿宋_GBK"/>
          <w:sz w:val="32"/>
          <w:szCs w:val="32"/>
        </w:rPr>
        <w:t>积极探索防控新模式，在石龙</w:t>
      </w:r>
      <w:proofErr w:type="gramStart"/>
      <w:r w:rsidRPr="00236287">
        <w:rPr>
          <w:rFonts w:eastAsia="方正仿宋_GBK"/>
          <w:sz w:val="32"/>
          <w:szCs w:val="32"/>
        </w:rPr>
        <w:t>镇启动</w:t>
      </w:r>
      <w:proofErr w:type="gramEnd"/>
      <w:r w:rsidRPr="00236287">
        <w:rPr>
          <w:rFonts w:eastAsia="方正仿宋_GBK"/>
          <w:sz w:val="32"/>
          <w:szCs w:val="32"/>
        </w:rPr>
        <w:t>科研防控试点，目前已进入实施阶段，完成首次无人机普查任务，</w:t>
      </w:r>
      <w:r w:rsidRPr="00236287">
        <w:rPr>
          <w:rFonts w:eastAsia="方正仿宋_GBK" w:hint="eastAsia"/>
          <w:sz w:val="32"/>
          <w:szCs w:val="32"/>
        </w:rPr>
        <w:t>全面</w:t>
      </w:r>
      <w:r w:rsidRPr="00236287">
        <w:rPr>
          <w:rFonts w:eastAsia="方正仿宋_GBK"/>
          <w:sz w:val="32"/>
          <w:szCs w:val="32"/>
        </w:rPr>
        <w:t>启动山场除治。</w:t>
      </w:r>
    </w:p>
    <w:p w14:paraId="113108EF" w14:textId="0AFD8004" w:rsidR="00DF661C" w:rsidRDefault="00955E05" w:rsidP="00F43CA1">
      <w:pPr>
        <w:snapToGrid w:val="0"/>
        <w:spacing w:line="580" w:lineRule="exact"/>
        <w:ind w:firstLineChars="200" w:firstLine="640"/>
        <w:outlineLvl w:val="0"/>
        <w:rPr>
          <w:rFonts w:eastAsia="方正黑体_GBK"/>
          <w:kern w:val="0"/>
          <w:sz w:val="32"/>
          <w:szCs w:val="32"/>
        </w:rPr>
      </w:pPr>
      <w:bookmarkStart w:id="12" w:name="_Toc78156270"/>
      <w:bookmarkStart w:id="13" w:name="_Toc82087331"/>
      <w:bookmarkStart w:id="14" w:name="_Toc77974028"/>
      <w:bookmarkStart w:id="15" w:name="_Toc30130"/>
      <w:bookmarkStart w:id="16" w:name="_Toc147919082"/>
      <w:r>
        <w:rPr>
          <w:rFonts w:eastAsia="方正黑体_GBK" w:hint="eastAsia"/>
          <w:kern w:val="0"/>
          <w:sz w:val="32"/>
          <w:szCs w:val="32"/>
        </w:rPr>
        <w:t>四</w:t>
      </w:r>
      <w:r>
        <w:rPr>
          <w:rFonts w:eastAsia="方正黑体_GBK"/>
          <w:kern w:val="0"/>
          <w:sz w:val="32"/>
          <w:szCs w:val="32"/>
        </w:rPr>
        <w:t>、</w:t>
      </w:r>
      <w:bookmarkEnd w:id="12"/>
      <w:bookmarkEnd w:id="13"/>
      <w:bookmarkEnd w:id="14"/>
      <w:bookmarkEnd w:id="15"/>
      <w:bookmarkEnd w:id="16"/>
      <w:r>
        <w:rPr>
          <w:rFonts w:eastAsia="方正黑体_GBK" w:hint="eastAsia"/>
          <w:kern w:val="0"/>
          <w:sz w:val="32"/>
          <w:szCs w:val="32"/>
        </w:rPr>
        <w:t>需重点关注的问题</w:t>
      </w:r>
    </w:p>
    <w:p w14:paraId="21308015" w14:textId="77777777" w:rsidR="00DF661C" w:rsidRDefault="00000000" w:rsidP="00F43CA1">
      <w:pPr>
        <w:snapToGrid w:val="0"/>
        <w:spacing w:line="580" w:lineRule="exact"/>
        <w:ind w:firstLineChars="200" w:firstLine="640"/>
        <w:outlineLvl w:val="1"/>
        <w:rPr>
          <w:rFonts w:eastAsia="方正仿宋_GBK"/>
          <w:kern w:val="0"/>
          <w:sz w:val="32"/>
          <w:szCs w:val="32"/>
        </w:rPr>
      </w:pPr>
      <w:bookmarkStart w:id="17" w:name="_Toc147919083"/>
      <w:r>
        <w:rPr>
          <w:rFonts w:eastAsia="方正仿宋_GBK"/>
          <w:kern w:val="0"/>
          <w:sz w:val="32"/>
          <w:szCs w:val="32"/>
        </w:rPr>
        <w:t>（一）管理方面</w:t>
      </w:r>
      <w:bookmarkEnd w:id="17"/>
    </w:p>
    <w:p w14:paraId="5CAE7580" w14:textId="77777777" w:rsidR="00DF661C" w:rsidRDefault="00000000" w:rsidP="00F43CA1">
      <w:pPr>
        <w:snapToGrid w:val="0"/>
        <w:spacing w:line="580" w:lineRule="exact"/>
        <w:ind w:firstLineChars="200" w:firstLine="640"/>
        <w:outlineLvl w:val="2"/>
        <w:rPr>
          <w:rFonts w:eastAsia="方正仿宋_GBK"/>
          <w:kern w:val="0"/>
          <w:sz w:val="32"/>
          <w:szCs w:val="32"/>
        </w:rPr>
      </w:pPr>
      <w:bookmarkStart w:id="18" w:name="_Toc147919084"/>
      <w:r>
        <w:rPr>
          <w:rFonts w:eastAsia="方正仿宋_GBK"/>
          <w:kern w:val="0"/>
          <w:sz w:val="32"/>
          <w:szCs w:val="32"/>
        </w:rPr>
        <w:t>1</w:t>
      </w:r>
      <w:r>
        <w:rPr>
          <w:rFonts w:eastAsia="方正仿宋_GBK" w:hint="eastAsia"/>
          <w:kern w:val="0"/>
          <w:sz w:val="32"/>
          <w:szCs w:val="32"/>
        </w:rPr>
        <w:t>．</w:t>
      </w:r>
      <w:r>
        <w:rPr>
          <w:rFonts w:eastAsia="方正仿宋_GBK"/>
          <w:kern w:val="0"/>
          <w:sz w:val="32"/>
          <w:szCs w:val="32"/>
        </w:rPr>
        <w:t>管理制度</w:t>
      </w:r>
      <w:r>
        <w:rPr>
          <w:rFonts w:eastAsia="方正仿宋_GBK" w:hint="eastAsia"/>
          <w:kern w:val="0"/>
          <w:sz w:val="32"/>
          <w:szCs w:val="32"/>
        </w:rPr>
        <w:t>不够完善</w:t>
      </w:r>
      <w:bookmarkEnd w:id="18"/>
    </w:p>
    <w:p w14:paraId="2BDEA178" w14:textId="0D35534F" w:rsidR="00DF661C" w:rsidRDefault="00000000" w:rsidP="00F43CA1">
      <w:pPr>
        <w:snapToGrid w:val="0"/>
        <w:spacing w:line="580" w:lineRule="exact"/>
        <w:ind w:firstLineChars="200" w:firstLine="640"/>
        <w:rPr>
          <w:rFonts w:eastAsia="方正仿宋_GBK"/>
          <w:sz w:val="32"/>
          <w:szCs w:val="32"/>
        </w:rPr>
      </w:pPr>
      <w:r>
        <w:rPr>
          <w:rFonts w:eastAsia="方正仿宋_GBK" w:hint="eastAsia"/>
          <w:sz w:val="32"/>
          <w:szCs w:val="32"/>
        </w:rPr>
        <w:t>区林业局</w:t>
      </w:r>
      <w:r>
        <w:rPr>
          <w:rFonts w:eastAsia="方正仿宋_GBK"/>
          <w:sz w:val="32"/>
          <w:szCs w:val="32"/>
        </w:rPr>
        <w:t>内部控制管理制度</w:t>
      </w:r>
      <w:r>
        <w:rPr>
          <w:rFonts w:eastAsia="方正仿宋_GBK" w:hint="eastAsia"/>
          <w:sz w:val="32"/>
          <w:szCs w:val="32"/>
        </w:rPr>
        <w:t>存在</w:t>
      </w:r>
      <w:r>
        <w:rPr>
          <w:rFonts w:eastAsia="方正仿宋_GBK"/>
          <w:sz w:val="32"/>
          <w:szCs w:val="32"/>
        </w:rPr>
        <w:t>部分制度未根据现行制度文件进行修订、完善</w:t>
      </w:r>
      <w:r>
        <w:rPr>
          <w:rFonts w:eastAsia="方正仿宋_GBK" w:hint="eastAsia"/>
          <w:sz w:val="32"/>
          <w:szCs w:val="32"/>
        </w:rPr>
        <w:t>情况</w:t>
      </w:r>
      <w:r>
        <w:rPr>
          <w:rFonts w:eastAsia="方正仿宋_GBK"/>
          <w:sz w:val="32"/>
          <w:szCs w:val="32"/>
        </w:rPr>
        <w:t>，</w:t>
      </w:r>
      <w:r>
        <w:rPr>
          <w:rFonts w:eastAsia="方正仿宋_GBK" w:hint="eastAsia"/>
          <w:sz w:val="32"/>
          <w:szCs w:val="32"/>
        </w:rPr>
        <w:t>业务管理制度还需进一步健全，如：</w:t>
      </w:r>
      <w:r>
        <w:rPr>
          <w:rFonts w:eastAsia="方正仿宋_GBK"/>
          <w:sz w:val="32"/>
          <w:szCs w:val="32"/>
        </w:rPr>
        <w:t>业务管理的监督检查、督导相关制度</w:t>
      </w:r>
      <w:r>
        <w:rPr>
          <w:rFonts w:eastAsia="方正仿宋_GBK" w:hint="eastAsia"/>
          <w:sz w:val="32"/>
          <w:szCs w:val="32"/>
        </w:rPr>
        <w:t>；</w:t>
      </w:r>
      <w:r>
        <w:rPr>
          <w:rFonts w:eastAsia="方正仿宋_GBK"/>
          <w:sz w:val="32"/>
          <w:szCs w:val="32"/>
        </w:rPr>
        <w:t>项目实施方案及细则、项目实施过程管理、项目监管等</w:t>
      </w:r>
      <w:r>
        <w:rPr>
          <w:rFonts w:eastAsia="方正仿宋_GBK" w:hint="eastAsia"/>
          <w:sz w:val="32"/>
          <w:szCs w:val="32"/>
        </w:rPr>
        <w:t>管理制度或细则</w:t>
      </w:r>
      <w:r>
        <w:rPr>
          <w:rFonts w:eastAsia="方正仿宋_GBK"/>
          <w:sz w:val="32"/>
          <w:szCs w:val="32"/>
        </w:rPr>
        <w:t>。</w:t>
      </w:r>
    </w:p>
    <w:p w14:paraId="16E536A3" w14:textId="77777777" w:rsidR="00DF661C" w:rsidRDefault="00000000" w:rsidP="00F43CA1">
      <w:pPr>
        <w:snapToGrid w:val="0"/>
        <w:spacing w:line="580" w:lineRule="exact"/>
        <w:ind w:firstLineChars="200" w:firstLine="640"/>
        <w:outlineLvl w:val="2"/>
        <w:rPr>
          <w:rFonts w:eastAsia="方正仿宋_GBK"/>
          <w:kern w:val="0"/>
          <w:sz w:val="32"/>
          <w:szCs w:val="32"/>
        </w:rPr>
      </w:pPr>
      <w:bookmarkStart w:id="19" w:name="_Toc147919085"/>
      <w:r>
        <w:rPr>
          <w:rFonts w:eastAsia="方正仿宋_GBK"/>
          <w:kern w:val="0"/>
          <w:sz w:val="32"/>
          <w:szCs w:val="32"/>
        </w:rPr>
        <w:t>2</w:t>
      </w:r>
      <w:r>
        <w:rPr>
          <w:rFonts w:eastAsia="方正仿宋_GBK" w:hint="eastAsia"/>
          <w:kern w:val="0"/>
          <w:sz w:val="32"/>
          <w:szCs w:val="32"/>
        </w:rPr>
        <w:t>．</w:t>
      </w:r>
      <w:r>
        <w:rPr>
          <w:rFonts w:eastAsia="方正仿宋_GBK"/>
          <w:kern w:val="0"/>
          <w:sz w:val="32"/>
          <w:szCs w:val="32"/>
        </w:rPr>
        <w:t>工作任务目标管理待加强</w:t>
      </w:r>
      <w:bookmarkEnd w:id="19"/>
    </w:p>
    <w:p w14:paraId="726DCDF9" w14:textId="77777777" w:rsidR="00DF661C" w:rsidRDefault="00000000" w:rsidP="00F43CA1">
      <w:pPr>
        <w:snapToGrid w:val="0"/>
        <w:spacing w:line="580" w:lineRule="exact"/>
        <w:ind w:firstLineChars="200" w:firstLine="640"/>
        <w:jc w:val="left"/>
        <w:rPr>
          <w:rFonts w:eastAsia="方正仿宋_GBK"/>
          <w:sz w:val="32"/>
          <w:szCs w:val="32"/>
        </w:rPr>
      </w:pPr>
      <w:r>
        <w:rPr>
          <w:rFonts w:eastAsia="方正仿宋_GBK"/>
          <w:sz w:val="32"/>
          <w:szCs w:val="32"/>
        </w:rPr>
        <w:t>202</w:t>
      </w:r>
      <w:r>
        <w:rPr>
          <w:rFonts w:eastAsia="方正仿宋_GBK" w:hint="eastAsia"/>
          <w:sz w:val="32"/>
          <w:szCs w:val="32"/>
        </w:rPr>
        <w:t>2</w:t>
      </w:r>
      <w:r>
        <w:rPr>
          <w:rFonts w:eastAsia="方正仿宋_GBK"/>
          <w:sz w:val="32"/>
          <w:szCs w:val="32"/>
        </w:rPr>
        <w:t>年度</w:t>
      </w:r>
      <w:r>
        <w:rPr>
          <w:rFonts w:eastAsia="方正仿宋_GBK" w:hint="eastAsia"/>
          <w:sz w:val="32"/>
          <w:szCs w:val="32"/>
        </w:rPr>
        <w:t>，区林业局虽</w:t>
      </w:r>
      <w:r>
        <w:rPr>
          <w:rFonts w:eastAsia="方正仿宋_GBK"/>
          <w:sz w:val="32"/>
          <w:szCs w:val="32"/>
        </w:rPr>
        <w:t>制定了年度任务，</w:t>
      </w:r>
      <w:r>
        <w:rPr>
          <w:rFonts w:eastAsia="方正仿宋_GBK" w:hint="eastAsia"/>
          <w:sz w:val="32"/>
          <w:szCs w:val="32"/>
        </w:rPr>
        <w:t>但</w:t>
      </w:r>
      <w:r>
        <w:rPr>
          <w:rFonts w:eastAsia="方正仿宋_GBK"/>
          <w:sz w:val="32"/>
          <w:szCs w:val="32"/>
        </w:rPr>
        <w:t>在规划实施时间进度及人员配置上不够细化、明确；在开展项目方面的工作任务计划、实施方案及项目的目标管理</w:t>
      </w:r>
      <w:r>
        <w:rPr>
          <w:rFonts w:eastAsia="方正仿宋_GBK" w:hint="eastAsia"/>
          <w:sz w:val="32"/>
          <w:szCs w:val="32"/>
        </w:rPr>
        <w:t>等方面</w:t>
      </w:r>
      <w:r>
        <w:rPr>
          <w:rFonts w:eastAsia="方正仿宋_GBK"/>
          <w:sz w:val="32"/>
          <w:szCs w:val="32"/>
        </w:rPr>
        <w:t>还需加强。</w:t>
      </w:r>
    </w:p>
    <w:p w14:paraId="7983C396" w14:textId="77777777" w:rsidR="00DF661C" w:rsidRDefault="00000000" w:rsidP="00F43CA1">
      <w:pPr>
        <w:snapToGrid w:val="0"/>
        <w:spacing w:line="580" w:lineRule="exact"/>
        <w:ind w:firstLineChars="200" w:firstLine="640"/>
        <w:outlineLvl w:val="2"/>
        <w:rPr>
          <w:rFonts w:eastAsia="方正仿宋_GBK"/>
          <w:sz w:val="32"/>
          <w:szCs w:val="32"/>
        </w:rPr>
      </w:pPr>
      <w:bookmarkStart w:id="20" w:name="_Toc147919086"/>
      <w:r>
        <w:rPr>
          <w:rFonts w:eastAsia="方正仿宋_GBK"/>
          <w:sz w:val="32"/>
          <w:szCs w:val="32"/>
        </w:rPr>
        <w:t>3</w:t>
      </w:r>
      <w:r>
        <w:rPr>
          <w:rFonts w:eastAsia="方正仿宋_GBK" w:hint="eastAsia"/>
          <w:sz w:val="32"/>
          <w:szCs w:val="32"/>
        </w:rPr>
        <w:t>．</w:t>
      </w:r>
      <w:r>
        <w:rPr>
          <w:rFonts w:eastAsia="方正仿宋_GBK"/>
          <w:sz w:val="32"/>
          <w:szCs w:val="32"/>
        </w:rPr>
        <w:t>资产管理待加强</w:t>
      </w:r>
      <w:bookmarkEnd w:id="20"/>
    </w:p>
    <w:p w14:paraId="4EF354B1" w14:textId="0D20DEAA" w:rsidR="00DF661C" w:rsidRDefault="00000000" w:rsidP="00F43CA1">
      <w:pPr>
        <w:snapToGrid w:val="0"/>
        <w:spacing w:line="580" w:lineRule="exact"/>
        <w:ind w:firstLineChars="200" w:firstLine="640"/>
        <w:rPr>
          <w:rFonts w:eastAsia="方正仿宋_GBK"/>
          <w:sz w:val="32"/>
          <w:szCs w:val="32"/>
        </w:rPr>
      </w:pPr>
      <w:r>
        <w:rPr>
          <w:rFonts w:eastAsia="方正仿宋_GBK" w:hint="eastAsia"/>
          <w:sz w:val="32"/>
          <w:szCs w:val="32"/>
        </w:rPr>
        <w:t>区林业局</w:t>
      </w:r>
      <w:r w:rsidR="00104A6F">
        <w:rPr>
          <w:rFonts w:eastAsia="方正仿宋_GBK" w:hint="eastAsia"/>
          <w:sz w:val="32"/>
          <w:szCs w:val="32"/>
        </w:rPr>
        <w:t>在资产盘点中</w:t>
      </w:r>
      <w:r>
        <w:rPr>
          <w:rFonts w:eastAsia="方正仿宋_GBK" w:hint="eastAsia"/>
          <w:sz w:val="32"/>
          <w:szCs w:val="32"/>
        </w:rPr>
        <w:t>存在部分资产状态为“待处置”而实际仍在使用的情况，需进一步</w:t>
      </w:r>
      <w:r>
        <w:rPr>
          <w:rFonts w:eastAsia="方正仿宋_GBK"/>
          <w:sz w:val="32"/>
          <w:szCs w:val="32"/>
        </w:rPr>
        <w:t>加强资产清查</w:t>
      </w:r>
      <w:r w:rsidR="00104A6F">
        <w:rPr>
          <w:rFonts w:eastAsia="方正仿宋_GBK" w:hint="eastAsia"/>
          <w:sz w:val="32"/>
          <w:szCs w:val="32"/>
        </w:rPr>
        <w:t>、处置等管理</w:t>
      </w:r>
      <w:r>
        <w:rPr>
          <w:rFonts w:eastAsia="方正仿宋_GBK"/>
          <w:sz w:val="32"/>
          <w:szCs w:val="32"/>
        </w:rPr>
        <w:t>，</w:t>
      </w:r>
      <w:r>
        <w:rPr>
          <w:rFonts w:eastAsia="方正仿宋_GBK" w:hint="eastAsia"/>
          <w:sz w:val="32"/>
          <w:szCs w:val="32"/>
        </w:rPr>
        <w:t>落实</w:t>
      </w:r>
      <w:r>
        <w:rPr>
          <w:rFonts w:eastAsia="方正仿宋_GBK"/>
          <w:sz w:val="32"/>
          <w:szCs w:val="32"/>
        </w:rPr>
        <w:t>资产管理责任，提高资产的利用率，</w:t>
      </w:r>
      <w:r>
        <w:rPr>
          <w:rFonts w:eastAsia="方正仿宋_GBK" w:hint="eastAsia"/>
          <w:sz w:val="32"/>
          <w:szCs w:val="32"/>
        </w:rPr>
        <w:t>有效</w:t>
      </w:r>
      <w:r>
        <w:rPr>
          <w:rFonts w:eastAsia="方正仿宋_GBK"/>
          <w:sz w:val="32"/>
          <w:szCs w:val="32"/>
        </w:rPr>
        <w:t>发挥资产</w:t>
      </w:r>
      <w:r>
        <w:rPr>
          <w:rFonts w:eastAsia="方正仿宋_GBK" w:hint="eastAsia"/>
          <w:sz w:val="32"/>
          <w:szCs w:val="32"/>
        </w:rPr>
        <w:t>的使用</w:t>
      </w:r>
      <w:r>
        <w:rPr>
          <w:rFonts w:eastAsia="方正仿宋_GBK"/>
          <w:sz w:val="32"/>
          <w:szCs w:val="32"/>
        </w:rPr>
        <w:t>效能。</w:t>
      </w:r>
    </w:p>
    <w:p w14:paraId="6804E63C" w14:textId="77777777" w:rsidR="00DF661C" w:rsidRDefault="00000000" w:rsidP="00F43CA1">
      <w:pPr>
        <w:snapToGrid w:val="0"/>
        <w:spacing w:line="580" w:lineRule="exact"/>
        <w:ind w:firstLineChars="200" w:firstLine="640"/>
        <w:outlineLvl w:val="2"/>
        <w:rPr>
          <w:rFonts w:eastAsia="方正仿宋_GBK"/>
          <w:kern w:val="0"/>
          <w:sz w:val="32"/>
          <w:szCs w:val="32"/>
        </w:rPr>
      </w:pPr>
      <w:bookmarkStart w:id="21" w:name="（四）项目绩效目标完成方面"/>
      <w:bookmarkStart w:id="22" w:name="_Toc147919087"/>
      <w:bookmarkEnd w:id="21"/>
      <w:r>
        <w:rPr>
          <w:rFonts w:eastAsia="方正仿宋_GBK"/>
          <w:kern w:val="0"/>
          <w:sz w:val="32"/>
          <w:szCs w:val="32"/>
        </w:rPr>
        <w:t>4</w:t>
      </w:r>
      <w:r>
        <w:rPr>
          <w:rFonts w:eastAsia="方正仿宋_GBK" w:hint="eastAsia"/>
          <w:kern w:val="0"/>
          <w:sz w:val="32"/>
          <w:szCs w:val="32"/>
        </w:rPr>
        <w:t>．</w:t>
      </w:r>
      <w:r>
        <w:rPr>
          <w:rFonts w:eastAsia="方正仿宋_GBK"/>
          <w:kern w:val="0"/>
          <w:sz w:val="32"/>
          <w:szCs w:val="32"/>
        </w:rPr>
        <w:t>绩效管理待完善</w:t>
      </w:r>
      <w:bookmarkEnd w:id="22"/>
    </w:p>
    <w:p w14:paraId="1F018722" w14:textId="44EBF6FF" w:rsidR="00DF661C" w:rsidRDefault="00000000" w:rsidP="00F43CA1">
      <w:pPr>
        <w:snapToGrid w:val="0"/>
        <w:spacing w:line="580" w:lineRule="exact"/>
        <w:ind w:firstLineChars="200" w:firstLine="640"/>
        <w:rPr>
          <w:rFonts w:eastAsia="方正仿宋_GBK"/>
          <w:color w:val="525353"/>
          <w:sz w:val="32"/>
          <w:szCs w:val="32"/>
          <w:shd w:val="clear" w:color="auto" w:fill="FFFFFF"/>
        </w:rPr>
      </w:pPr>
      <w:r>
        <w:rPr>
          <w:rFonts w:eastAsia="方正仿宋_GBK" w:hint="eastAsia"/>
          <w:sz w:val="32"/>
          <w:szCs w:val="32"/>
        </w:rPr>
        <w:t>2022</w:t>
      </w:r>
      <w:r>
        <w:rPr>
          <w:rFonts w:eastAsia="方正仿宋_GBK" w:hint="eastAsia"/>
          <w:sz w:val="32"/>
          <w:szCs w:val="32"/>
        </w:rPr>
        <w:t>年度</w:t>
      </w:r>
      <w:r w:rsidR="00716334">
        <w:rPr>
          <w:rFonts w:eastAsia="方正仿宋_GBK" w:hint="eastAsia"/>
          <w:sz w:val="32"/>
          <w:szCs w:val="32"/>
        </w:rPr>
        <w:t>，</w:t>
      </w:r>
      <w:r>
        <w:rPr>
          <w:rFonts w:eastAsia="方正仿宋_GBK" w:hint="eastAsia"/>
          <w:sz w:val="32"/>
          <w:szCs w:val="32"/>
        </w:rPr>
        <w:t>区林业局</w:t>
      </w:r>
      <w:r>
        <w:rPr>
          <w:rFonts w:eastAsia="方正仿宋_GBK"/>
          <w:sz w:val="32"/>
          <w:szCs w:val="32"/>
        </w:rPr>
        <w:t>在部门整体的绩效指标设置时，部分绩效指标未体现部门履职</w:t>
      </w:r>
      <w:r>
        <w:rPr>
          <w:rFonts w:eastAsia="方正仿宋_GBK" w:hint="eastAsia"/>
          <w:sz w:val="32"/>
          <w:szCs w:val="32"/>
        </w:rPr>
        <w:t>的</w:t>
      </w:r>
      <w:r>
        <w:rPr>
          <w:rFonts w:eastAsia="方正仿宋_GBK"/>
          <w:sz w:val="32"/>
          <w:szCs w:val="32"/>
        </w:rPr>
        <w:t>效益指标，指标</w:t>
      </w:r>
      <w:r>
        <w:rPr>
          <w:rFonts w:eastAsia="方正仿宋_GBK" w:hint="eastAsia"/>
          <w:sz w:val="32"/>
          <w:szCs w:val="32"/>
        </w:rPr>
        <w:t>不够完善</w:t>
      </w:r>
      <w:r>
        <w:rPr>
          <w:rFonts w:eastAsia="方正仿宋_GBK"/>
          <w:sz w:val="32"/>
          <w:szCs w:val="32"/>
        </w:rPr>
        <w:t>；</w:t>
      </w:r>
      <w:r>
        <w:rPr>
          <w:rFonts w:eastAsia="方正仿宋_GBK" w:hint="eastAsia"/>
          <w:sz w:val="32"/>
          <w:szCs w:val="32"/>
        </w:rPr>
        <w:t>绩效监控指标与绩效目标不一致，如“森林防火宣传经费”项目</w:t>
      </w:r>
      <w:r>
        <w:rPr>
          <w:rFonts w:eastAsia="方正仿宋_GBK" w:hint="eastAsia"/>
          <w:kern w:val="0"/>
          <w:sz w:val="32"/>
          <w:szCs w:val="32"/>
        </w:rPr>
        <w:t>；绩效指标设置不够清晰、明确、可衡量。</w:t>
      </w:r>
    </w:p>
    <w:p w14:paraId="18A9D615" w14:textId="77777777" w:rsidR="00DF661C" w:rsidRDefault="00000000" w:rsidP="00F43CA1">
      <w:pPr>
        <w:snapToGrid w:val="0"/>
        <w:spacing w:line="580" w:lineRule="exact"/>
        <w:ind w:firstLineChars="200" w:firstLine="640"/>
        <w:outlineLvl w:val="1"/>
        <w:rPr>
          <w:rFonts w:eastAsia="方正仿宋_GBK"/>
          <w:kern w:val="0"/>
          <w:sz w:val="32"/>
          <w:szCs w:val="32"/>
        </w:rPr>
      </w:pPr>
      <w:bookmarkStart w:id="23" w:name="_Toc147919088"/>
      <w:r>
        <w:rPr>
          <w:rFonts w:eastAsia="方正仿宋_GBK"/>
          <w:kern w:val="0"/>
          <w:sz w:val="32"/>
          <w:szCs w:val="32"/>
        </w:rPr>
        <w:t>（二）</w:t>
      </w:r>
      <w:r>
        <w:rPr>
          <w:rFonts w:eastAsia="方正仿宋_GBK" w:hint="eastAsia"/>
          <w:kern w:val="0"/>
          <w:sz w:val="32"/>
          <w:szCs w:val="32"/>
        </w:rPr>
        <w:t>预算编制科学性待提高</w:t>
      </w:r>
      <w:bookmarkEnd w:id="23"/>
    </w:p>
    <w:p w14:paraId="468695FB" w14:textId="77777777" w:rsidR="00DF661C" w:rsidRDefault="00000000" w:rsidP="00F43CA1">
      <w:pPr>
        <w:snapToGrid w:val="0"/>
        <w:spacing w:line="580" w:lineRule="exact"/>
        <w:ind w:firstLine="680"/>
        <w:rPr>
          <w:rFonts w:eastAsia="方正仿宋_GBK"/>
          <w:sz w:val="32"/>
          <w:szCs w:val="32"/>
        </w:rPr>
      </w:pPr>
      <w:r>
        <w:rPr>
          <w:rFonts w:eastAsia="方正仿宋_GBK"/>
          <w:sz w:val="32"/>
          <w:szCs w:val="32"/>
        </w:rPr>
        <w:t>根据预算绩效管理要求，项目预算编制需要与预算目标相匹配，工作执行进度需要与预算执行计划相匹配。</w:t>
      </w:r>
      <w:r>
        <w:rPr>
          <w:rFonts w:eastAsia="方正仿宋_GBK"/>
          <w:sz w:val="32"/>
          <w:szCs w:val="32"/>
        </w:rPr>
        <w:t>202</w:t>
      </w:r>
      <w:r>
        <w:rPr>
          <w:rFonts w:eastAsia="方正仿宋_GBK" w:hint="eastAsia"/>
          <w:sz w:val="32"/>
          <w:szCs w:val="32"/>
        </w:rPr>
        <w:t>2</w:t>
      </w:r>
      <w:r>
        <w:rPr>
          <w:rFonts w:eastAsia="方正仿宋_GBK"/>
          <w:sz w:val="32"/>
          <w:szCs w:val="32"/>
        </w:rPr>
        <w:t>年度</w:t>
      </w:r>
      <w:r>
        <w:rPr>
          <w:rFonts w:eastAsia="方正仿宋_GBK" w:hint="eastAsia"/>
          <w:sz w:val="32"/>
          <w:szCs w:val="32"/>
        </w:rPr>
        <w:t>，区林业局</w:t>
      </w:r>
      <w:r>
        <w:rPr>
          <w:rFonts w:eastAsia="方正仿宋_GBK"/>
          <w:sz w:val="32"/>
          <w:szCs w:val="32"/>
        </w:rPr>
        <w:t>项目预算资金测算不够细化，测算标准不够明确，支出成本和财政投入的匹配</w:t>
      </w:r>
      <w:proofErr w:type="gramStart"/>
      <w:r>
        <w:rPr>
          <w:rFonts w:eastAsia="方正仿宋_GBK"/>
          <w:sz w:val="32"/>
          <w:szCs w:val="32"/>
        </w:rPr>
        <w:t>性无法</w:t>
      </w:r>
      <w:proofErr w:type="gramEnd"/>
      <w:r>
        <w:rPr>
          <w:rFonts w:eastAsia="方正仿宋_GBK"/>
          <w:sz w:val="32"/>
          <w:szCs w:val="32"/>
        </w:rPr>
        <w:t>有效评估。另外，部分一般项目多以打捆估算为主，无明确的测算依据，在资金测算不够明细的情况下，容易导致项目预算偏高或偏低，从预算绩效管理的角度来看，不利于财政资金</w:t>
      </w:r>
      <w:r>
        <w:rPr>
          <w:rFonts w:eastAsia="方正仿宋_GBK" w:hint="eastAsia"/>
          <w:sz w:val="32"/>
          <w:szCs w:val="32"/>
        </w:rPr>
        <w:t>的</w:t>
      </w:r>
      <w:r>
        <w:rPr>
          <w:rFonts w:eastAsia="方正仿宋_GBK"/>
          <w:sz w:val="32"/>
          <w:szCs w:val="32"/>
        </w:rPr>
        <w:t>效益最大化。</w:t>
      </w:r>
    </w:p>
    <w:p w14:paraId="34349A6C" w14:textId="77777777" w:rsidR="00DF661C" w:rsidRDefault="00000000" w:rsidP="00F43CA1">
      <w:pPr>
        <w:snapToGrid w:val="0"/>
        <w:spacing w:line="580" w:lineRule="exact"/>
        <w:ind w:firstLineChars="200" w:firstLine="640"/>
        <w:outlineLvl w:val="1"/>
        <w:rPr>
          <w:rFonts w:eastAsia="方正仿宋_GBK"/>
          <w:kern w:val="0"/>
          <w:sz w:val="32"/>
          <w:szCs w:val="32"/>
        </w:rPr>
      </w:pPr>
      <w:bookmarkStart w:id="24" w:name="_Toc147919089"/>
      <w:r>
        <w:rPr>
          <w:rFonts w:eastAsia="方正仿宋_GBK"/>
          <w:kern w:val="0"/>
          <w:sz w:val="32"/>
          <w:szCs w:val="32"/>
        </w:rPr>
        <w:t>（</w:t>
      </w:r>
      <w:r>
        <w:rPr>
          <w:rFonts w:eastAsia="方正仿宋_GBK" w:hint="eastAsia"/>
          <w:kern w:val="0"/>
          <w:sz w:val="32"/>
          <w:szCs w:val="32"/>
        </w:rPr>
        <w:t>三</w:t>
      </w:r>
      <w:r>
        <w:rPr>
          <w:rFonts w:eastAsia="方正仿宋_GBK"/>
          <w:kern w:val="0"/>
          <w:sz w:val="32"/>
          <w:szCs w:val="32"/>
        </w:rPr>
        <w:t>）</w:t>
      </w:r>
      <w:r>
        <w:rPr>
          <w:rFonts w:eastAsia="方正仿宋_GBK" w:hint="eastAsia"/>
          <w:kern w:val="0"/>
          <w:sz w:val="32"/>
          <w:szCs w:val="32"/>
        </w:rPr>
        <w:t>履职及效益方面</w:t>
      </w:r>
      <w:bookmarkEnd w:id="24"/>
    </w:p>
    <w:p w14:paraId="6114EBB6" w14:textId="77777777" w:rsidR="00DF661C" w:rsidRDefault="00000000" w:rsidP="00F43CA1">
      <w:pPr>
        <w:snapToGrid w:val="0"/>
        <w:spacing w:line="580" w:lineRule="exact"/>
        <w:ind w:firstLineChars="200" w:firstLine="640"/>
        <w:outlineLvl w:val="2"/>
        <w:rPr>
          <w:rFonts w:eastAsia="方正仿宋_GBK"/>
          <w:kern w:val="0"/>
          <w:sz w:val="32"/>
          <w:szCs w:val="32"/>
        </w:rPr>
      </w:pPr>
      <w:bookmarkStart w:id="25" w:name="_Toc147919090"/>
      <w:r>
        <w:rPr>
          <w:rFonts w:eastAsia="方正仿宋_GBK" w:hint="eastAsia"/>
          <w:kern w:val="0"/>
          <w:sz w:val="32"/>
          <w:szCs w:val="32"/>
        </w:rPr>
        <w:t>1</w:t>
      </w:r>
      <w:r>
        <w:rPr>
          <w:rFonts w:eastAsia="方正仿宋_GBK" w:hint="eastAsia"/>
          <w:kern w:val="0"/>
          <w:sz w:val="32"/>
          <w:szCs w:val="32"/>
        </w:rPr>
        <w:t>．工作任务目标设定值不够合理</w:t>
      </w:r>
      <w:bookmarkEnd w:id="25"/>
    </w:p>
    <w:p w14:paraId="7AA39415" w14:textId="7CB4FB27" w:rsidR="00DF661C" w:rsidRDefault="00000000" w:rsidP="00F43CA1">
      <w:pPr>
        <w:snapToGrid w:val="0"/>
        <w:spacing w:line="580" w:lineRule="exact"/>
        <w:ind w:firstLine="680"/>
        <w:rPr>
          <w:rFonts w:eastAsia="方正仿宋_GBK"/>
          <w:sz w:val="32"/>
          <w:szCs w:val="32"/>
        </w:rPr>
      </w:pPr>
      <w:r>
        <w:rPr>
          <w:rFonts w:eastAsia="方正仿宋_GBK" w:hint="eastAsia"/>
          <w:sz w:val="32"/>
          <w:szCs w:val="32"/>
        </w:rPr>
        <w:t>2022</w:t>
      </w:r>
      <w:r>
        <w:rPr>
          <w:rFonts w:eastAsia="方正仿宋_GBK" w:hint="eastAsia"/>
          <w:sz w:val="32"/>
          <w:szCs w:val="32"/>
        </w:rPr>
        <w:t>年度，</w:t>
      </w:r>
      <w:r w:rsidR="00716334">
        <w:rPr>
          <w:rFonts w:eastAsia="方正仿宋_GBK" w:hint="eastAsia"/>
          <w:sz w:val="32"/>
          <w:szCs w:val="32"/>
        </w:rPr>
        <w:t>区林业局年初制定工作任务目标的完成值时不够科学、合理，</w:t>
      </w:r>
      <w:r>
        <w:rPr>
          <w:rFonts w:eastAsia="方正仿宋_GBK" w:hint="eastAsia"/>
          <w:sz w:val="32"/>
          <w:szCs w:val="32"/>
        </w:rPr>
        <w:t>存在部分工作任务目标</w:t>
      </w:r>
      <w:r w:rsidR="00D12347">
        <w:rPr>
          <w:rFonts w:eastAsia="方正仿宋_GBK" w:hint="eastAsia"/>
          <w:sz w:val="32"/>
          <w:szCs w:val="32"/>
        </w:rPr>
        <w:t>与实际</w:t>
      </w:r>
      <w:r>
        <w:rPr>
          <w:rFonts w:eastAsia="方正仿宋_GBK" w:hint="eastAsia"/>
          <w:sz w:val="32"/>
          <w:szCs w:val="32"/>
        </w:rPr>
        <w:t>完成</w:t>
      </w:r>
      <w:r w:rsidR="00D12347">
        <w:rPr>
          <w:rFonts w:eastAsia="方正仿宋_GBK" w:hint="eastAsia"/>
          <w:sz w:val="32"/>
          <w:szCs w:val="32"/>
        </w:rPr>
        <w:t>偏离过大</w:t>
      </w:r>
      <w:r>
        <w:rPr>
          <w:rFonts w:eastAsia="方正仿宋_GBK" w:hint="eastAsia"/>
          <w:sz w:val="32"/>
          <w:szCs w:val="32"/>
        </w:rPr>
        <w:t>，如：李家沱街道、鱼洞街道、花溪街道疫情拔除，拔除疫情面积</w:t>
      </w:r>
      <w:r>
        <w:rPr>
          <w:rFonts w:eastAsia="方正仿宋_GBK" w:hint="eastAsia"/>
          <w:sz w:val="32"/>
          <w:szCs w:val="32"/>
        </w:rPr>
        <w:t>20,899.92</w:t>
      </w:r>
      <w:r>
        <w:rPr>
          <w:rFonts w:eastAsia="方正仿宋_GBK" w:hint="eastAsia"/>
          <w:sz w:val="32"/>
          <w:szCs w:val="32"/>
        </w:rPr>
        <w:t>亩，</w:t>
      </w:r>
      <w:proofErr w:type="gramStart"/>
      <w:r>
        <w:rPr>
          <w:rFonts w:eastAsia="方正仿宋_GBK" w:hint="eastAsia"/>
          <w:sz w:val="32"/>
          <w:szCs w:val="32"/>
        </w:rPr>
        <w:t>较目标</w:t>
      </w:r>
      <w:proofErr w:type="gramEnd"/>
      <w:r>
        <w:rPr>
          <w:rFonts w:eastAsia="方正仿宋_GBK" w:hint="eastAsia"/>
          <w:sz w:val="32"/>
          <w:szCs w:val="32"/>
        </w:rPr>
        <w:t>任务超额完成</w:t>
      </w:r>
      <w:r>
        <w:rPr>
          <w:rFonts w:eastAsia="方正仿宋_GBK" w:hint="eastAsia"/>
          <w:sz w:val="32"/>
          <w:szCs w:val="32"/>
        </w:rPr>
        <w:t>5,899.92</w:t>
      </w:r>
      <w:r>
        <w:rPr>
          <w:rFonts w:eastAsia="方正仿宋_GBK" w:hint="eastAsia"/>
          <w:sz w:val="32"/>
          <w:szCs w:val="32"/>
        </w:rPr>
        <w:t>亩，超额率达</w:t>
      </w:r>
      <w:r>
        <w:rPr>
          <w:rFonts w:eastAsia="方正仿宋_GBK" w:hint="eastAsia"/>
          <w:sz w:val="32"/>
          <w:szCs w:val="32"/>
        </w:rPr>
        <w:t>28.23%</w:t>
      </w:r>
      <w:r>
        <w:rPr>
          <w:rFonts w:eastAsia="方正仿宋_GBK" w:hint="eastAsia"/>
          <w:sz w:val="32"/>
          <w:szCs w:val="32"/>
        </w:rPr>
        <w:t>；莲花街道、木洞镇、麻柳嘴镇、石滩镇</w:t>
      </w:r>
      <w:r>
        <w:rPr>
          <w:rFonts w:eastAsia="方正仿宋_GBK" w:hint="eastAsia"/>
          <w:sz w:val="32"/>
          <w:szCs w:val="32"/>
        </w:rPr>
        <w:t>4</w:t>
      </w:r>
      <w:r>
        <w:rPr>
          <w:rFonts w:eastAsia="方正仿宋_GBK" w:hint="eastAsia"/>
          <w:sz w:val="32"/>
          <w:szCs w:val="32"/>
        </w:rPr>
        <w:t>个</w:t>
      </w:r>
      <w:proofErr w:type="gramStart"/>
      <w:r>
        <w:rPr>
          <w:rFonts w:eastAsia="方正仿宋_GBK" w:hint="eastAsia"/>
          <w:sz w:val="32"/>
          <w:szCs w:val="32"/>
        </w:rPr>
        <w:t>疫</w:t>
      </w:r>
      <w:proofErr w:type="gramEnd"/>
      <w:r>
        <w:rPr>
          <w:rFonts w:eastAsia="方正仿宋_GBK" w:hint="eastAsia"/>
          <w:sz w:val="32"/>
          <w:szCs w:val="32"/>
        </w:rPr>
        <w:t>点实现无疫情，超额完成实现无疫情</w:t>
      </w:r>
      <w:proofErr w:type="gramStart"/>
      <w:r>
        <w:rPr>
          <w:rFonts w:eastAsia="方正仿宋_GBK" w:hint="eastAsia"/>
          <w:sz w:val="32"/>
          <w:szCs w:val="32"/>
        </w:rPr>
        <w:t>疫</w:t>
      </w:r>
      <w:proofErr w:type="gramEnd"/>
      <w:r>
        <w:rPr>
          <w:rFonts w:eastAsia="方正仿宋_GBK" w:hint="eastAsia"/>
          <w:sz w:val="32"/>
          <w:szCs w:val="32"/>
        </w:rPr>
        <w:t>点</w:t>
      </w:r>
      <w:r>
        <w:rPr>
          <w:rFonts w:eastAsia="方正仿宋_GBK" w:hint="eastAsia"/>
          <w:sz w:val="32"/>
          <w:szCs w:val="32"/>
        </w:rPr>
        <w:t>3</w:t>
      </w:r>
      <w:r>
        <w:rPr>
          <w:rFonts w:eastAsia="方正仿宋_GBK" w:hint="eastAsia"/>
          <w:sz w:val="32"/>
          <w:szCs w:val="32"/>
        </w:rPr>
        <w:t>个，实现无疫情面积</w:t>
      </w:r>
      <w:r>
        <w:rPr>
          <w:rFonts w:eastAsia="方正仿宋_GBK" w:hint="eastAsia"/>
          <w:sz w:val="32"/>
          <w:szCs w:val="32"/>
        </w:rPr>
        <w:t>19,390.5</w:t>
      </w:r>
      <w:r>
        <w:rPr>
          <w:rFonts w:eastAsia="方正仿宋_GBK" w:hint="eastAsia"/>
          <w:sz w:val="32"/>
          <w:szCs w:val="32"/>
        </w:rPr>
        <w:t>亩，</w:t>
      </w:r>
      <w:proofErr w:type="gramStart"/>
      <w:r>
        <w:rPr>
          <w:rFonts w:eastAsia="方正仿宋_GBK" w:hint="eastAsia"/>
          <w:sz w:val="32"/>
          <w:szCs w:val="32"/>
        </w:rPr>
        <w:t>较目标</w:t>
      </w:r>
      <w:proofErr w:type="gramEnd"/>
      <w:r>
        <w:rPr>
          <w:rFonts w:eastAsia="方正仿宋_GBK" w:hint="eastAsia"/>
          <w:sz w:val="32"/>
          <w:szCs w:val="32"/>
        </w:rPr>
        <w:t>任务超额完成</w:t>
      </w:r>
      <w:r>
        <w:rPr>
          <w:rFonts w:eastAsia="方正仿宋_GBK" w:hint="eastAsia"/>
          <w:sz w:val="32"/>
          <w:szCs w:val="32"/>
        </w:rPr>
        <w:t>4,390.5</w:t>
      </w:r>
      <w:r>
        <w:rPr>
          <w:rFonts w:eastAsia="方正仿宋_GBK" w:hint="eastAsia"/>
          <w:sz w:val="32"/>
          <w:szCs w:val="32"/>
        </w:rPr>
        <w:t>亩，超额率达</w:t>
      </w:r>
      <w:r>
        <w:rPr>
          <w:rFonts w:eastAsia="方正仿宋_GBK" w:hint="eastAsia"/>
          <w:sz w:val="32"/>
          <w:szCs w:val="32"/>
        </w:rPr>
        <w:t>22.64%</w:t>
      </w:r>
      <w:r>
        <w:rPr>
          <w:rFonts w:eastAsia="方正仿宋_GBK" w:hint="eastAsia"/>
          <w:sz w:val="32"/>
          <w:szCs w:val="32"/>
        </w:rPr>
        <w:t>。</w:t>
      </w:r>
    </w:p>
    <w:p w14:paraId="7074EA34" w14:textId="525750E7" w:rsidR="00DF661C" w:rsidRDefault="00000000" w:rsidP="00F43CA1">
      <w:pPr>
        <w:snapToGrid w:val="0"/>
        <w:spacing w:line="580" w:lineRule="exact"/>
        <w:ind w:firstLineChars="200" w:firstLine="640"/>
        <w:outlineLvl w:val="2"/>
        <w:rPr>
          <w:rFonts w:eastAsia="方正仿宋_GBK"/>
          <w:kern w:val="0"/>
          <w:sz w:val="32"/>
          <w:szCs w:val="32"/>
        </w:rPr>
      </w:pPr>
      <w:bookmarkStart w:id="26" w:name="_Toc147919091"/>
      <w:r>
        <w:rPr>
          <w:rFonts w:eastAsia="方正仿宋_GBK" w:hint="eastAsia"/>
          <w:kern w:val="0"/>
          <w:sz w:val="32"/>
          <w:szCs w:val="32"/>
        </w:rPr>
        <w:t>2</w:t>
      </w:r>
      <w:r>
        <w:rPr>
          <w:rFonts w:eastAsia="方正仿宋_GBK" w:hint="eastAsia"/>
          <w:kern w:val="0"/>
          <w:sz w:val="32"/>
          <w:szCs w:val="32"/>
        </w:rPr>
        <w:t>．存量问题亟</w:t>
      </w:r>
      <w:r w:rsidR="0088292F">
        <w:rPr>
          <w:rFonts w:eastAsia="方正仿宋_GBK" w:hint="eastAsia"/>
          <w:kern w:val="0"/>
          <w:sz w:val="32"/>
          <w:szCs w:val="32"/>
        </w:rPr>
        <w:t>需</w:t>
      </w:r>
      <w:r>
        <w:rPr>
          <w:rFonts w:eastAsia="方正仿宋_GBK" w:hint="eastAsia"/>
          <w:kern w:val="0"/>
          <w:sz w:val="32"/>
          <w:szCs w:val="32"/>
        </w:rPr>
        <w:t>加强整改进度</w:t>
      </w:r>
      <w:bookmarkEnd w:id="26"/>
    </w:p>
    <w:p w14:paraId="5049C167" w14:textId="5B83279C" w:rsidR="00DF661C" w:rsidRDefault="00000000" w:rsidP="00F43CA1">
      <w:pPr>
        <w:snapToGrid w:val="0"/>
        <w:spacing w:line="580" w:lineRule="exact"/>
        <w:ind w:firstLine="680"/>
        <w:rPr>
          <w:rFonts w:eastAsia="方正仿宋_GBK"/>
          <w:sz w:val="32"/>
          <w:szCs w:val="32"/>
        </w:rPr>
      </w:pPr>
      <w:r>
        <w:rPr>
          <w:rFonts w:eastAsia="方正仿宋_GBK" w:hint="eastAsia"/>
          <w:sz w:val="32"/>
          <w:szCs w:val="32"/>
        </w:rPr>
        <w:t>巴南区林业违规占用林地存量问题较多，违法占用林地图</w:t>
      </w:r>
      <w:proofErr w:type="gramStart"/>
      <w:r>
        <w:rPr>
          <w:rFonts w:eastAsia="方正仿宋_GBK" w:hint="eastAsia"/>
          <w:sz w:val="32"/>
          <w:szCs w:val="32"/>
        </w:rPr>
        <w:t>斑数量</w:t>
      </w:r>
      <w:proofErr w:type="gramEnd"/>
      <w:r>
        <w:rPr>
          <w:rFonts w:eastAsia="方正仿宋_GBK" w:hint="eastAsia"/>
          <w:sz w:val="32"/>
          <w:szCs w:val="32"/>
        </w:rPr>
        <w:t>和面积</w:t>
      </w:r>
      <w:r w:rsidR="00716334">
        <w:rPr>
          <w:rFonts w:eastAsia="方正仿宋_GBK" w:hint="eastAsia"/>
          <w:sz w:val="32"/>
          <w:szCs w:val="32"/>
        </w:rPr>
        <w:t>连续</w:t>
      </w:r>
      <w:r>
        <w:rPr>
          <w:rFonts w:eastAsia="方正仿宋_GBK" w:hint="eastAsia"/>
          <w:sz w:val="32"/>
          <w:szCs w:val="32"/>
        </w:rPr>
        <w:t>三年位居全市前列，</w:t>
      </w:r>
      <w:r>
        <w:rPr>
          <w:rFonts w:eastAsia="方正仿宋_GBK" w:hint="eastAsia"/>
          <w:sz w:val="32"/>
          <w:szCs w:val="32"/>
        </w:rPr>
        <w:t>2020</w:t>
      </w:r>
      <w:r>
        <w:rPr>
          <w:rFonts w:eastAsia="方正仿宋_GBK" w:hint="eastAsia"/>
          <w:sz w:val="32"/>
          <w:szCs w:val="32"/>
        </w:rPr>
        <w:t>—</w:t>
      </w:r>
      <w:r>
        <w:rPr>
          <w:rFonts w:eastAsia="方正仿宋_GBK" w:hint="eastAsia"/>
          <w:sz w:val="32"/>
          <w:szCs w:val="32"/>
        </w:rPr>
        <w:t>2022</w:t>
      </w:r>
      <w:r>
        <w:rPr>
          <w:rFonts w:eastAsia="方正仿宋_GBK" w:hint="eastAsia"/>
          <w:sz w:val="32"/>
          <w:szCs w:val="32"/>
        </w:rPr>
        <w:t>年三年共计查处整改存量问题图斑</w:t>
      </w:r>
      <w:r>
        <w:rPr>
          <w:rFonts w:eastAsia="方正仿宋_GBK" w:hint="eastAsia"/>
          <w:sz w:val="32"/>
          <w:szCs w:val="32"/>
        </w:rPr>
        <w:t>3502</w:t>
      </w:r>
      <w:r>
        <w:rPr>
          <w:rFonts w:eastAsia="方正仿宋_GBK" w:hint="eastAsia"/>
          <w:sz w:val="32"/>
          <w:szCs w:val="32"/>
        </w:rPr>
        <w:t>个；其次，</w:t>
      </w:r>
      <w:proofErr w:type="gramStart"/>
      <w:r>
        <w:rPr>
          <w:rFonts w:eastAsia="方正仿宋_GBK" w:hint="eastAsia"/>
          <w:sz w:val="32"/>
          <w:szCs w:val="32"/>
        </w:rPr>
        <w:t>松材线虫病受</w:t>
      </w:r>
      <w:r>
        <w:rPr>
          <w:rFonts w:eastAsia="方正仿宋_GBK" w:hint="eastAsia"/>
          <w:sz w:val="32"/>
          <w:szCs w:val="32"/>
        </w:rPr>
        <w:t>2021</w:t>
      </w:r>
      <w:r>
        <w:rPr>
          <w:rFonts w:eastAsia="方正仿宋_GBK" w:hint="eastAsia"/>
          <w:sz w:val="32"/>
          <w:szCs w:val="32"/>
        </w:rPr>
        <w:t>年度</w:t>
      </w:r>
      <w:proofErr w:type="gramEnd"/>
      <w:r>
        <w:rPr>
          <w:rFonts w:eastAsia="方正仿宋_GBK" w:hint="eastAsia"/>
          <w:sz w:val="32"/>
          <w:szCs w:val="32"/>
        </w:rPr>
        <w:t>强干旱天气影响，除治理数量较上一年度增加</w:t>
      </w:r>
      <w:r>
        <w:rPr>
          <w:rFonts w:eastAsia="方正仿宋_GBK" w:hint="eastAsia"/>
          <w:sz w:val="32"/>
          <w:szCs w:val="32"/>
        </w:rPr>
        <w:t>4.6</w:t>
      </w:r>
      <w:r>
        <w:rPr>
          <w:rFonts w:eastAsia="方正仿宋_GBK" w:hint="eastAsia"/>
          <w:sz w:val="32"/>
          <w:szCs w:val="32"/>
        </w:rPr>
        <w:t>倍，加上疫情影响，松材线虫病除治进度缓慢，后期集中除治工作量较大。</w:t>
      </w:r>
    </w:p>
    <w:p w14:paraId="388D77A4" w14:textId="610E4DC7" w:rsidR="00DF661C" w:rsidRDefault="001A5DF8" w:rsidP="00F43CA1">
      <w:pPr>
        <w:snapToGrid w:val="0"/>
        <w:spacing w:line="580" w:lineRule="exact"/>
        <w:ind w:firstLineChars="200" w:firstLine="640"/>
        <w:outlineLvl w:val="0"/>
        <w:rPr>
          <w:rFonts w:eastAsia="方正黑体_GBK"/>
          <w:kern w:val="0"/>
          <w:sz w:val="32"/>
          <w:szCs w:val="32"/>
        </w:rPr>
      </w:pPr>
      <w:bookmarkStart w:id="27" w:name="（六）绩效管理方面"/>
      <w:bookmarkStart w:id="28" w:name="（五）预算执行方面"/>
      <w:bookmarkStart w:id="29" w:name="_Toc82087338"/>
      <w:bookmarkStart w:id="30" w:name="_Toc147919092"/>
      <w:bookmarkEnd w:id="27"/>
      <w:bookmarkEnd w:id="28"/>
      <w:r>
        <w:rPr>
          <w:rFonts w:eastAsia="方正黑体_GBK" w:hint="eastAsia"/>
          <w:kern w:val="0"/>
          <w:sz w:val="32"/>
          <w:szCs w:val="32"/>
        </w:rPr>
        <w:t>五</w:t>
      </w:r>
      <w:r>
        <w:rPr>
          <w:rFonts w:eastAsia="方正黑体_GBK"/>
          <w:kern w:val="0"/>
          <w:sz w:val="32"/>
          <w:szCs w:val="32"/>
        </w:rPr>
        <w:t>、</w:t>
      </w:r>
      <w:bookmarkEnd w:id="29"/>
      <w:r>
        <w:rPr>
          <w:rFonts w:eastAsia="方正黑体_GBK"/>
          <w:kern w:val="0"/>
          <w:sz w:val="32"/>
          <w:szCs w:val="32"/>
        </w:rPr>
        <w:t>相关建议</w:t>
      </w:r>
      <w:bookmarkEnd w:id="30"/>
    </w:p>
    <w:p w14:paraId="2633A5A6" w14:textId="77777777" w:rsidR="00DF661C" w:rsidRDefault="00000000" w:rsidP="00F43CA1">
      <w:pPr>
        <w:snapToGrid w:val="0"/>
        <w:spacing w:line="580" w:lineRule="exact"/>
        <w:ind w:firstLineChars="200" w:firstLine="640"/>
        <w:outlineLvl w:val="1"/>
        <w:rPr>
          <w:rFonts w:eastAsia="方正楷体_GBK"/>
          <w:kern w:val="0"/>
          <w:sz w:val="32"/>
          <w:szCs w:val="32"/>
        </w:rPr>
      </w:pPr>
      <w:bookmarkStart w:id="31" w:name="_Toc147919093"/>
      <w:r>
        <w:rPr>
          <w:rFonts w:eastAsia="方正楷体_GBK"/>
          <w:kern w:val="0"/>
          <w:sz w:val="32"/>
          <w:szCs w:val="32"/>
        </w:rPr>
        <w:t>（一）完善管理制度，加强</w:t>
      </w:r>
      <w:r>
        <w:rPr>
          <w:rFonts w:eastAsia="方正楷体_GBK" w:hint="eastAsia"/>
          <w:kern w:val="0"/>
          <w:sz w:val="32"/>
          <w:szCs w:val="32"/>
        </w:rPr>
        <w:t>工作任务</w:t>
      </w:r>
      <w:r>
        <w:rPr>
          <w:rFonts w:eastAsia="方正楷体_GBK"/>
          <w:kern w:val="0"/>
          <w:sz w:val="32"/>
          <w:szCs w:val="32"/>
        </w:rPr>
        <w:t>目标管理</w:t>
      </w:r>
      <w:bookmarkEnd w:id="31"/>
    </w:p>
    <w:p w14:paraId="26668754" w14:textId="77777777" w:rsidR="00DF661C" w:rsidRDefault="00000000" w:rsidP="00F43CA1">
      <w:pPr>
        <w:pStyle w:val="3"/>
        <w:snapToGrid w:val="0"/>
        <w:spacing w:before="0" w:after="0" w:line="580" w:lineRule="exact"/>
        <w:rPr>
          <w:rFonts w:eastAsia="方正仿宋_GBK"/>
          <w:sz w:val="32"/>
          <w:szCs w:val="32"/>
        </w:rPr>
      </w:pPr>
      <w:bookmarkStart w:id="32" w:name="_Toc147919094"/>
      <w:r>
        <w:rPr>
          <w:rFonts w:eastAsia="方正仿宋_GBK"/>
          <w:sz w:val="32"/>
          <w:szCs w:val="32"/>
        </w:rPr>
        <w:t>1</w:t>
      </w:r>
      <w:r>
        <w:rPr>
          <w:rFonts w:eastAsia="方正仿宋_GBK" w:hint="eastAsia"/>
          <w:sz w:val="32"/>
          <w:szCs w:val="32"/>
        </w:rPr>
        <w:t>．</w:t>
      </w:r>
      <w:r>
        <w:rPr>
          <w:rFonts w:eastAsia="方正仿宋_GBK"/>
          <w:sz w:val="32"/>
          <w:szCs w:val="32"/>
        </w:rPr>
        <w:t>建立健全管理制度，更新内部控制管理制度</w:t>
      </w:r>
      <w:bookmarkEnd w:id="32"/>
    </w:p>
    <w:p w14:paraId="466279EE" w14:textId="6DCD6B06" w:rsidR="00DF661C" w:rsidRDefault="00000000" w:rsidP="00F43CA1">
      <w:pPr>
        <w:snapToGrid w:val="0"/>
        <w:spacing w:line="580" w:lineRule="exact"/>
        <w:ind w:firstLineChars="200" w:firstLine="640"/>
        <w:rPr>
          <w:rFonts w:eastAsia="方正仿宋_GBK"/>
          <w:sz w:val="32"/>
          <w:szCs w:val="32"/>
        </w:rPr>
      </w:pPr>
      <w:r>
        <w:rPr>
          <w:rFonts w:eastAsia="方正仿宋_GBK" w:hint="eastAsia"/>
          <w:sz w:val="32"/>
          <w:szCs w:val="32"/>
        </w:rPr>
        <w:t>建议区林业局根据单位现行经济业务执行程序更新、完善单位内部的</w:t>
      </w:r>
      <w:r>
        <w:rPr>
          <w:rFonts w:eastAsia="方正仿宋_GBK"/>
          <w:sz w:val="32"/>
          <w:szCs w:val="32"/>
        </w:rPr>
        <w:t>内控管理制度</w:t>
      </w:r>
      <w:r>
        <w:rPr>
          <w:rFonts w:eastAsia="方正仿宋_GBK" w:hint="eastAsia"/>
          <w:sz w:val="32"/>
          <w:szCs w:val="32"/>
        </w:rPr>
        <w:t>。另外，</w:t>
      </w:r>
      <w:r>
        <w:rPr>
          <w:rFonts w:eastAsia="方正仿宋_GBK"/>
          <w:sz w:val="32"/>
          <w:szCs w:val="32"/>
        </w:rPr>
        <w:t>区</w:t>
      </w:r>
      <w:r>
        <w:rPr>
          <w:rFonts w:eastAsia="方正仿宋_GBK" w:hint="eastAsia"/>
          <w:sz w:val="32"/>
          <w:szCs w:val="32"/>
        </w:rPr>
        <w:t>林业局</w:t>
      </w:r>
      <w:r>
        <w:rPr>
          <w:rFonts w:eastAsia="方正仿宋_GBK"/>
          <w:sz w:val="32"/>
          <w:szCs w:val="32"/>
        </w:rPr>
        <w:t>作为全区</w:t>
      </w:r>
      <w:r>
        <w:rPr>
          <w:rFonts w:eastAsia="方正仿宋_GBK" w:hint="eastAsia"/>
          <w:sz w:val="32"/>
          <w:szCs w:val="32"/>
        </w:rPr>
        <w:t>林业</w:t>
      </w:r>
      <w:r>
        <w:rPr>
          <w:rFonts w:eastAsia="方正仿宋_GBK"/>
          <w:sz w:val="32"/>
          <w:szCs w:val="32"/>
        </w:rPr>
        <w:t>发展的主管部门，在实施项目的监督管理上应多方面覆盖</w:t>
      </w:r>
      <w:r>
        <w:rPr>
          <w:rFonts w:eastAsia="方正仿宋_GBK" w:hint="eastAsia"/>
          <w:sz w:val="32"/>
          <w:szCs w:val="32"/>
        </w:rPr>
        <w:t>，建议区林业局进一步</w:t>
      </w:r>
      <w:r>
        <w:rPr>
          <w:rFonts w:eastAsia="方正仿宋_GBK"/>
          <w:sz w:val="32"/>
          <w:szCs w:val="32"/>
        </w:rPr>
        <w:t>完善项目相关业务管理</w:t>
      </w:r>
      <w:r>
        <w:rPr>
          <w:rFonts w:eastAsia="方正仿宋_GBK" w:hint="eastAsia"/>
          <w:sz w:val="32"/>
          <w:szCs w:val="32"/>
        </w:rPr>
        <w:t>及过程监督管理制度</w:t>
      </w:r>
      <w:r>
        <w:rPr>
          <w:rFonts w:eastAsia="方正仿宋_GBK"/>
          <w:sz w:val="32"/>
          <w:szCs w:val="32"/>
        </w:rPr>
        <w:t>，如</w:t>
      </w:r>
      <w:r>
        <w:rPr>
          <w:rFonts w:eastAsia="方正仿宋_GBK" w:hint="eastAsia"/>
          <w:sz w:val="32"/>
          <w:szCs w:val="32"/>
        </w:rPr>
        <w:t>：森林督察实施细则、林业行政执法工作细则、松材线虫病除治工作细则、项目</w:t>
      </w:r>
      <w:r>
        <w:rPr>
          <w:rFonts w:eastAsia="方正仿宋_GBK"/>
          <w:sz w:val="32"/>
          <w:szCs w:val="32"/>
        </w:rPr>
        <w:t>业务管理的监督检查、督导相关制度</w:t>
      </w:r>
      <w:r w:rsidR="007B7DE0">
        <w:rPr>
          <w:rFonts w:eastAsia="方正仿宋_GBK" w:hint="eastAsia"/>
          <w:sz w:val="32"/>
          <w:szCs w:val="32"/>
        </w:rPr>
        <w:t>及</w:t>
      </w:r>
      <w:r>
        <w:rPr>
          <w:rFonts w:eastAsia="方正仿宋_GBK"/>
          <w:sz w:val="32"/>
          <w:szCs w:val="32"/>
        </w:rPr>
        <w:t>业务考核制度、绩效考核方案等。</w:t>
      </w:r>
    </w:p>
    <w:p w14:paraId="4AEC8630" w14:textId="77777777" w:rsidR="00DF661C" w:rsidRDefault="00000000" w:rsidP="00F43CA1">
      <w:pPr>
        <w:pStyle w:val="3"/>
        <w:snapToGrid w:val="0"/>
        <w:spacing w:before="0" w:after="0" w:line="580" w:lineRule="exact"/>
        <w:rPr>
          <w:rFonts w:eastAsia="方正仿宋_GBK"/>
          <w:sz w:val="32"/>
          <w:szCs w:val="32"/>
        </w:rPr>
      </w:pPr>
      <w:bookmarkStart w:id="33" w:name="_Toc147919095"/>
      <w:r>
        <w:rPr>
          <w:rFonts w:eastAsia="方正仿宋_GBK"/>
          <w:sz w:val="32"/>
          <w:szCs w:val="32"/>
        </w:rPr>
        <w:t>2</w:t>
      </w:r>
      <w:r>
        <w:rPr>
          <w:rFonts w:eastAsia="方正仿宋_GBK" w:hint="eastAsia"/>
          <w:sz w:val="32"/>
          <w:szCs w:val="32"/>
        </w:rPr>
        <w:t>．</w:t>
      </w:r>
      <w:r>
        <w:rPr>
          <w:rFonts w:eastAsia="方正仿宋_GBK"/>
          <w:sz w:val="32"/>
          <w:szCs w:val="32"/>
        </w:rPr>
        <w:t>加强工作任务目标管理</w:t>
      </w:r>
      <w:bookmarkEnd w:id="33"/>
    </w:p>
    <w:p w14:paraId="6EE4BA66" w14:textId="77777777" w:rsidR="00DF661C" w:rsidRDefault="00000000" w:rsidP="00F43CA1">
      <w:pPr>
        <w:pStyle w:val="af4"/>
        <w:snapToGrid w:val="0"/>
        <w:spacing w:before="0" w:beforeAutospacing="0" w:after="0" w:afterAutospacing="0" w:line="58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一是建立工作任务计划管理。制定工作任务计划及目标，包括具体立项申报、内容、实施部门、实施期限、明确的任务目标、评审、建设、考核等</w:t>
      </w:r>
      <w:r>
        <w:rPr>
          <w:rFonts w:ascii="Times New Roman" w:eastAsia="方正仿宋_GBK" w:hAnsi="Times New Roman" w:cs="Times New Roman" w:hint="eastAsia"/>
          <w:sz w:val="32"/>
          <w:szCs w:val="32"/>
        </w:rPr>
        <w:t>内容</w:t>
      </w:r>
      <w:r>
        <w:rPr>
          <w:rFonts w:ascii="Times New Roman" w:eastAsia="方正仿宋_GBK" w:hAnsi="Times New Roman" w:cs="Times New Roman"/>
          <w:sz w:val="32"/>
          <w:szCs w:val="32"/>
        </w:rPr>
        <w:t>。要求各部门统筹做好任务相关工作，明确任务实施部门的具体任务明细目标。</w:t>
      </w:r>
    </w:p>
    <w:p w14:paraId="57CFC886" w14:textId="77777777" w:rsidR="00DF661C" w:rsidRDefault="00000000" w:rsidP="00F43CA1">
      <w:pPr>
        <w:pStyle w:val="af4"/>
        <w:snapToGrid w:val="0"/>
        <w:spacing w:before="0" w:beforeAutospacing="0" w:after="0" w:afterAutospacing="0" w:line="58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二是</w:t>
      </w:r>
      <w:r>
        <w:rPr>
          <w:rStyle w:val="af9"/>
          <w:rFonts w:ascii="Times New Roman" w:eastAsia="方正仿宋_GBK" w:hAnsi="Times New Roman" w:cs="Times New Roman"/>
          <w:b w:val="0"/>
          <w:bCs w:val="0"/>
          <w:color w:val="333333"/>
          <w:sz w:val="32"/>
          <w:szCs w:val="32"/>
          <w:shd w:val="clear" w:color="auto" w:fill="FFFFFF"/>
        </w:rPr>
        <w:t>加强项目管理机制建设。建立项目管理机制，如项目</w:t>
      </w:r>
      <w:r>
        <w:rPr>
          <w:rFonts w:ascii="Times New Roman" w:eastAsia="方正仿宋_GBK" w:hAnsi="Times New Roman" w:cs="Times New Roman"/>
          <w:sz w:val="32"/>
          <w:szCs w:val="32"/>
        </w:rPr>
        <w:t>资金使用进度、过程跟踪、</w:t>
      </w:r>
      <w:r>
        <w:rPr>
          <w:rStyle w:val="af9"/>
          <w:rFonts w:ascii="Times New Roman" w:eastAsia="方正仿宋_GBK" w:hAnsi="Times New Roman" w:cs="Times New Roman"/>
          <w:b w:val="0"/>
          <w:bCs w:val="0"/>
          <w:color w:val="333333"/>
          <w:sz w:val="32"/>
          <w:szCs w:val="32"/>
          <w:shd w:val="clear" w:color="auto" w:fill="FFFFFF"/>
        </w:rPr>
        <w:t>项目监督管理、考核管理、反馈整改等，</w:t>
      </w:r>
      <w:r>
        <w:rPr>
          <w:rFonts w:ascii="Times New Roman" w:eastAsia="方正仿宋_GBK" w:hAnsi="Times New Roman" w:cs="Times New Roman"/>
          <w:sz w:val="32"/>
          <w:szCs w:val="32"/>
        </w:rPr>
        <w:t>形成项目管理机制，促进项目管理科学化、精细化、规范化管理。建立管理制度长效机制，强化制度保障，用制度指导工作、提高效能，确保年度工作任务目标顺利完成及项目管理长效机制有序运行。</w:t>
      </w:r>
    </w:p>
    <w:p w14:paraId="594CA50E" w14:textId="1735AADF" w:rsidR="00DF661C" w:rsidRDefault="00000000" w:rsidP="00F43CA1">
      <w:pPr>
        <w:pStyle w:val="af4"/>
        <w:snapToGrid w:val="0"/>
        <w:spacing w:before="0" w:beforeAutospacing="0" w:after="0" w:afterAutospacing="0" w:line="58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三是</w:t>
      </w:r>
      <w:r>
        <w:rPr>
          <w:rFonts w:ascii="Times New Roman" w:eastAsia="方正仿宋_GBK" w:hAnsi="Times New Roman" w:cs="Times New Roman"/>
          <w:sz w:val="32"/>
          <w:szCs w:val="32"/>
        </w:rPr>
        <w:t>持续提高宣传影响力</w:t>
      </w:r>
      <w:r>
        <w:rPr>
          <w:rStyle w:val="af9"/>
          <w:rFonts w:ascii="Times New Roman" w:eastAsia="方正仿宋_GBK" w:hAnsi="Times New Roman" w:cs="Times New Roman"/>
          <w:color w:val="333333"/>
          <w:sz w:val="32"/>
          <w:szCs w:val="32"/>
          <w:shd w:val="clear" w:color="auto" w:fill="FFFFFF"/>
        </w:rPr>
        <w:t>。</w:t>
      </w:r>
      <w:r w:rsidR="007B7DE0" w:rsidRPr="007B7DE0">
        <w:rPr>
          <w:rFonts w:ascii="Times New Roman" w:eastAsia="方正仿宋_GBK" w:hAnsi="Times New Roman" w:cs="Times New Roman"/>
          <w:color w:val="000000"/>
          <w:sz w:val="32"/>
          <w:szCs w:val="32"/>
        </w:rPr>
        <w:t>持续做好政策宣传解读，丰富宣传形式、拓展宣传渠道</w:t>
      </w:r>
      <w:r w:rsidR="007B7DE0">
        <w:rPr>
          <w:rFonts w:ascii="Times New Roman" w:eastAsia="方正仿宋_GBK" w:hAnsi="Times New Roman" w:cs="Times New Roman" w:hint="eastAsia"/>
          <w:color w:val="000000"/>
          <w:sz w:val="32"/>
          <w:szCs w:val="32"/>
        </w:rPr>
        <w:t>，</w:t>
      </w:r>
      <w:r w:rsidR="008511AF">
        <w:rPr>
          <w:rFonts w:ascii="Times New Roman" w:eastAsia="方正仿宋_GBK" w:hAnsi="Times New Roman" w:cs="Times New Roman"/>
          <w:color w:val="000000"/>
          <w:sz w:val="32"/>
          <w:szCs w:val="32"/>
        </w:rPr>
        <w:t>加强与公众的沟通</w:t>
      </w:r>
      <w:r w:rsidR="008511AF">
        <w:rPr>
          <w:rFonts w:ascii="Times New Roman" w:eastAsia="方正仿宋_GBK" w:hAnsi="Times New Roman" w:cs="Times New Roman" w:hint="eastAsia"/>
          <w:color w:val="000000"/>
          <w:sz w:val="32"/>
          <w:szCs w:val="32"/>
        </w:rPr>
        <w:t>，</w:t>
      </w:r>
      <w:r w:rsidR="007B7DE0" w:rsidRPr="007B7DE0">
        <w:rPr>
          <w:rFonts w:ascii="Times New Roman" w:eastAsia="方正仿宋_GBK" w:hAnsi="Times New Roman" w:cs="Times New Roman"/>
          <w:color w:val="000000"/>
          <w:sz w:val="32"/>
          <w:szCs w:val="32"/>
        </w:rPr>
        <w:t>持续壮大社会力量，让林长制工作深入人心、家喻户晓</w:t>
      </w:r>
      <w:r w:rsidR="008511AF">
        <w:rPr>
          <w:rFonts w:ascii="Times New Roman" w:eastAsia="方正仿宋_GBK" w:hAnsi="Times New Roman" w:cs="Times New Roman" w:hint="eastAsia"/>
          <w:color w:val="000000"/>
          <w:sz w:val="32"/>
          <w:szCs w:val="32"/>
        </w:rPr>
        <w:t>；</w:t>
      </w:r>
      <w:r>
        <w:rPr>
          <w:rFonts w:ascii="Times New Roman" w:eastAsia="方正仿宋_GBK" w:hAnsi="Times New Roman" w:cs="Times New Roman"/>
          <w:sz w:val="32"/>
          <w:szCs w:val="32"/>
        </w:rPr>
        <w:t>加强</w:t>
      </w:r>
      <w:r>
        <w:rPr>
          <w:rFonts w:ascii="Times New Roman" w:eastAsia="方正仿宋_GBK" w:hAnsi="Times New Roman" w:cs="Times New Roman" w:hint="eastAsia"/>
          <w:sz w:val="32"/>
          <w:szCs w:val="32"/>
        </w:rPr>
        <w:t>林业资源保护</w:t>
      </w:r>
      <w:r>
        <w:rPr>
          <w:rFonts w:ascii="Times New Roman" w:eastAsia="方正仿宋_GBK" w:hAnsi="Times New Roman" w:cs="Times New Roman"/>
          <w:sz w:val="32"/>
          <w:szCs w:val="32"/>
        </w:rPr>
        <w:t>宣传，引导形成良好宣传氛围，不断提高</w:t>
      </w:r>
      <w:r>
        <w:rPr>
          <w:rFonts w:ascii="Times New Roman" w:eastAsia="方正仿宋_GBK" w:hAnsi="Times New Roman" w:cs="Times New Roman" w:hint="eastAsia"/>
          <w:sz w:val="32"/>
          <w:szCs w:val="32"/>
        </w:rPr>
        <w:t>群众林业资源保护</w:t>
      </w:r>
      <w:r>
        <w:rPr>
          <w:rFonts w:ascii="Times New Roman" w:eastAsia="方正仿宋_GBK" w:hAnsi="Times New Roman" w:cs="Times New Roman"/>
          <w:sz w:val="32"/>
          <w:szCs w:val="32"/>
        </w:rPr>
        <w:t>知晓率。</w:t>
      </w:r>
    </w:p>
    <w:p w14:paraId="6C64E4E6" w14:textId="77777777" w:rsidR="00DF661C" w:rsidRDefault="00000000" w:rsidP="00F43CA1">
      <w:pPr>
        <w:snapToGrid w:val="0"/>
        <w:spacing w:line="580" w:lineRule="exact"/>
        <w:ind w:firstLineChars="200" w:firstLine="640"/>
        <w:outlineLvl w:val="1"/>
        <w:rPr>
          <w:rFonts w:eastAsia="方正楷体_GBK"/>
          <w:kern w:val="0"/>
          <w:sz w:val="32"/>
          <w:szCs w:val="32"/>
        </w:rPr>
      </w:pPr>
      <w:bookmarkStart w:id="34" w:name="_Toc147919096"/>
      <w:r>
        <w:rPr>
          <w:rFonts w:eastAsia="方正楷体_GBK"/>
          <w:kern w:val="0"/>
          <w:sz w:val="32"/>
          <w:szCs w:val="32"/>
        </w:rPr>
        <w:t>（二）加强资产管理的基础工作，提升资产管理水平</w:t>
      </w:r>
      <w:bookmarkEnd w:id="34"/>
    </w:p>
    <w:p w14:paraId="75AE2B16" w14:textId="1043621B" w:rsidR="00DF661C" w:rsidRDefault="00000000" w:rsidP="00F43CA1">
      <w:pPr>
        <w:snapToGrid w:val="0"/>
        <w:spacing w:line="580" w:lineRule="exact"/>
        <w:ind w:firstLineChars="200" w:firstLine="640"/>
        <w:rPr>
          <w:rFonts w:eastAsia="方正仿宋_GBK"/>
          <w:sz w:val="32"/>
          <w:szCs w:val="32"/>
        </w:rPr>
      </w:pPr>
      <w:r>
        <w:rPr>
          <w:rFonts w:eastAsia="方正仿宋_GBK" w:hint="eastAsia"/>
          <w:sz w:val="32"/>
          <w:szCs w:val="32"/>
        </w:rPr>
        <w:t>建议区林业局</w:t>
      </w:r>
      <w:r>
        <w:rPr>
          <w:rFonts w:eastAsia="方正仿宋_GBK"/>
          <w:sz w:val="32"/>
          <w:szCs w:val="32"/>
        </w:rPr>
        <w:t>加强资产的管理，</w:t>
      </w:r>
      <w:r w:rsidR="00343B78">
        <w:rPr>
          <w:rFonts w:eastAsia="方正仿宋_GBK" w:hint="eastAsia"/>
          <w:sz w:val="32"/>
          <w:szCs w:val="32"/>
        </w:rPr>
        <w:t>进一步</w:t>
      </w:r>
      <w:r w:rsidR="00343B78">
        <w:rPr>
          <w:rFonts w:eastAsia="方正仿宋_GBK"/>
          <w:sz w:val="32"/>
          <w:szCs w:val="32"/>
        </w:rPr>
        <w:t>加强资产清查</w:t>
      </w:r>
      <w:r w:rsidR="00343B78">
        <w:rPr>
          <w:rFonts w:eastAsia="方正仿宋_GBK" w:hint="eastAsia"/>
          <w:sz w:val="32"/>
          <w:szCs w:val="32"/>
        </w:rPr>
        <w:t>、处置等管理</w:t>
      </w:r>
      <w:r w:rsidR="00343B78">
        <w:rPr>
          <w:rFonts w:eastAsia="方正仿宋_GBK"/>
          <w:sz w:val="32"/>
          <w:szCs w:val="32"/>
        </w:rPr>
        <w:t>，</w:t>
      </w:r>
      <w:r w:rsidR="00343B78">
        <w:rPr>
          <w:rFonts w:eastAsia="方正仿宋_GBK" w:hint="eastAsia"/>
          <w:sz w:val="32"/>
          <w:szCs w:val="32"/>
        </w:rPr>
        <w:t>及</w:t>
      </w:r>
      <w:r w:rsidR="00343B78">
        <w:rPr>
          <w:rFonts w:eastAsia="方正仿宋_GBK"/>
          <w:sz w:val="32"/>
          <w:szCs w:val="32"/>
        </w:rPr>
        <w:t>时掌握资产情况</w:t>
      </w:r>
      <w:r w:rsidR="00343B78">
        <w:rPr>
          <w:rFonts w:eastAsia="方正仿宋_GBK" w:hint="eastAsia"/>
          <w:sz w:val="32"/>
          <w:szCs w:val="32"/>
        </w:rPr>
        <w:t>；落实</w:t>
      </w:r>
      <w:r w:rsidR="00343B78">
        <w:rPr>
          <w:rFonts w:eastAsia="方正仿宋_GBK"/>
          <w:sz w:val="32"/>
          <w:szCs w:val="32"/>
        </w:rPr>
        <w:t>资产管理责任</w:t>
      </w:r>
      <w:r w:rsidR="00343B78">
        <w:rPr>
          <w:rFonts w:eastAsia="方正仿宋_GBK" w:hint="eastAsia"/>
          <w:sz w:val="32"/>
          <w:szCs w:val="32"/>
        </w:rPr>
        <w:t>，</w:t>
      </w:r>
      <w:r w:rsidR="00343B78">
        <w:rPr>
          <w:rFonts w:eastAsia="方正仿宋_GBK"/>
          <w:sz w:val="32"/>
          <w:szCs w:val="32"/>
        </w:rPr>
        <w:t>并把资产管理职责落实到部门及人，提高资产的利用率，</w:t>
      </w:r>
      <w:r w:rsidR="00343B78">
        <w:rPr>
          <w:rFonts w:eastAsia="方正仿宋_GBK" w:hint="eastAsia"/>
          <w:sz w:val="32"/>
          <w:szCs w:val="32"/>
        </w:rPr>
        <w:t>有效</w:t>
      </w:r>
      <w:r w:rsidR="00343B78">
        <w:rPr>
          <w:rFonts w:eastAsia="方正仿宋_GBK"/>
          <w:sz w:val="32"/>
          <w:szCs w:val="32"/>
        </w:rPr>
        <w:t>发挥资产</w:t>
      </w:r>
      <w:r w:rsidR="00343B78">
        <w:rPr>
          <w:rFonts w:eastAsia="方正仿宋_GBK" w:hint="eastAsia"/>
          <w:sz w:val="32"/>
          <w:szCs w:val="32"/>
        </w:rPr>
        <w:t>的使用</w:t>
      </w:r>
      <w:r w:rsidR="00343B78">
        <w:rPr>
          <w:rFonts w:eastAsia="方正仿宋_GBK"/>
          <w:sz w:val="32"/>
          <w:szCs w:val="32"/>
        </w:rPr>
        <w:t>效能</w:t>
      </w:r>
      <w:r w:rsidR="00343B78">
        <w:rPr>
          <w:rFonts w:eastAsia="方正仿宋_GBK" w:hint="eastAsia"/>
          <w:sz w:val="32"/>
          <w:szCs w:val="32"/>
        </w:rPr>
        <w:t>。</w:t>
      </w:r>
    </w:p>
    <w:p w14:paraId="35B7DB9C" w14:textId="6FAB339D" w:rsidR="00DF661C" w:rsidRDefault="00000000" w:rsidP="00F43CA1">
      <w:pPr>
        <w:snapToGrid w:val="0"/>
        <w:spacing w:line="580" w:lineRule="exact"/>
        <w:ind w:firstLineChars="200" w:firstLine="640"/>
        <w:outlineLvl w:val="1"/>
        <w:rPr>
          <w:rFonts w:eastAsia="方正楷体_GBK"/>
          <w:kern w:val="0"/>
          <w:sz w:val="32"/>
          <w:szCs w:val="32"/>
        </w:rPr>
      </w:pPr>
      <w:bookmarkStart w:id="35" w:name="_Toc147919097"/>
      <w:r>
        <w:rPr>
          <w:rFonts w:eastAsia="方正楷体_GBK"/>
          <w:kern w:val="0"/>
          <w:sz w:val="32"/>
          <w:szCs w:val="32"/>
        </w:rPr>
        <w:t>（三）加强预算管理，</w:t>
      </w:r>
      <w:r w:rsidR="0088292F">
        <w:rPr>
          <w:rFonts w:eastAsia="方正楷体_GBK" w:hint="eastAsia"/>
          <w:kern w:val="0"/>
          <w:sz w:val="32"/>
          <w:szCs w:val="32"/>
        </w:rPr>
        <w:t>做到预算精细化管理</w:t>
      </w:r>
      <w:bookmarkEnd w:id="35"/>
    </w:p>
    <w:p w14:paraId="6970C9CF" w14:textId="2FF907F2" w:rsidR="00DF661C" w:rsidRDefault="00000000" w:rsidP="00F43CA1">
      <w:pPr>
        <w:snapToGrid w:val="0"/>
        <w:spacing w:line="580" w:lineRule="exact"/>
        <w:ind w:firstLineChars="200" w:firstLine="640"/>
        <w:rPr>
          <w:rFonts w:eastAsia="方正仿宋_GBK"/>
          <w:sz w:val="32"/>
          <w:szCs w:val="32"/>
        </w:rPr>
      </w:pPr>
      <w:bookmarkStart w:id="36" w:name="（六）强化绩效管理意识，提高绩效管理水平"/>
      <w:bookmarkEnd w:id="36"/>
      <w:r>
        <w:rPr>
          <w:rFonts w:eastAsia="方正仿宋_GBK"/>
          <w:sz w:val="32"/>
          <w:szCs w:val="32"/>
        </w:rPr>
        <w:t>加强预算精细化管理，科学编制预算</w:t>
      </w:r>
      <w:r w:rsidR="004E2E00">
        <w:rPr>
          <w:rFonts w:eastAsia="方正仿宋_GBK" w:hint="eastAsia"/>
          <w:sz w:val="32"/>
          <w:szCs w:val="32"/>
        </w:rPr>
        <w:t>。</w:t>
      </w:r>
      <w:r>
        <w:rPr>
          <w:rFonts w:eastAsia="方正仿宋_GBK"/>
          <w:sz w:val="32"/>
          <w:szCs w:val="32"/>
        </w:rPr>
        <w:t>建议区</w:t>
      </w:r>
      <w:r>
        <w:rPr>
          <w:rFonts w:eastAsia="方正仿宋_GBK" w:hint="eastAsia"/>
          <w:sz w:val="32"/>
          <w:szCs w:val="32"/>
        </w:rPr>
        <w:t>林业局</w:t>
      </w:r>
      <w:r>
        <w:rPr>
          <w:rFonts w:eastAsia="方正仿宋_GBK"/>
          <w:sz w:val="32"/>
          <w:szCs w:val="32"/>
        </w:rPr>
        <w:t>细化</w:t>
      </w:r>
      <w:r>
        <w:rPr>
          <w:rFonts w:eastAsia="方正仿宋_GBK" w:hint="eastAsia"/>
          <w:sz w:val="32"/>
          <w:szCs w:val="32"/>
        </w:rPr>
        <w:t>林业项目预算</w:t>
      </w:r>
      <w:r>
        <w:rPr>
          <w:rFonts w:eastAsia="方正仿宋_GBK"/>
          <w:sz w:val="32"/>
          <w:szCs w:val="32"/>
        </w:rPr>
        <w:t>标准，每年编制预算时分开测算专用材料购买、人员、车辆等各项预算申报数据，提高预算编制合理性和准确性，同时</w:t>
      </w:r>
      <w:r w:rsidR="00E204A1">
        <w:rPr>
          <w:rFonts w:eastAsia="方正仿宋_GBK" w:hint="eastAsia"/>
          <w:sz w:val="32"/>
          <w:szCs w:val="32"/>
        </w:rPr>
        <w:t>依据</w:t>
      </w:r>
      <w:r>
        <w:rPr>
          <w:rFonts w:eastAsia="方正仿宋_GBK"/>
          <w:sz w:val="32"/>
          <w:szCs w:val="32"/>
        </w:rPr>
        <w:t>全面实施预算绩效管理</w:t>
      </w:r>
      <w:r w:rsidR="00E204A1">
        <w:rPr>
          <w:rFonts w:eastAsia="方正仿宋_GBK" w:hint="eastAsia"/>
          <w:sz w:val="32"/>
          <w:szCs w:val="32"/>
        </w:rPr>
        <w:t>相关要求，</w:t>
      </w:r>
      <w:r>
        <w:rPr>
          <w:rFonts w:eastAsia="方正仿宋_GBK"/>
          <w:sz w:val="32"/>
          <w:szCs w:val="32"/>
        </w:rPr>
        <w:t>对项目绩效目标进行梳理，保证预算绩效目标与预算资金相匹配，保证预算执行计划与项目工作进度相匹配。</w:t>
      </w:r>
    </w:p>
    <w:p w14:paraId="26FAF7BF" w14:textId="63D6AB31" w:rsidR="00DF661C" w:rsidRDefault="00000000" w:rsidP="00F43CA1">
      <w:pPr>
        <w:snapToGrid w:val="0"/>
        <w:spacing w:line="580" w:lineRule="exact"/>
        <w:ind w:firstLineChars="200" w:firstLine="640"/>
        <w:rPr>
          <w:rFonts w:eastAsia="方正仿宋_GBK"/>
          <w:sz w:val="32"/>
          <w:szCs w:val="32"/>
        </w:rPr>
      </w:pPr>
      <w:r>
        <w:rPr>
          <w:rFonts w:eastAsia="方正仿宋_GBK" w:hint="eastAsia"/>
          <w:sz w:val="32"/>
          <w:szCs w:val="32"/>
        </w:rPr>
        <w:t>科学编制绩效目标，有效执行项目监控。</w:t>
      </w:r>
      <w:r>
        <w:rPr>
          <w:rFonts w:eastAsia="方正仿宋_GBK"/>
          <w:sz w:val="32"/>
          <w:szCs w:val="32"/>
        </w:rPr>
        <w:t>一是加强绩效目标管理，合理地设置细化量化绩效目标，按绩效目标符合明确性、可量性、相关性、可完成性的绩效管理基本原则，根据项目的具体情况和实际需求，参照国家、省级相关管理制度和操作规程，以项目绩效目标为基础，合</w:t>
      </w:r>
      <w:r>
        <w:rPr>
          <w:rFonts w:eastAsia="方正仿宋_GBK"/>
          <w:w w:val="95"/>
          <w:sz w:val="32"/>
          <w:szCs w:val="32"/>
        </w:rPr>
        <w:t>理设置细化的绩效指标，在编制绩效目标时应做到绩效目标明确、</w:t>
      </w:r>
      <w:r>
        <w:rPr>
          <w:rFonts w:eastAsia="方正仿宋_GBK"/>
          <w:sz w:val="32"/>
          <w:szCs w:val="32"/>
        </w:rPr>
        <w:t>清晰、细化、量化，以全面反映项目预期产出及绩效效果</w:t>
      </w:r>
      <w:r>
        <w:rPr>
          <w:rFonts w:eastAsia="方正仿宋_GBK" w:hint="eastAsia"/>
          <w:sz w:val="32"/>
          <w:szCs w:val="32"/>
        </w:rPr>
        <w:t>；</w:t>
      </w:r>
      <w:r>
        <w:rPr>
          <w:rFonts w:eastAsia="方正仿宋_GBK"/>
          <w:color w:val="333333"/>
          <w:sz w:val="32"/>
          <w:szCs w:val="32"/>
          <w:shd w:val="clear" w:color="auto" w:fill="FFFFFF"/>
        </w:rPr>
        <w:t>二是建立绩效管理机制、做好</w:t>
      </w:r>
      <w:bookmarkStart w:id="37" w:name="_Hlk115195830"/>
      <w:r>
        <w:rPr>
          <w:rFonts w:eastAsia="方正仿宋_GBK"/>
          <w:color w:val="333333"/>
          <w:sz w:val="32"/>
          <w:szCs w:val="32"/>
          <w:shd w:val="clear" w:color="auto" w:fill="FFFFFF"/>
        </w:rPr>
        <w:t>项目绩效运行监控，主要从资金安排与管理监控（资金支付、资金到位、资金安全性等）、项目管理与实施</w:t>
      </w:r>
      <w:r>
        <w:rPr>
          <w:rFonts w:eastAsia="方正仿宋_GBK" w:hint="eastAsia"/>
          <w:color w:val="333333"/>
          <w:sz w:val="32"/>
          <w:szCs w:val="32"/>
          <w:shd w:val="clear" w:color="auto" w:fill="FFFFFF"/>
        </w:rPr>
        <w:t>监控</w:t>
      </w:r>
      <w:r>
        <w:rPr>
          <w:rFonts w:eastAsia="方正仿宋_GBK"/>
          <w:color w:val="333333"/>
          <w:sz w:val="32"/>
          <w:szCs w:val="32"/>
          <w:shd w:val="clear" w:color="auto" w:fill="FFFFFF"/>
        </w:rPr>
        <w:t>（项目管理制度及执行、项目具体工作任务实际开展情况及趋势、项目实施计划的实际进度情况及趋势及项目实施计划的调整情况等）、绩效目标完成情况（绩效产出指标的完成值、绩效效果的实现程度及趋势，相关满意度指标的实现程度等）等方面，开展绩效运行监控，</w:t>
      </w:r>
      <w:r>
        <w:rPr>
          <w:rFonts w:eastAsia="方正仿宋_GBK"/>
          <w:color w:val="121212"/>
          <w:sz w:val="32"/>
          <w:szCs w:val="32"/>
          <w:shd w:val="clear" w:color="auto" w:fill="FFFFFF"/>
        </w:rPr>
        <w:t>进行阶段性跟踪管理和监督检查，及时纠正偏离绩效目标的情况，</w:t>
      </w:r>
      <w:r>
        <w:rPr>
          <w:rFonts w:eastAsia="方正仿宋_GBK"/>
          <w:color w:val="525353"/>
          <w:sz w:val="32"/>
          <w:szCs w:val="32"/>
          <w:shd w:val="clear" w:color="auto" w:fill="FFFFFF"/>
        </w:rPr>
        <w:t>促进绩效目标的顺利实现，切实有效地提高财政资金使用效力</w:t>
      </w:r>
      <w:r>
        <w:rPr>
          <w:rFonts w:eastAsia="方正仿宋_GBK" w:hint="eastAsia"/>
          <w:color w:val="525353"/>
          <w:sz w:val="32"/>
          <w:szCs w:val="32"/>
          <w:shd w:val="clear" w:color="auto" w:fill="FFFFFF"/>
        </w:rPr>
        <w:t>；</w:t>
      </w:r>
      <w:bookmarkEnd w:id="37"/>
      <w:r>
        <w:rPr>
          <w:rFonts w:eastAsia="方正仿宋_GBK"/>
          <w:color w:val="333333"/>
          <w:sz w:val="32"/>
          <w:szCs w:val="32"/>
        </w:rPr>
        <w:t>三是充分发挥绩效评价激励导向作用。</w:t>
      </w:r>
      <w:r>
        <w:rPr>
          <w:rFonts w:eastAsia="方正仿宋_GBK"/>
          <w:color w:val="000000"/>
          <w:sz w:val="32"/>
          <w:szCs w:val="32"/>
        </w:rPr>
        <w:t>认真贯彻落实全面实施预算绩效管理，切实做到</w:t>
      </w:r>
      <w:r>
        <w:rPr>
          <w:rFonts w:eastAsia="方正仿宋_GBK" w:hint="eastAsia"/>
          <w:color w:val="000000"/>
          <w:sz w:val="32"/>
          <w:szCs w:val="32"/>
        </w:rPr>
        <w:t>“</w:t>
      </w:r>
      <w:r>
        <w:rPr>
          <w:rFonts w:eastAsia="方正仿宋_GBK"/>
          <w:color w:val="000000"/>
          <w:sz w:val="32"/>
          <w:szCs w:val="32"/>
        </w:rPr>
        <w:t>花钱必问效、无效必问责</w:t>
      </w:r>
      <w:r>
        <w:rPr>
          <w:rFonts w:eastAsia="方正仿宋_GBK" w:hint="eastAsia"/>
          <w:color w:val="000000"/>
          <w:sz w:val="32"/>
          <w:szCs w:val="32"/>
        </w:rPr>
        <w:t>”</w:t>
      </w:r>
      <w:r w:rsidR="00E204A1">
        <w:rPr>
          <w:rFonts w:eastAsia="方正仿宋_GBK" w:hint="eastAsia"/>
          <w:color w:val="000000"/>
          <w:sz w:val="32"/>
          <w:szCs w:val="32"/>
        </w:rPr>
        <w:t>；四是</w:t>
      </w:r>
      <w:r>
        <w:rPr>
          <w:rFonts w:eastAsia="方正仿宋_GBK"/>
          <w:color w:val="000000"/>
          <w:sz w:val="32"/>
          <w:szCs w:val="32"/>
        </w:rPr>
        <w:t>创新项目绩效评价方式，推动从阶段性评价向日常评价和阶段性评价结合转变，提高绩效评价质量。</w:t>
      </w:r>
    </w:p>
    <w:p w14:paraId="04FF234C" w14:textId="77777777" w:rsidR="00DF661C" w:rsidRDefault="00000000" w:rsidP="00F43CA1">
      <w:pPr>
        <w:snapToGrid w:val="0"/>
        <w:spacing w:line="580" w:lineRule="exact"/>
        <w:ind w:firstLineChars="200" w:firstLine="640"/>
        <w:outlineLvl w:val="1"/>
        <w:rPr>
          <w:rFonts w:eastAsia="方正楷体_GBK"/>
          <w:kern w:val="0"/>
          <w:sz w:val="32"/>
          <w:szCs w:val="32"/>
        </w:rPr>
      </w:pPr>
      <w:bookmarkStart w:id="38" w:name="_Toc147919098"/>
      <w:r>
        <w:rPr>
          <w:rFonts w:eastAsia="方正楷体_GBK"/>
          <w:kern w:val="0"/>
          <w:sz w:val="32"/>
          <w:szCs w:val="32"/>
        </w:rPr>
        <w:t>（四）</w:t>
      </w:r>
      <w:r>
        <w:rPr>
          <w:rFonts w:eastAsia="方正楷体_GBK" w:hint="eastAsia"/>
          <w:kern w:val="0"/>
          <w:sz w:val="32"/>
          <w:szCs w:val="32"/>
        </w:rPr>
        <w:t>提高部门计划与实际执行的匹配度</w:t>
      </w:r>
      <w:bookmarkEnd w:id="38"/>
    </w:p>
    <w:p w14:paraId="486079F6" w14:textId="2B43CDF2" w:rsidR="00DF661C" w:rsidRPr="00F43CA1" w:rsidRDefault="004B563F" w:rsidP="00F43CA1">
      <w:pPr>
        <w:snapToGrid w:val="0"/>
        <w:spacing w:line="580" w:lineRule="exact"/>
        <w:ind w:firstLineChars="200" w:firstLine="640"/>
        <w:rPr>
          <w:rFonts w:eastAsia="方正仿宋_GBK"/>
          <w:kern w:val="0"/>
          <w:sz w:val="32"/>
          <w:szCs w:val="32"/>
        </w:rPr>
      </w:pPr>
      <w:r w:rsidRPr="004B563F">
        <w:rPr>
          <w:rFonts w:eastAsia="方正仿宋_GBK"/>
          <w:kern w:val="0"/>
          <w:sz w:val="32"/>
          <w:szCs w:val="32"/>
        </w:rPr>
        <w:t>建议区</w:t>
      </w:r>
      <w:r w:rsidRPr="004B563F">
        <w:rPr>
          <w:rFonts w:eastAsia="方正仿宋_GBK" w:hint="eastAsia"/>
          <w:kern w:val="0"/>
          <w:sz w:val="32"/>
          <w:szCs w:val="32"/>
        </w:rPr>
        <w:t>林业局</w:t>
      </w:r>
      <w:r w:rsidRPr="004B563F">
        <w:rPr>
          <w:rFonts w:eastAsia="方正仿宋_GBK"/>
          <w:kern w:val="0"/>
          <w:sz w:val="32"/>
          <w:szCs w:val="32"/>
        </w:rPr>
        <w:t>在制定年度工作计划时，结合上一年度工作完成情况与中长期规划进行编制，将具体年度工作计划落实到业务科室，将年度工作计划完成情况纳入业务科室年度考核，逐步提高部门计划与实际情况的匹配度，进而提升区</w:t>
      </w:r>
      <w:r w:rsidRPr="004B563F">
        <w:rPr>
          <w:rFonts w:eastAsia="方正仿宋_GBK" w:hint="eastAsia"/>
          <w:kern w:val="0"/>
          <w:sz w:val="32"/>
          <w:szCs w:val="32"/>
        </w:rPr>
        <w:t>林业局</w:t>
      </w:r>
      <w:r w:rsidRPr="004B563F">
        <w:rPr>
          <w:rFonts w:eastAsia="方正仿宋_GBK"/>
          <w:kern w:val="0"/>
          <w:sz w:val="32"/>
          <w:szCs w:val="32"/>
        </w:rPr>
        <w:t>的整体工作水平。</w:t>
      </w:r>
      <w:r w:rsidRPr="004B563F">
        <w:rPr>
          <w:rFonts w:eastAsia="方正仿宋_GBK" w:hint="eastAsia"/>
          <w:kern w:val="0"/>
          <w:sz w:val="32"/>
          <w:szCs w:val="32"/>
        </w:rPr>
        <w:t>另一方面，需结合上一年度同类型项目资金支出、项目实施内容等测算当年度工作任务目标及预算资金，确保项目预算与绩效目标的匹配度</w:t>
      </w:r>
      <w:r>
        <w:rPr>
          <w:rFonts w:eastAsia="方正仿宋_GBK" w:hint="eastAsia"/>
          <w:kern w:val="0"/>
          <w:sz w:val="32"/>
          <w:szCs w:val="32"/>
        </w:rPr>
        <w:t>。</w:t>
      </w:r>
    </w:p>
    <w:sectPr w:rsidR="00DF661C" w:rsidRPr="00F43CA1" w:rsidSect="0076590C">
      <w:footerReference w:type="even" r:id="rId8"/>
      <w:footerReference w:type="default" r:id="rId9"/>
      <w:footerReference w:type="first" r:id="rId10"/>
      <w:pgSz w:w="12240" w:h="15840"/>
      <w:pgMar w:top="1418" w:right="1701" w:bottom="1418" w:left="1418" w:header="85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2CF3" w14:textId="77777777" w:rsidR="00B335E3" w:rsidRDefault="00B335E3">
      <w:r>
        <w:separator/>
      </w:r>
    </w:p>
  </w:endnote>
  <w:endnote w:type="continuationSeparator" w:id="0">
    <w:p w14:paraId="7E0BC343" w14:textId="77777777" w:rsidR="00B335E3" w:rsidRDefault="00B3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AAB5" w14:textId="77777777" w:rsidR="00DF661C" w:rsidRDefault="00000000">
    <w:pPr>
      <w:spacing w:line="14" w:lineRule="auto"/>
      <w:rPr>
        <w:sz w:val="20"/>
      </w:rPr>
    </w:pPr>
    <w:r>
      <w:rPr>
        <w:noProof/>
        <w:sz w:val="22"/>
        <w:szCs w:val="22"/>
      </w:rPr>
      <mc:AlternateContent>
        <mc:Choice Requires="wps">
          <w:drawing>
            <wp:anchor distT="0" distB="0" distL="114300" distR="114300" simplePos="0" relativeHeight="251656704" behindDoc="1" locked="0" layoutInCell="1" allowOverlap="1" wp14:anchorId="01C55341" wp14:editId="0A17995E">
              <wp:simplePos x="0" y="0"/>
              <wp:positionH relativeFrom="page">
                <wp:posOffset>994410</wp:posOffset>
              </wp:positionH>
              <wp:positionV relativeFrom="page">
                <wp:posOffset>9669780</wp:posOffset>
              </wp:positionV>
              <wp:extent cx="635000" cy="179705"/>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79705"/>
                      </a:xfrm>
                      <a:prstGeom prst="rect">
                        <a:avLst/>
                      </a:prstGeom>
                      <a:noFill/>
                      <a:ln>
                        <a:noFill/>
                      </a:ln>
                    </wps:spPr>
                    <wps:txbx>
                      <w:txbxContent>
                        <w:p w14:paraId="0911543A" w14:textId="77777777" w:rsidR="00DF661C" w:rsidRDefault="00DF661C"/>
                      </w:txbxContent>
                    </wps:txbx>
                    <wps:bodyPr rot="0" vert="horz" wrap="square" lIns="0" tIns="0" rIns="0" bIns="0" anchor="t" anchorCtr="0" upright="1">
                      <a:noAutofit/>
                    </wps:bodyPr>
                  </wps:wsp>
                </a:graphicData>
              </a:graphic>
            </wp:anchor>
          </w:drawing>
        </mc:Choice>
        <mc:Fallback>
          <w:pict>
            <v:shapetype w14:anchorId="01C55341" id="_x0000_t202" coordsize="21600,21600" o:spt="202" path="m,l,21600r21600,l21600,xe">
              <v:stroke joinstyle="miter"/>
              <v:path gradientshapeok="t" o:connecttype="rect"/>
            </v:shapetype>
            <v:shape id="Text Box 1" o:spid="_x0000_s1026" type="#_x0000_t202" style="position:absolute;left:0;text-align:left;margin-left:78.3pt;margin-top:761.4pt;width:50pt;height:14.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" filled="f" stroked="f">
              <v:textbox inset="0,0,0,0">
                <w:txbxContent>
                  <w:p w14:paraId="0911543A" w14:textId="77777777" w:rsidR="00DF661C" w:rsidRDefault="00DF661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053E" w14:textId="77777777" w:rsidR="00DF661C" w:rsidRDefault="00000000">
    <w:pPr>
      <w:pStyle w:val="af"/>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p w14:paraId="640A2A09" w14:textId="77777777" w:rsidR="00DF661C" w:rsidRDefault="00DF661C">
    <w:pP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64C5" w14:textId="77777777" w:rsidR="00DF661C" w:rsidRDefault="00000000">
    <w:pPr>
      <w:pStyle w:val="af"/>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p w14:paraId="14D3C0E5" w14:textId="77777777" w:rsidR="00DF661C" w:rsidRDefault="00DF661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F2ED" w14:textId="77777777" w:rsidR="00B335E3" w:rsidRDefault="00B335E3">
      <w:r>
        <w:separator/>
      </w:r>
    </w:p>
  </w:footnote>
  <w:footnote w:type="continuationSeparator" w:id="0">
    <w:p w14:paraId="04A93686" w14:textId="77777777" w:rsidR="00B335E3" w:rsidRDefault="00B33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rawingGridHorizontalSpacing w:val="14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IwOGY4Y2QwYjlhZTNlZDNjYjM0OGU5OTU4NDA2NDUifQ=="/>
  </w:docVars>
  <w:rsids>
    <w:rsidRoot w:val="00D03AAC"/>
    <w:rsid w:val="0000023F"/>
    <w:rsid w:val="000008B9"/>
    <w:rsid w:val="000020AF"/>
    <w:rsid w:val="00002806"/>
    <w:rsid w:val="00002A70"/>
    <w:rsid w:val="00002BE7"/>
    <w:rsid w:val="00002D10"/>
    <w:rsid w:val="00003E21"/>
    <w:rsid w:val="00003F80"/>
    <w:rsid w:val="000046A4"/>
    <w:rsid w:val="0000568E"/>
    <w:rsid w:val="00005D79"/>
    <w:rsid w:val="000065A3"/>
    <w:rsid w:val="000065CE"/>
    <w:rsid w:val="000072BD"/>
    <w:rsid w:val="00007721"/>
    <w:rsid w:val="00007C85"/>
    <w:rsid w:val="000103B7"/>
    <w:rsid w:val="000104A3"/>
    <w:rsid w:val="00010845"/>
    <w:rsid w:val="00010EB1"/>
    <w:rsid w:val="000116F4"/>
    <w:rsid w:val="00012002"/>
    <w:rsid w:val="000132DF"/>
    <w:rsid w:val="00013402"/>
    <w:rsid w:val="0001383A"/>
    <w:rsid w:val="000143A5"/>
    <w:rsid w:val="0001491D"/>
    <w:rsid w:val="00016438"/>
    <w:rsid w:val="00017CF9"/>
    <w:rsid w:val="00020788"/>
    <w:rsid w:val="000223F4"/>
    <w:rsid w:val="000230D4"/>
    <w:rsid w:val="000231C4"/>
    <w:rsid w:val="000232D9"/>
    <w:rsid w:val="00023DC9"/>
    <w:rsid w:val="000249B0"/>
    <w:rsid w:val="00024ED5"/>
    <w:rsid w:val="00025E75"/>
    <w:rsid w:val="00027BAD"/>
    <w:rsid w:val="00027C02"/>
    <w:rsid w:val="00027D8F"/>
    <w:rsid w:val="00027DC2"/>
    <w:rsid w:val="00030961"/>
    <w:rsid w:val="000313CD"/>
    <w:rsid w:val="00031F13"/>
    <w:rsid w:val="0003222B"/>
    <w:rsid w:val="00032AD9"/>
    <w:rsid w:val="0003319C"/>
    <w:rsid w:val="00033DFC"/>
    <w:rsid w:val="00034CD8"/>
    <w:rsid w:val="00034EFC"/>
    <w:rsid w:val="0003639D"/>
    <w:rsid w:val="000364FA"/>
    <w:rsid w:val="000365CF"/>
    <w:rsid w:val="000412C7"/>
    <w:rsid w:val="00041884"/>
    <w:rsid w:val="00041FD1"/>
    <w:rsid w:val="00042BF3"/>
    <w:rsid w:val="00042DA6"/>
    <w:rsid w:val="000436B5"/>
    <w:rsid w:val="00043ABB"/>
    <w:rsid w:val="00045305"/>
    <w:rsid w:val="00047466"/>
    <w:rsid w:val="000503F9"/>
    <w:rsid w:val="0005114F"/>
    <w:rsid w:val="000512CF"/>
    <w:rsid w:val="000517F1"/>
    <w:rsid w:val="00051A5F"/>
    <w:rsid w:val="000537B2"/>
    <w:rsid w:val="00053E56"/>
    <w:rsid w:val="00054165"/>
    <w:rsid w:val="00054358"/>
    <w:rsid w:val="00054649"/>
    <w:rsid w:val="00054CC7"/>
    <w:rsid w:val="00055758"/>
    <w:rsid w:val="00055B3D"/>
    <w:rsid w:val="00057271"/>
    <w:rsid w:val="00057315"/>
    <w:rsid w:val="00057A74"/>
    <w:rsid w:val="00057D83"/>
    <w:rsid w:val="000603E7"/>
    <w:rsid w:val="000607D0"/>
    <w:rsid w:val="00061566"/>
    <w:rsid w:val="00061A96"/>
    <w:rsid w:val="00061E20"/>
    <w:rsid w:val="00061F09"/>
    <w:rsid w:val="00062C3F"/>
    <w:rsid w:val="00064136"/>
    <w:rsid w:val="00064919"/>
    <w:rsid w:val="00064AD1"/>
    <w:rsid w:val="00064C17"/>
    <w:rsid w:val="00064F99"/>
    <w:rsid w:val="00065411"/>
    <w:rsid w:val="000659A3"/>
    <w:rsid w:val="00065D24"/>
    <w:rsid w:val="00066B43"/>
    <w:rsid w:val="0006734A"/>
    <w:rsid w:val="00070286"/>
    <w:rsid w:val="00070593"/>
    <w:rsid w:val="00070873"/>
    <w:rsid w:val="000716EC"/>
    <w:rsid w:val="00071CA0"/>
    <w:rsid w:val="0007289D"/>
    <w:rsid w:val="00072CC0"/>
    <w:rsid w:val="00072D52"/>
    <w:rsid w:val="00073129"/>
    <w:rsid w:val="0007333C"/>
    <w:rsid w:val="000735C7"/>
    <w:rsid w:val="00073EF7"/>
    <w:rsid w:val="000743D9"/>
    <w:rsid w:val="000744D1"/>
    <w:rsid w:val="00074627"/>
    <w:rsid w:val="00074919"/>
    <w:rsid w:val="00074DD7"/>
    <w:rsid w:val="00076A18"/>
    <w:rsid w:val="00077841"/>
    <w:rsid w:val="00077C8F"/>
    <w:rsid w:val="00077CFD"/>
    <w:rsid w:val="00077E1E"/>
    <w:rsid w:val="00080F58"/>
    <w:rsid w:val="00081AE3"/>
    <w:rsid w:val="00082134"/>
    <w:rsid w:val="000822B2"/>
    <w:rsid w:val="000828E0"/>
    <w:rsid w:val="00083A05"/>
    <w:rsid w:val="00083BDB"/>
    <w:rsid w:val="00083F10"/>
    <w:rsid w:val="00084060"/>
    <w:rsid w:val="00084462"/>
    <w:rsid w:val="00084E73"/>
    <w:rsid w:val="00085181"/>
    <w:rsid w:val="0008560B"/>
    <w:rsid w:val="00085A83"/>
    <w:rsid w:val="000865A4"/>
    <w:rsid w:val="00086C09"/>
    <w:rsid w:val="000900B6"/>
    <w:rsid w:val="00091001"/>
    <w:rsid w:val="00091063"/>
    <w:rsid w:val="000910D7"/>
    <w:rsid w:val="000911BE"/>
    <w:rsid w:val="000913A2"/>
    <w:rsid w:val="000913CE"/>
    <w:rsid w:val="00091E85"/>
    <w:rsid w:val="000920B3"/>
    <w:rsid w:val="00092C45"/>
    <w:rsid w:val="0009334B"/>
    <w:rsid w:val="0009346A"/>
    <w:rsid w:val="00093797"/>
    <w:rsid w:val="00094CAD"/>
    <w:rsid w:val="00094CD0"/>
    <w:rsid w:val="0009505C"/>
    <w:rsid w:val="0009522D"/>
    <w:rsid w:val="0009677C"/>
    <w:rsid w:val="00096B0F"/>
    <w:rsid w:val="00097854"/>
    <w:rsid w:val="00097A12"/>
    <w:rsid w:val="000A0209"/>
    <w:rsid w:val="000A0766"/>
    <w:rsid w:val="000A0B01"/>
    <w:rsid w:val="000A1A15"/>
    <w:rsid w:val="000A1EDD"/>
    <w:rsid w:val="000A22BA"/>
    <w:rsid w:val="000A454A"/>
    <w:rsid w:val="000A4DD5"/>
    <w:rsid w:val="000A5518"/>
    <w:rsid w:val="000A5616"/>
    <w:rsid w:val="000A66EF"/>
    <w:rsid w:val="000A7777"/>
    <w:rsid w:val="000A7B85"/>
    <w:rsid w:val="000A7BEE"/>
    <w:rsid w:val="000A7F9C"/>
    <w:rsid w:val="000B1692"/>
    <w:rsid w:val="000B16F8"/>
    <w:rsid w:val="000B1B11"/>
    <w:rsid w:val="000B2961"/>
    <w:rsid w:val="000B3100"/>
    <w:rsid w:val="000B3178"/>
    <w:rsid w:val="000B3971"/>
    <w:rsid w:val="000B3D66"/>
    <w:rsid w:val="000B52D9"/>
    <w:rsid w:val="000B6365"/>
    <w:rsid w:val="000B63AC"/>
    <w:rsid w:val="000B6CA6"/>
    <w:rsid w:val="000B7A64"/>
    <w:rsid w:val="000C0811"/>
    <w:rsid w:val="000C0C2D"/>
    <w:rsid w:val="000C0EDD"/>
    <w:rsid w:val="000C1DDB"/>
    <w:rsid w:val="000C2370"/>
    <w:rsid w:val="000C29A8"/>
    <w:rsid w:val="000C303B"/>
    <w:rsid w:val="000C458A"/>
    <w:rsid w:val="000C4A25"/>
    <w:rsid w:val="000C4E0B"/>
    <w:rsid w:val="000C4EE8"/>
    <w:rsid w:val="000C5EA6"/>
    <w:rsid w:val="000C6005"/>
    <w:rsid w:val="000C6119"/>
    <w:rsid w:val="000C6E0E"/>
    <w:rsid w:val="000D06AF"/>
    <w:rsid w:val="000D076D"/>
    <w:rsid w:val="000D08A6"/>
    <w:rsid w:val="000D2BD0"/>
    <w:rsid w:val="000D3126"/>
    <w:rsid w:val="000D374D"/>
    <w:rsid w:val="000D40E7"/>
    <w:rsid w:val="000D4475"/>
    <w:rsid w:val="000D569F"/>
    <w:rsid w:val="000D5B94"/>
    <w:rsid w:val="000D62E6"/>
    <w:rsid w:val="000D6DB2"/>
    <w:rsid w:val="000D72D5"/>
    <w:rsid w:val="000D7810"/>
    <w:rsid w:val="000D78D7"/>
    <w:rsid w:val="000D7CEF"/>
    <w:rsid w:val="000E08BE"/>
    <w:rsid w:val="000E122C"/>
    <w:rsid w:val="000E1E3B"/>
    <w:rsid w:val="000E36EB"/>
    <w:rsid w:val="000E3816"/>
    <w:rsid w:val="000E489C"/>
    <w:rsid w:val="000E500A"/>
    <w:rsid w:val="000E5FE4"/>
    <w:rsid w:val="000E686C"/>
    <w:rsid w:val="000E6B27"/>
    <w:rsid w:val="000E6C93"/>
    <w:rsid w:val="000F050E"/>
    <w:rsid w:val="000F055B"/>
    <w:rsid w:val="000F1033"/>
    <w:rsid w:val="000F1EA7"/>
    <w:rsid w:val="000F303A"/>
    <w:rsid w:val="000F3B87"/>
    <w:rsid w:val="000F4E31"/>
    <w:rsid w:val="000F5CAD"/>
    <w:rsid w:val="000F6D75"/>
    <w:rsid w:val="000F76CA"/>
    <w:rsid w:val="000F7B10"/>
    <w:rsid w:val="001002C9"/>
    <w:rsid w:val="00101385"/>
    <w:rsid w:val="00102465"/>
    <w:rsid w:val="00102F15"/>
    <w:rsid w:val="0010309B"/>
    <w:rsid w:val="00104066"/>
    <w:rsid w:val="00104A6F"/>
    <w:rsid w:val="00104B28"/>
    <w:rsid w:val="00104D8F"/>
    <w:rsid w:val="00105B31"/>
    <w:rsid w:val="00106ACA"/>
    <w:rsid w:val="00107FD3"/>
    <w:rsid w:val="0011002C"/>
    <w:rsid w:val="001102AF"/>
    <w:rsid w:val="001103D6"/>
    <w:rsid w:val="0011067E"/>
    <w:rsid w:val="00110991"/>
    <w:rsid w:val="00110F8E"/>
    <w:rsid w:val="00110FF3"/>
    <w:rsid w:val="0011227D"/>
    <w:rsid w:val="00112E64"/>
    <w:rsid w:val="00113C0B"/>
    <w:rsid w:val="0011428F"/>
    <w:rsid w:val="00115221"/>
    <w:rsid w:val="001152F5"/>
    <w:rsid w:val="00116201"/>
    <w:rsid w:val="0011647A"/>
    <w:rsid w:val="001167FD"/>
    <w:rsid w:val="001172CB"/>
    <w:rsid w:val="0011743E"/>
    <w:rsid w:val="0011788B"/>
    <w:rsid w:val="0012027E"/>
    <w:rsid w:val="0012090B"/>
    <w:rsid w:val="00120D64"/>
    <w:rsid w:val="0012114B"/>
    <w:rsid w:val="0012150B"/>
    <w:rsid w:val="00121F20"/>
    <w:rsid w:val="00122369"/>
    <w:rsid w:val="0012259E"/>
    <w:rsid w:val="00122958"/>
    <w:rsid w:val="00122D65"/>
    <w:rsid w:val="00123476"/>
    <w:rsid w:val="00123BF9"/>
    <w:rsid w:val="0012500F"/>
    <w:rsid w:val="0012542C"/>
    <w:rsid w:val="00126A1E"/>
    <w:rsid w:val="00130C36"/>
    <w:rsid w:val="00130FD2"/>
    <w:rsid w:val="0013158A"/>
    <w:rsid w:val="001319C7"/>
    <w:rsid w:val="001321C6"/>
    <w:rsid w:val="001323FF"/>
    <w:rsid w:val="00132C7A"/>
    <w:rsid w:val="00133313"/>
    <w:rsid w:val="00134A00"/>
    <w:rsid w:val="00134A13"/>
    <w:rsid w:val="00135A0F"/>
    <w:rsid w:val="00135C52"/>
    <w:rsid w:val="0013611C"/>
    <w:rsid w:val="00137BAC"/>
    <w:rsid w:val="0014042F"/>
    <w:rsid w:val="001409E5"/>
    <w:rsid w:val="0014107A"/>
    <w:rsid w:val="001411BA"/>
    <w:rsid w:val="0014175E"/>
    <w:rsid w:val="001433B0"/>
    <w:rsid w:val="0014349C"/>
    <w:rsid w:val="0014511A"/>
    <w:rsid w:val="001453BE"/>
    <w:rsid w:val="00146496"/>
    <w:rsid w:val="00146E8A"/>
    <w:rsid w:val="0014710F"/>
    <w:rsid w:val="001472D1"/>
    <w:rsid w:val="00147796"/>
    <w:rsid w:val="001478B0"/>
    <w:rsid w:val="001479E6"/>
    <w:rsid w:val="00147C17"/>
    <w:rsid w:val="00151715"/>
    <w:rsid w:val="00151BB3"/>
    <w:rsid w:val="00151DCF"/>
    <w:rsid w:val="00151E2F"/>
    <w:rsid w:val="00152AF0"/>
    <w:rsid w:val="00152DB7"/>
    <w:rsid w:val="00153390"/>
    <w:rsid w:val="00153A44"/>
    <w:rsid w:val="00155325"/>
    <w:rsid w:val="00155F66"/>
    <w:rsid w:val="00155F83"/>
    <w:rsid w:val="00156772"/>
    <w:rsid w:val="00157CD5"/>
    <w:rsid w:val="00161329"/>
    <w:rsid w:val="00161499"/>
    <w:rsid w:val="00162488"/>
    <w:rsid w:val="001649B6"/>
    <w:rsid w:val="00164AA3"/>
    <w:rsid w:val="00164F11"/>
    <w:rsid w:val="00165916"/>
    <w:rsid w:val="0016624E"/>
    <w:rsid w:val="001679B7"/>
    <w:rsid w:val="001709F4"/>
    <w:rsid w:val="00170CAE"/>
    <w:rsid w:val="00173B5E"/>
    <w:rsid w:val="00174C8D"/>
    <w:rsid w:val="00175092"/>
    <w:rsid w:val="001763C9"/>
    <w:rsid w:val="0017650D"/>
    <w:rsid w:val="001769CA"/>
    <w:rsid w:val="00177A5A"/>
    <w:rsid w:val="0018077D"/>
    <w:rsid w:val="001813FA"/>
    <w:rsid w:val="001815D6"/>
    <w:rsid w:val="0018162F"/>
    <w:rsid w:val="00182B11"/>
    <w:rsid w:val="00182CCA"/>
    <w:rsid w:val="00182DC4"/>
    <w:rsid w:val="001831A9"/>
    <w:rsid w:val="00183D8D"/>
    <w:rsid w:val="00184570"/>
    <w:rsid w:val="00184586"/>
    <w:rsid w:val="00184F63"/>
    <w:rsid w:val="001851F7"/>
    <w:rsid w:val="00185A1D"/>
    <w:rsid w:val="00185D1C"/>
    <w:rsid w:val="001877FA"/>
    <w:rsid w:val="00187817"/>
    <w:rsid w:val="001878C2"/>
    <w:rsid w:val="00190602"/>
    <w:rsid w:val="001913AE"/>
    <w:rsid w:val="001913CD"/>
    <w:rsid w:val="00192C1F"/>
    <w:rsid w:val="0019328A"/>
    <w:rsid w:val="001933CD"/>
    <w:rsid w:val="00193E9C"/>
    <w:rsid w:val="00193F9B"/>
    <w:rsid w:val="00194AA9"/>
    <w:rsid w:val="00194BC3"/>
    <w:rsid w:val="0019605E"/>
    <w:rsid w:val="0019617F"/>
    <w:rsid w:val="00196345"/>
    <w:rsid w:val="00196C69"/>
    <w:rsid w:val="00196C98"/>
    <w:rsid w:val="001972B7"/>
    <w:rsid w:val="00197488"/>
    <w:rsid w:val="00197C77"/>
    <w:rsid w:val="001A08F8"/>
    <w:rsid w:val="001A13DA"/>
    <w:rsid w:val="001A27AC"/>
    <w:rsid w:val="001A29C9"/>
    <w:rsid w:val="001A3CDA"/>
    <w:rsid w:val="001A3F0D"/>
    <w:rsid w:val="001A46EC"/>
    <w:rsid w:val="001A4848"/>
    <w:rsid w:val="001A5DF8"/>
    <w:rsid w:val="001A6373"/>
    <w:rsid w:val="001A7AAA"/>
    <w:rsid w:val="001A7F8F"/>
    <w:rsid w:val="001B0CE1"/>
    <w:rsid w:val="001B12B9"/>
    <w:rsid w:val="001B13E5"/>
    <w:rsid w:val="001B1E28"/>
    <w:rsid w:val="001B2131"/>
    <w:rsid w:val="001B285B"/>
    <w:rsid w:val="001B4203"/>
    <w:rsid w:val="001B6125"/>
    <w:rsid w:val="001B6209"/>
    <w:rsid w:val="001B64FB"/>
    <w:rsid w:val="001B692B"/>
    <w:rsid w:val="001B7233"/>
    <w:rsid w:val="001C0780"/>
    <w:rsid w:val="001C17A3"/>
    <w:rsid w:val="001C2BC2"/>
    <w:rsid w:val="001C330F"/>
    <w:rsid w:val="001C351A"/>
    <w:rsid w:val="001C40E4"/>
    <w:rsid w:val="001C4EBC"/>
    <w:rsid w:val="001C57D1"/>
    <w:rsid w:val="001C6522"/>
    <w:rsid w:val="001C6CE1"/>
    <w:rsid w:val="001C7CB6"/>
    <w:rsid w:val="001D0995"/>
    <w:rsid w:val="001D0DB3"/>
    <w:rsid w:val="001D25B6"/>
    <w:rsid w:val="001D2E04"/>
    <w:rsid w:val="001D4245"/>
    <w:rsid w:val="001D4F89"/>
    <w:rsid w:val="001D625A"/>
    <w:rsid w:val="001D727D"/>
    <w:rsid w:val="001D7326"/>
    <w:rsid w:val="001D7FEF"/>
    <w:rsid w:val="001E0720"/>
    <w:rsid w:val="001E136D"/>
    <w:rsid w:val="001E439B"/>
    <w:rsid w:val="001E44B1"/>
    <w:rsid w:val="001E4F84"/>
    <w:rsid w:val="001E5FA0"/>
    <w:rsid w:val="001E64F3"/>
    <w:rsid w:val="001E72A1"/>
    <w:rsid w:val="001F201F"/>
    <w:rsid w:val="001F28E1"/>
    <w:rsid w:val="001F30A4"/>
    <w:rsid w:val="001F3A57"/>
    <w:rsid w:val="001F3E70"/>
    <w:rsid w:val="001F4E61"/>
    <w:rsid w:val="001F58A0"/>
    <w:rsid w:val="001F5CF5"/>
    <w:rsid w:val="001F6918"/>
    <w:rsid w:val="001F6C8A"/>
    <w:rsid w:val="001F6FBD"/>
    <w:rsid w:val="001F764A"/>
    <w:rsid w:val="001F7B02"/>
    <w:rsid w:val="001F7F35"/>
    <w:rsid w:val="00200DBF"/>
    <w:rsid w:val="0020120C"/>
    <w:rsid w:val="0020122C"/>
    <w:rsid w:val="00201628"/>
    <w:rsid w:val="00201ADF"/>
    <w:rsid w:val="00202093"/>
    <w:rsid w:val="002027B6"/>
    <w:rsid w:val="002033A2"/>
    <w:rsid w:val="00203B59"/>
    <w:rsid w:val="00203EF2"/>
    <w:rsid w:val="0020404D"/>
    <w:rsid w:val="0020449B"/>
    <w:rsid w:val="00204D7E"/>
    <w:rsid w:val="00204EF4"/>
    <w:rsid w:val="0020523C"/>
    <w:rsid w:val="00205CE1"/>
    <w:rsid w:val="00206150"/>
    <w:rsid w:val="00207105"/>
    <w:rsid w:val="00207D26"/>
    <w:rsid w:val="00207FD7"/>
    <w:rsid w:val="00210476"/>
    <w:rsid w:val="002111E8"/>
    <w:rsid w:val="002116D4"/>
    <w:rsid w:val="00212644"/>
    <w:rsid w:val="002131E3"/>
    <w:rsid w:val="00213423"/>
    <w:rsid w:val="0021372C"/>
    <w:rsid w:val="002138DC"/>
    <w:rsid w:val="00213E27"/>
    <w:rsid w:val="00213FD1"/>
    <w:rsid w:val="00214F98"/>
    <w:rsid w:val="002150CC"/>
    <w:rsid w:val="002159D3"/>
    <w:rsid w:val="00216B1A"/>
    <w:rsid w:val="00217380"/>
    <w:rsid w:val="0021746C"/>
    <w:rsid w:val="002176A3"/>
    <w:rsid w:val="002179E6"/>
    <w:rsid w:val="00217E2B"/>
    <w:rsid w:val="002208B5"/>
    <w:rsid w:val="00221EB6"/>
    <w:rsid w:val="0022348E"/>
    <w:rsid w:val="00223757"/>
    <w:rsid w:val="002239DD"/>
    <w:rsid w:val="00223A17"/>
    <w:rsid w:val="00223CCA"/>
    <w:rsid w:val="002241E9"/>
    <w:rsid w:val="0022496E"/>
    <w:rsid w:val="00224DE4"/>
    <w:rsid w:val="0022588A"/>
    <w:rsid w:val="00226A38"/>
    <w:rsid w:val="00226D14"/>
    <w:rsid w:val="00231290"/>
    <w:rsid w:val="002313E8"/>
    <w:rsid w:val="00231B59"/>
    <w:rsid w:val="00231DE9"/>
    <w:rsid w:val="0023285E"/>
    <w:rsid w:val="00232A06"/>
    <w:rsid w:val="00232A10"/>
    <w:rsid w:val="00232FE4"/>
    <w:rsid w:val="002332A8"/>
    <w:rsid w:val="00233FC6"/>
    <w:rsid w:val="00234232"/>
    <w:rsid w:val="00234DA3"/>
    <w:rsid w:val="0023518C"/>
    <w:rsid w:val="00235259"/>
    <w:rsid w:val="002358B4"/>
    <w:rsid w:val="00236287"/>
    <w:rsid w:val="00236B07"/>
    <w:rsid w:val="0023738C"/>
    <w:rsid w:val="00237735"/>
    <w:rsid w:val="002379EE"/>
    <w:rsid w:val="002405F7"/>
    <w:rsid w:val="0024136B"/>
    <w:rsid w:val="00241749"/>
    <w:rsid w:val="00242159"/>
    <w:rsid w:val="00242639"/>
    <w:rsid w:val="00242E35"/>
    <w:rsid w:val="00243293"/>
    <w:rsid w:val="002432F5"/>
    <w:rsid w:val="00243C1E"/>
    <w:rsid w:val="00244357"/>
    <w:rsid w:val="00244560"/>
    <w:rsid w:val="00244783"/>
    <w:rsid w:val="00244984"/>
    <w:rsid w:val="002452E7"/>
    <w:rsid w:val="00245BD9"/>
    <w:rsid w:val="00246794"/>
    <w:rsid w:val="00246FA6"/>
    <w:rsid w:val="002527FE"/>
    <w:rsid w:val="00253895"/>
    <w:rsid w:val="00255518"/>
    <w:rsid w:val="002561D9"/>
    <w:rsid w:val="00256F90"/>
    <w:rsid w:val="002573F0"/>
    <w:rsid w:val="002602B2"/>
    <w:rsid w:val="002602D4"/>
    <w:rsid w:val="002611FF"/>
    <w:rsid w:val="00262670"/>
    <w:rsid w:val="002638A6"/>
    <w:rsid w:val="0026438C"/>
    <w:rsid w:val="00264A44"/>
    <w:rsid w:val="00264D02"/>
    <w:rsid w:val="00265016"/>
    <w:rsid w:val="00265C40"/>
    <w:rsid w:val="00265EAB"/>
    <w:rsid w:val="00265F83"/>
    <w:rsid w:val="00266238"/>
    <w:rsid w:val="002668C8"/>
    <w:rsid w:val="0026718F"/>
    <w:rsid w:val="00267B04"/>
    <w:rsid w:val="00270DAC"/>
    <w:rsid w:val="00270E36"/>
    <w:rsid w:val="00271A0D"/>
    <w:rsid w:val="00271A5C"/>
    <w:rsid w:val="002732C5"/>
    <w:rsid w:val="00273314"/>
    <w:rsid w:val="002733B1"/>
    <w:rsid w:val="0027361A"/>
    <w:rsid w:val="0027463F"/>
    <w:rsid w:val="00274D80"/>
    <w:rsid w:val="00274E6F"/>
    <w:rsid w:val="0027523B"/>
    <w:rsid w:val="00281DF5"/>
    <w:rsid w:val="002829D5"/>
    <w:rsid w:val="0028407E"/>
    <w:rsid w:val="00284821"/>
    <w:rsid w:val="002848CE"/>
    <w:rsid w:val="002856E0"/>
    <w:rsid w:val="00285ACC"/>
    <w:rsid w:val="00285C17"/>
    <w:rsid w:val="00285EE5"/>
    <w:rsid w:val="00285F10"/>
    <w:rsid w:val="002863E2"/>
    <w:rsid w:val="00286478"/>
    <w:rsid w:val="00286E17"/>
    <w:rsid w:val="002878BC"/>
    <w:rsid w:val="00290C93"/>
    <w:rsid w:val="002915B2"/>
    <w:rsid w:val="002916E9"/>
    <w:rsid w:val="002917A3"/>
    <w:rsid w:val="00291931"/>
    <w:rsid w:val="00291DE1"/>
    <w:rsid w:val="00292D06"/>
    <w:rsid w:val="0029371D"/>
    <w:rsid w:val="00293E82"/>
    <w:rsid w:val="002945C4"/>
    <w:rsid w:val="002946E4"/>
    <w:rsid w:val="0029499D"/>
    <w:rsid w:val="00295165"/>
    <w:rsid w:val="00295317"/>
    <w:rsid w:val="00295B23"/>
    <w:rsid w:val="00295BA7"/>
    <w:rsid w:val="00296227"/>
    <w:rsid w:val="00297868"/>
    <w:rsid w:val="002A06A4"/>
    <w:rsid w:val="002A1643"/>
    <w:rsid w:val="002A16A9"/>
    <w:rsid w:val="002A16AB"/>
    <w:rsid w:val="002A227B"/>
    <w:rsid w:val="002A2B02"/>
    <w:rsid w:val="002A2EAF"/>
    <w:rsid w:val="002A378D"/>
    <w:rsid w:val="002A4538"/>
    <w:rsid w:val="002A4BAD"/>
    <w:rsid w:val="002A572A"/>
    <w:rsid w:val="002A5950"/>
    <w:rsid w:val="002A5E1D"/>
    <w:rsid w:val="002A613F"/>
    <w:rsid w:val="002A6790"/>
    <w:rsid w:val="002A6B90"/>
    <w:rsid w:val="002A7E09"/>
    <w:rsid w:val="002B00F1"/>
    <w:rsid w:val="002B10C3"/>
    <w:rsid w:val="002B24A7"/>
    <w:rsid w:val="002B3465"/>
    <w:rsid w:val="002B3BDB"/>
    <w:rsid w:val="002B451D"/>
    <w:rsid w:val="002B48C6"/>
    <w:rsid w:val="002B52F5"/>
    <w:rsid w:val="002B544F"/>
    <w:rsid w:val="002B64DD"/>
    <w:rsid w:val="002B6C0E"/>
    <w:rsid w:val="002C0558"/>
    <w:rsid w:val="002C0579"/>
    <w:rsid w:val="002C071C"/>
    <w:rsid w:val="002C0AD8"/>
    <w:rsid w:val="002C1161"/>
    <w:rsid w:val="002C16AF"/>
    <w:rsid w:val="002C1C6F"/>
    <w:rsid w:val="002C1EBD"/>
    <w:rsid w:val="002C232D"/>
    <w:rsid w:val="002C2963"/>
    <w:rsid w:val="002C3174"/>
    <w:rsid w:val="002C3BAC"/>
    <w:rsid w:val="002C518C"/>
    <w:rsid w:val="002C61E3"/>
    <w:rsid w:val="002C6804"/>
    <w:rsid w:val="002C69FF"/>
    <w:rsid w:val="002C7809"/>
    <w:rsid w:val="002C7999"/>
    <w:rsid w:val="002D14C8"/>
    <w:rsid w:val="002D223C"/>
    <w:rsid w:val="002D2650"/>
    <w:rsid w:val="002D2842"/>
    <w:rsid w:val="002D2CF3"/>
    <w:rsid w:val="002D3492"/>
    <w:rsid w:val="002D3606"/>
    <w:rsid w:val="002D38A4"/>
    <w:rsid w:val="002D39B6"/>
    <w:rsid w:val="002D3B6F"/>
    <w:rsid w:val="002D3CFE"/>
    <w:rsid w:val="002D50C7"/>
    <w:rsid w:val="002D53C5"/>
    <w:rsid w:val="002D56DF"/>
    <w:rsid w:val="002D5BFA"/>
    <w:rsid w:val="002D723C"/>
    <w:rsid w:val="002D7894"/>
    <w:rsid w:val="002E069E"/>
    <w:rsid w:val="002E0994"/>
    <w:rsid w:val="002E0BE9"/>
    <w:rsid w:val="002E0C0B"/>
    <w:rsid w:val="002E108C"/>
    <w:rsid w:val="002E14C0"/>
    <w:rsid w:val="002E1621"/>
    <w:rsid w:val="002E1B4D"/>
    <w:rsid w:val="002E2B7F"/>
    <w:rsid w:val="002E31A6"/>
    <w:rsid w:val="002E490C"/>
    <w:rsid w:val="002E4D72"/>
    <w:rsid w:val="002E548E"/>
    <w:rsid w:val="002E5AFE"/>
    <w:rsid w:val="002E5CC9"/>
    <w:rsid w:val="002E6E1B"/>
    <w:rsid w:val="002E7507"/>
    <w:rsid w:val="002F0A68"/>
    <w:rsid w:val="002F0B50"/>
    <w:rsid w:val="002F2A32"/>
    <w:rsid w:val="002F2E9D"/>
    <w:rsid w:val="002F5277"/>
    <w:rsid w:val="002F5852"/>
    <w:rsid w:val="002F59D0"/>
    <w:rsid w:val="002F66CD"/>
    <w:rsid w:val="002F66FF"/>
    <w:rsid w:val="002F7C9C"/>
    <w:rsid w:val="00300984"/>
    <w:rsid w:val="00301DD9"/>
    <w:rsid w:val="00301FAD"/>
    <w:rsid w:val="00302576"/>
    <w:rsid w:val="00303854"/>
    <w:rsid w:val="00303E20"/>
    <w:rsid w:val="003048BB"/>
    <w:rsid w:val="00304ABE"/>
    <w:rsid w:val="00304B3A"/>
    <w:rsid w:val="0030661F"/>
    <w:rsid w:val="00306696"/>
    <w:rsid w:val="0030693A"/>
    <w:rsid w:val="00310073"/>
    <w:rsid w:val="0031071C"/>
    <w:rsid w:val="00312728"/>
    <w:rsid w:val="0031411C"/>
    <w:rsid w:val="00314AAD"/>
    <w:rsid w:val="00314E0D"/>
    <w:rsid w:val="003153A0"/>
    <w:rsid w:val="00315D31"/>
    <w:rsid w:val="003165BA"/>
    <w:rsid w:val="003165F8"/>
    <w:rsid w:val="00317F68"/>
    <w:rsid w:val="003204B7"/>
    <w:rsid w:val="0032086C"/>
    <w:rsid w:val="00321272"/>
    <w:rsid w:val="0032130D"/>
    <w:rsid w:val="003220EA"/>
    <w:rsid w:val="003224C7"/>
    <w:rsid w:val="00322E02"/>
    <w:rsid w:val="00323180"/>
    <w:rsid w:val="00323BC8"/>
    <w:rsid w:val="00323C60"/>
    <w:rsid w:val="00324637"/>
    <w:rsid w:val="00324B67"/>
    <w:rsid w:val="00325D7C"/>
    <w:rsid w:val="003263C6"/>
    <w:rsid w:val="003271CE"/>
    <w:rsid w:val="00327634"/>
    <w:rsid w:val="00327C2D"/>
    <w:rsid w:val="00327D33"/>
    <w:rsid w:val="00330077"/>
    <w:rsid w:val="00330A28"/>
    <w:rsid w:val="00332D97"/>
    <w:rsid w:val="00333D6E"/>
    <w:rsid w:val="00333F32"/>
    <w:rsid w:val="003340F6"/>
    <w:rsid w:val="003344BC"/>
    <w:rsid w:val="00334B50"/>
    <w:rsid w:val="00334ECC"/>
    <w:rsid w:val="0033520C"/>
    <w:rsid w:val="00335CCE"/>
    <w:rsid w:val="00335FF2"/>
    <w:rsid w:val="0033685B"/>
    <w:rsid w:val="00336D8D"/>
    <w:rsid w:val="00337550"/>
    <w:rsid w:val="00340287"/>
    <w:rsid w:val="00340320"/>
    <w:rsid w:val="00340397"/>
    <w:rsid w:val="003403FE"/>
    <w:rsid w:val="00340637"/>
    <w:rsid w:val="00340857"/>
    <w:rsid w:val="003408A0"/>
    <w:rsid w:val="00340942"/>
    <w:rsid w:val="00340F24"/>
    <w:rsid w:val="00341002"/>
    <w:rsid w:val="0034135A"/>
    <w:rsid w:val="00341CA0"/>
    <w:rsid w:val="00342274"/>
    <w:rsid w:val="003424BE"/>
    <w:rsid w:val="003436ED"/>
    <w:rsid w:val="00343B78"/>
    <w:rsid w:val="00343E32"/>
    <w:rsid w:val="00343EBE"/>
    <w:rsid w:val="0034580C"/>
    <w:rsid w:val="0034676A"/>
    <w:rsid w:val="00347037"/>
    <w:rsid w:val="00347FF4"/>
    <w:rsid w:val="003503CD"/>
    <w:rsid w:val="00351898"/>
    <w:rsid w:val="00352620"/>
    <w:rsid w:val="00352723"/>
    <w:rsid w:val="0035305B"/>
    <w:rsid w:val="0035331F"/>
    <w:rsid w:val="003537D5"/>
    <w:rsid w:val="00353EFA"/>
    <w:rsid w:val="00354785"/>
    <w:rsid w:val="00354C17"/>
    <w:rsid w:val="00354EBD"/>
    <w:rsid w:val="00355101"/>
    <w:rsid w:val="00355221"/>
    <w:rsid w:val="00355754"/>
    <w:rsid w:val="00355D7A"/>
    <w:rsid w:val="00355F2E"/>
    <w:rsid w:val="003563D7"/>
    <w:rsid w:val="00356511"/>
    <w:rsid w:val="003566A8"/>
    <w:rsid w:val="00356AFF"/>
    <w:rsid w:val="00357259"/>
    <w:rsid w:val="00360F30"/>
    <w:rsid w:val="0036121D"/>
    <w:rsid w:val="003615EB"/>
    <w:rsid w:val="0036217C"/>
    <w:rsid w:val="00362693"/>
    <w:rsid w:val="00362B9C"/>
    <w:rsid w:val="00362FC5"/>
    <w:rsid w:val="003633CF"/>
    <w:rsid w:val="00363D99"/>
    <w:rsid w:val="00365A09"/>
    <w:rsid w:val="003664D0"/>
    <w:rsid w:val="00366FD1"/>
    <w:rsid w:val="00367EBF"/>
    <w:rsid w:val="0037029C"/>
    <w:rsid w:val="00371C46"/>
    <w:rsid w:val="00372353"/>
    <w:rsid w:val="003723B0"/>
    <w:rsid w:val="003726F1"/>
    <w:rsid w:val="003737D8"/>
    <w:rsid w:val="00373EE3"/>
    <w:rsid w:val="003753F5"/>
    <w:rsid w:val="0037603E"/>
    <w:rsid w:val="00376168"/>
    <w:rsid w:val="00376FFD"/>
    <w:rsid w:val="0038036D"/>
    <w:rsid w:val="0038066A"/>
    <w:rsid w:val="00380C44"/>
    <w:rsid w:val="003818A6"/>
    <w:rsid w:val="00382167"/>
    <w:rsid w:val="003839D5"/>
    <w:rsid w:val="00383F0F"/>
    <w:rsid w:val="00384BD8"/>
    <w:rsid w:val="00385350"/>
    <w:rsid w:val="00387137"/>
    <w:rsid w:val="00387C4A"/>
    <w:rsid w:val="003903FF"/>
    <w:rsid w:val="00390FF0"/>
    <w:rsid w:val="00391102"/>
    <w:rsid w:val="003915D9"/>
    <w:rsid w:val="00392653"/>
    <w:rsid w:val="00392F8D"/>
    <w:rsid w:val="00393192"/>
    <w:rsid w:val="00393BF3"/>
    <w:rsid w:val="00393CD8"/>
    <w:rsid w:val="003942FC"/>
    <w:rsid w:val="00394C48"/>
    <w:rsid w:val="0039518E"/>
    <w:rsid w:val="003953D6"/>
    <w:rsid w:val="00395B1C"/>
    <w:rsid w:val="00395C56"/>
    <w:rsid w:val="0039631A"/>
    <w:rsid w:val="00396D0C"/>
    <w:rsid w:val="003976F8"/>
    <w:rsid w:val="0039797A"/>
    <w:rsid w:val="003A01CD"/>
    <w:rsid w:val="003A0396"/>
    <w:rsid w:val="003A0AA0"/>
    <w:rsid w:val="003A0E47"/>
    <w:rsid w:val="003A139F"/>
    <w:rsid w:val="003A15DA"/>
    <w:rsid w:val="003A1D9A"/>
    <w:rsid w:val="003A2934"/>
    <w:rsid w:val="003A3BE6"/>
    <w:rsid w:val="003A3E2D"/>
    <w:rsid w:val="003A3E71"/>
    <w:rsid w:val="003A4145"/>
    <w:rsid w:val="003A4199"/>
    <w:rsid w:val="003A58C0"/>
    <w:rsid w:val="003A5FEF"/>
    <w:rsid w:val="003A7085"/>
    <w:rsid w:val="003A73AA"/>
    <w:rsid w:val="003A7D53"/>
    <w:rsid w:val="003B062F"/>
    <w:rsid w:val="003B0DC6"/>
    <w:rsid w:val="003B1362"/>
    <w:rsid w:val="003B2030"/>
    <w:rsid w:val="003B2873"/>
    <w:rsid w:val="003B2984"/>
    <w:rsid w:val="003B3086"/>
    <w:rsid w:val="003B4CA3"/>
    <w:rsid w:val="003B4EA3"/>
    <w:rsid w:val="003B5A7E"/>
    <w:rsid w:val="003B5D23"/>
    <w:rsid w:val="003B6732"/>
    <w:rsid w:val="003B67C6"/>
    <w:rsid w:val="003B6A48"/>
    <w:rsid w:val="003B7D74"/>
    <w:rsid w:val="003C0811"/>
    <w:rsid w:val="003C0EF3"/>
    <w:rsid w:val="003C1B1B"/>
    <w:rsid w:val="003C1C89"/>
    <w:rsid w:val="003C2623"/>
    <w:rsid w:val="003C2D7F"/>
    <w:rsid w:val="003C3B29"/>
    <w:rsid w:val="003C3C8D"/>
    <w:rsid w:val="003C3E71"/>
    <w:rsid w:val="003C4FAC"/>
    <w:rsid w:val="003C501F"/>
    <w:rsid w:val="003C639B"/>
    <w:rsid w:val="003D0D1A"/>
    <w:rsid w:val="003D19EA"/>
    <w:rsid w:val="003D3C3E"/>
    <w:rsid w:val="003D443D"/>
    <w:rsid w:val="003D4A23"/>
    <w:rsid w:val="003D5989"/>
    <w:rsid w:val="003D6036"/>
    <w:rsid w:val="003D7B75"/>
    <w:rsid w:val="003E0687"/>
    <w:rsid w:val="003E0A55"/>
    <w:rsid w:val="003E1007"/>
    <w:rsid w:val="003E1475"/>
    <w:rsid w:val="003E2C6A"/>
    <w:rsid w:val="003E2F88"/>
    <w:rsid w:val="003E39D5"/>
    <w:rsid w:val="003E3B62"/>
    <w:rsid w:val="003E4067"/>
    <w:rsid w:val="003E4309"/>
    <w:rsid w:val="003E4399"/>
    <w:rsid w:val="003E4418"/>
    <w:rsid w:val="003E5083"/>
    <w:rsid w:val="003E5E51"/>
    <w:rsid w:val="003E6DBB"/>
    <w:rsid w:val="003E6FF0"/>
    <w:rsid w:val="003F0916"/>
    <w:rsid w:val="003F1577"/>
    <w:rsid w:val="003F2210"/>
    <w:rsid w:val="003F2312"/>
    <w:rsid w:val="003F2BA0"/>
    <w:rsid w:val="003F3F19"/>
    <w:rsid w:val="003F45DA"/>
    <w:rsid w:val="003F4EE5"/>
    <w:rsid w:val="003F56F1"/>
    <w:rsid w:val="003F6B43"/>
    <w:rsid w:val="003F6FD6"/>
    <w:rsid w:val="003F7681"/>
    <w:rsid w:val="003F7A8E"/>
    <w:rsid w:val="004000CE"/>
    <w:rsid w:val="00400812"/>
    <w:rsid w:val="00401DF2"/>
    <w:rsid w:val="00402CBA"/>
    <w:rsid w:val="00402E65"/>
    <w:rsid w:val="004037F6"/>
    <w:rsid w:val="00403840"/>
    <w:rsid w:val="004039EA"/>
    <w:rsid w:val="00403BBF"/>
    <w:rsid w:val="00403E7D"/>
    <w:rsid w:val="00404116"/>
    <w:rsid w:val="004048A6"/>
    <w:rsid w:val="00405D6A"/>
    <w:rsid w:val="0041023C"/>
    <w:rsid w:val="004103C7"/>
    <w:rsid w:val="00410424"/>
    <w:rsid w:val="00410870"/>
    <w:rsid w:val="00410C21"/>
    <w:rsid w:val="00411E3F"/>
    <w:rsid w:val="00412898"/>
    <w:rsid w:val="004128C0"/>
    <w:rsid w:val="004128DB"/>
    <w:rsid w:val="0041333A"/>
    <w:rsid w:val="0041382D"/>
    <w:rsid w:val="00414084"/>
    <w:rsid w:val="00414D04"/>
    <w:rsid w:val="004155E1"/>
    <w:rsid w:val="004157EA"/>
    <w:rsid w:val="00416AB7"/>
    <w:rsid w:val="00416FE2"/>
    <w:rsid w:val="004171B2"/>
    <w:rsid w:val="00422E60"/>
    <w:rsid w:val="00423B30"/>
    <w:rsid w:val="00424D90"/>
    <w:rsid w:val="00425125"/>
    <w:rsid w:val="00426293"/>
    <w:rsid w:val="00426388"/>
    <w:rsid w:val="0042638A"/>
    <w:rsid w:val="0042647B"/>
    <w:rsid w:val="00426490"/>
    <w:rsid w:val="0042773A"/>
    <w:rsid w:val="00427A95"/>
    <w:rsid w:val="004301AF"/>
    <w:rsid w:val="00430779"/>
    <w:rsid w:val="004308E2"/>
    <w:rsid w:val="00430D79"/>
    <w:rsid w:val="00431A50"/>
    <w:rsid w:val="004328DB"/>
    <w:rsid w:val="00432ED8"/>
    <w:rsid w:val="004336EA"/>
    <w:rsid w:val="0043397A"/>
    <w:rsid w:val="0043410A"/>
    <w:rsid w:val="00434882"/>
    <w:rsid w:val="00435669"/>
    <w:rsid w:val="00436270"/>
    <w:rsid w:val="00436C89"/>
    <w:rsid w:val="004371AE"/>
    <w:rsid w:val="004377AB"/>
    <w:rsid w:val="0043784A"/>
    <w:rsid w:val="00440BD8"/>
    <w:rsid w:val="00441C95"/>
    <w:rsid w:val="00441FCD"/>
    <w:rsid w:val="00442CFA"/>
    <w:rsid w:val="00443BD7"/>
    <w:rsid w:val="00443CE4"/>
    <w:rsid w:val="004458C8"/>
    <w:rsid w:val="004466FB"/>
    <w:rsid w:val="00446E71"/>
    <w:rsid w:val="00447249"/>
    <w:rsid w:val="00447664"/>
    <w:rsid w:val="00447D80"/>
    <w:rsid w:val="00450071"/>
    <w:rsid w:val="00450393"/>
    <w:rsid w:val="00450BED"/>
    <w:rsid w:val="00450C32"/>
    <w:rsid w:val="00450DEE"/>
    <w:rsid w:val="00450F63"/>
    <w:rsid w:val="0045109A"/>
    <w:rsid w:val="0045142B"/>
    <w:rsid w:val="00451761"/>
    <w:rsid w:val="0045187F"/>
    <w:rsid w:val="00451A6F"/>
    <w:rsid w:val="0045378F"/>
    <w:rsid w:val="0045475C"/>
    <w:rsid w:val="00454A50"/>
    <w:rsid w:val="00454E4B"/>
    <w:rsid w:val="00455235"/>
    <w:rsid w:val="0045526D"/>
    <w:rsid w:val="004555BE"/>
    <w:rsid w:val="0045644B"/>
    <w:rsid w:val="00456981"/>
    <w:rsid w:val="00457002"/>
    <w:rsid w:val="00457E17"/>
    <w:rsid w:val="00460973"/>
    <w:rsid w:val="00460996"/>
    <w:rsid w:val="004612C4"/>
    <w:rsid w:val="00463279"/>
    <w:rsid w:val="0046561D"/>
    <w:rsid w:val="00465ACC"/>
    <w:rsid w:val="00465B63"/>
    <w:rsid w:val="00466099"/>
    <w:rsid w:val="00466283"/>
    <w:rsid w:val="004665F7"/>
    <w:rsid w:val="0046673A"/>
    <w:rsid w:val="00466BF1"/>
    <w:rsid w:val="00466C3E"/>
    <w:rsid w:val="00466EB5"/>
    <w:rsid w:val="0046716D"/>
    <w:rsid w:val="004677BE"/>
    <w:rsid w:val="00467EF7"/>
    <w:rsid w:val="00470D80"/>
    <w:rsid w:val="0047144A"/>
    <w:rsid w:val="00471484"/>
    <w:rsid w:val="004716F4"/>
    <w:rsid w:val="00471A32"/>
    <w:rsid w:val="00471DA4"/>
    <w:rsid w:val="004729C5"/>
    <w:rsid w:val="00472FD1"/>
    <w:rsid w:val="004745BD"/>
    <w:rsid w:val="00475835"/>
    <w:rsid w:val="00476B68"/>
    <w:rsid w:val="00477D25"/>
    <w:rsid w:val="00480A90"/>
    <w:rsid w:val="0048202E"/>
    <w:rsid w:val="0048296E"/>
    <w:rsid w:val="00482EAE"/>
    <w:rsid w:val="00482FBA"/>
    <w:rsid w:val="004839C7"/>
    <w:rsid w:val="00483AEA"/>
    <w:rsid w:val="00483C2A"/>
    <w:rsid w:val="00484474"/>
    <w:rsid w:val="00484D15"/>
    <w:rsid w:val="00485BA1"/>
    <w:rsid w:val="004863D5"/>
    <w:rsid w:val="00487079"/>
    <w:rsid w:val="004870FF"/>
    <w:rsid w:val="00487631"/>
    <w:rsid w:val="00487ACF"/>
    <w:rsid w:val="00487C00"/>
    <w:rsid w:val="00487E58"/>
    <w:rsid w:val="00490435"/>
    <w:rsid w:val="00491360"/>
    <w:rsid w:val="004920B3"/>
    <w:rsid w:val="0049250A"/>
    <w:rsid w:val="004925E4"/>
    <w:rsid w:val="00492DCF"/>
    <w:rsid w:val="004934F8"/>
    <w:rsid w:val="00493B13"/>
    <w:rsid w:val="00495DA4"/>
    <w:rsid w:val="00495E86"/>
    <w:rsid w:val="00495ED3"/>
    <w:rsid w:val="00495F6D"/>
    <w:rsid w:val="00496660"/>
    <w:rsid w:val="0049718D"/>
    <w:rsid w:val="00497478"/>
    <w:rsid w:val="004977F1"/>
    <w:rsid w:val="004A09EE"/>
    <w:rsid w:val="004A0E51"/>
    <w:rsid w:val="004A13E9"/>
    <w:rsid w:val="004A1F36"/>
    <w:rsid w:val="004A2D63"/>
    <w:rsid w:val="004A4F04"/>
    <w:rsid w:val="004A4FE9"/>
    <w:rsid w:val="004A60ED"/>
    <w:rsid w:val="004A629F"/>
    <w:rsid w:val="004A6891"/>
    <w:rsid w:val="004A6D0B"/>
    <w:rsid w:val="004A7581"/>
    <w:rsid w:val="004A7677"/>
    <w:rsid w:val="004A77D7"/>
    <w:rsid w:val="004B020E"/>
    <w:rsid w:val="004B05D5"/>
    <w:rsid w:val="004B163C"/>
    <w:rsid w:val="004B1807"/>
    <w:rsid w:val="004B1936"/>
    <w:rsid w:val="004B1F53"/>
    <w:rsid w:val="004B2501"/>
    <w:rsid w:val="004B26F7"/>
    <w:rsid w:val="004B2A51"/>
    <w:rsid w:val="004B2D3B"/>
    <w:rsid w:val="004B2DC8"/>
    <w:rsid w:val="004B355D"/>
    <w:rsid w:val="004B3985"/>
    <w:rsid w:val="004B3B91"/>
    <w:rsid w:val="004B41EA"/>
    <w:rsid w:val="004B4860"/>
    <w:rsid w:val="004B49EE"/>
    <w:rsid w:val="004B4C1D"/>
    <w:rsid w:val="004B4E7D"/>
    <w:rsid w:val="004B5334"/>
    <w:rsid w:val="004B563F"/>
    <w:rsid w:val="004B5B16"/>
    <w:rsid w:val="004B62E7"/>
    <w:rsid w:val="004B6F7D"/>
    <w:rsid w:val="004B7658"/>
    <w:rsid w:val="004B76C4"/>
    <w:rsid w:val="004B7792"/>
    <w:rsid w:val="004B7CE4"/>
    <w:rsid w:val="004C08BA"/>
    <w:rsid w:val="004C08F9"/>
    <w:rsid w:val="004C1492"/>
    <w:rsid w:val="004C16EA"/>
    <w:rsid w:val="004C1766"/>
    <w:rsid w:val="004C1B75"/>
    <w:rsid w:val="004C2233"/>
    <w:rsid w:val="004C2BF5"/>
    <w:rsid w:val="004C2F84"/>
    <w:rsid w:val="004C34F9"/>
    <w:rsid w:val="004C53B8"/>
    <w:rsid w:val="004C5FEC"/>
    <w:rsid w:val="004C648E"/>
    <w:rsid w:val="004C6A30"/>
    <w:rsid w:val="004C6D14"/>
    <w:rsid w:val="004C729C"/>
    <w:rsid w:val="004C78E3"/>
    <w:rsid w:val="004D0C18"/>
    <w:rsid w:val="004D0E49"/>
    <w:rsid w:val="004D1823"/>
    <w:rsid w:val="004D1A94"/>
    <w:rsid w:val="004D238D"/>
    <w:rsid w:val="004D2A46"/>
    <w:rsid w:val="004D3471"/>
    <w:rsid w:val="004D378B"/>
    <w:rsid w:val="004D41C3"/>
    <w:rsid w:val="004D4296"/>
    <w:rsid w:val="004D5176"/>
    <w:rsid w:val="004D5726"/>
    <w:rsid w:val="004D5D74"/>
    <w:rsid w:val="004D60B3"/>
    <w:rsid w:val="004D6176"/>
    <w:rsid w:val="004D6909"/>
    <w:rsid w:val="004D72B5"/>
    <w:rsid w:val="004E032D"/>
    <w:rsid w:val="004E0D65"/>
    <w:rsid w:val="004E0E40"/>
    <w:rsid w:val="004E0FFC"/>
    <w:rsid w:val="004E132B"/>
    <w:rsid w:val="004E142C"/>
    <w:rsid w:val="004E1AF0"/>
    <w:rsid w:val="004E1F5D"/>
    <w:rsid w:val="004E2660"/>
    <w:rsid w:val="004E2E00"/>
    <w:rsid w:val="004E3276"/>
    <w:rsid w:val="004E3A9B"/>
    <w:rsid w:val="004E4A65"/>
    <w:rsid w:val="004E6971"/>
    <w:rsid w:val="004E712F"/>
    <w:rsid w:val="004E73FE"/>
    <w:rsid w:val="004E7B5B"/>
    <w:rsid w:val="004F0B42"/>
    <w:rsid w:val="004F1360"/>
    <w:rsid w:val="004F1913"/>
    <w:rsid w:val="004F245D"/>
    <w:rsid w:val="004F2876"/>
    <w:rsid w:val="004F333D"/>
    <w:rsid w:val="004F3B5C"/>
    <w:rsid w:val="004F4DF6"/>
    <w:rsid w:val="004F4F26"/>
    <w:rsid w:val="004F6132"/>
    <w:rsid w:val="004F67CE"/>
    <w:rsid w:val="004F67E6"/>
    <w:rsid w:val="004F79F0"/>
    <w:rsid w:val="004F7E15"/>
    <w:rsid w:val="005002F3"/>
    <w:rsid w:val="00500775"/>
    <w:rsid w:val="005009BA"/>
    <w:rsid w:val="00501937"/>
    <w:rsid w:val="005027F4"/>
    <w:rsid w:val="00502E97"/>
    <w:rsid w:val="005034CF"/>
    <w:rsid w:val="00503580"/>
    <w:rsid w:val="00503697"/>
    <w:rsid w:val="00504130"/>
    <w:rsid w:val="005049E3"/>
    <w:rsid w:val="00505643"/>
    <w:rsid w:val="005062C2"/>
    <w:rsid w:val="0050633F"/>
    <w:rsid w:val="00506792"/>
    <w:rsid w:val="00506AFE"/>
    <w:rsid w:val="00507014"/>
    <w:rsid w:val="005109A9"/>
    <w:rsid w:val="00510A8B"/>
    <w:rsid w:val="005125B2"/>
    <w:rsid w:val="00512997"/>
    <w:rsid w:val="00512BF3"/>
    <w:rsid w:val="0051538D"/>
    <w:rsid w:val="005161F8"/>
    <w:rsid w:val="005172CD"/>
    <w:rsid w:val="00521123"/>
    <w:rsid w:val="005220F3"/>
    <w:rsid w:val="0052234D"/>
    <w:rsid w:val="00523873"/>
    <w:rsid w:val="0052574D"/>
    <w:rsid w:val="00525B9B"/>
    <w:rsid w:val="00526284"/>
    <w:rsid w:val="005266B3"/>
    <w:rsid w:val="00526905"/>
    <w:rsid w:val="00526CE9"/>
    <w:rsid w:val="00526CEB"/>
    <w:rsid w:val="00526D97"/>
    <w:rsid w:val="0052738A"/>
    <w:rsid w:val="00527861"/>
    <w:rsid w:val="005278D6"/>
    <w:rsid w:val="00527CAB"/>
    <w:rsid w:val="005308B2"/>
    <w:rsid w:val="0053096E"/>
    <w:rsid w:val="00531581"/>
    <w:rsid w:val="00531F2D"/>
    <w:rsid w:val="0053275C"/>
    <w:rsid w:val="00533899"/>
    <w:rsid w:val="00533D40"/>
    <w:rsid w:val="00534D4D"/>
    <w:rsid w:val="00534D82"/>
    <w:rsid w:val="00535583"/>
    <w:rsid w:val="00535BCC"/>
    <w:rsid w:val="00536C3A"/>
    <w:rsid w:val="00537386"/>
    <w:rsid w:val="0054026A"/>
    <w:rsid w:val="005405BA"/>
    <w:rsid w:val="0054103A"/>
    <w:rsid w:val="005413D3"/>
    <w:rsid w:val="00541913"/>
    <w:rsid w:val="00541FD8"/>
    <w:rsid w:val="00541FE9"/>
    <w:rsid w:val="00542559"/>
    <w:rsid w:val="00542801"/>
    <w:rsid w:val="00542937"/>
    <w:rsid w:val="005449CE"/>
    <w:rsid w:val="00544E0A"/>
    <w:rsid w:val="005454D3"/>
    <w:rsid w:val="00545700"/>
    <w:rsid w:val="0054583D"/>
    <w:rsid w:val="005461B1"/>
    <w:rsid w:val="00546BED"/>
    <w:rsid w:val="00547D52"/>
    <w:rsid w:val="005508A0"/>
    <w:rsid w:val="005527C1"/>
    <w:rsid w:val="005527FB"/>
    <w:rsid w:val="0055327B"/>
    <w:rsid w:val="00555770"/>
    <w:rsid w:val="00555FB1"/>
    <w:rsid w:val="00556668"/>
    <w:rsid w:val="00557289"/>
    <w:rsid w:val="005575DB"/>
    <w:rsid w:val="00557CD7"/>
    <w:rsid w:val="005600F0"/>
    <w:rsid w:val="00560B27"/>
    <w:rsid w:val="00560B53"/>
    <w:rsid w:val="00560DF3"/>
    <w:rsid w:val="005615DB"/>
    <w:rsid w:val="005626D0"/>
    <w:rsid w:val="00562CA7"/>
    <w:rsid w:val="00563AD3"/>
    <w:rsid w:val="00564D03"/>
    <w:rsid w:val="00564E18"/>
    <w:rsid w:val="0056587B"/>
    <w:rsid w:val="0056592B"/>
    <w:rsid w:val="00565A94"/>
    <w:rsid w:val="00566B79"/>
    <w:rsid w:val="00567594"/>
    <w:rsid w:val="00567C95"/>
    <w:rsid w:val="00567EFD"/>
    <w:rsid w:val="005709BC"/>
    <w:rsid w:val="00570C75"/>
    <w:rsid w:val="0057185E"/>
    <w:rsid w:val="005735CF"/>
    <w:rsid w:val="00573C61"/>
    <w:rsid w:val="0057468C"/>
    <w:rsid w:val="0057499B"/>
    <w:rsid w:val="005756DC"/>
    <w:rsid w:val="00576439"/>
    <w:rsid w:val="00576ABD"/>
    <w:rsid w:val="00580310"/>
    <w:rsid w:val="00581A35"/>
    <w:rsid w:val="00582292"/>
    <w:rsid w:val="00582A9F"/>
    <w:rsid w:val="00582CDA"/>
    <w:rsid w:val="005834E5"/>
    <w:rsid w:val="00583622"/>
    <w:rsid w:val="00583782"/>
    <w:rsid w:val="00583CD7"/>
    <w:rsid w:val="00584466"/>
    <w:rsid w:val="0058487F"/>
    <w:rsid w:val="00584C8F"/>
    <w:rsid w:val="00584CF4"/>
    <w:rsid w:val="00585782"/>
    <w:rsid w:val="00585B5C"/>
    <w:rsid w:val="00585BB9"/>
    <w:rsid w:val="00585F9E"/>
    <w:rsid w:val="00591656"/>
    <w:rsid w:val="00591FBA"/>
    <w:rsid w:val="0059266D"/>
    <w:rsid w:val="00592F7B"/>
    <w:rsid w:val="00595349"/>
    <w:rsid w:val="00595BE1"/>
    <w:rsid w:val="00596518"/>
    <w:rsid w:val="005A014F"/>
    <w:rsid w:val="005A0272"/>
    <w:rsid w:val="005A0AB1"/>
    <w:rsid w:val="005A0FB6"/>
    <w:rsid w:val="005A2535"/>
    <w:rsid w:val="005A2585"/>
    <w:rsid w:val="005A2622"/>
    <w:rsid w:val="005A2AA9"/>
    <w:rsid w:val="005A2C12"/>
    <w:rsid w:val="005A343C"/>
    <w:rsid w:val="005A39EC"/>
    <w:rsid w:val="005A4836"/>
    <w:rsid w:val="005A515F"/>
    <w:rsid w:val="005A5358"/>
    <w:rsid w:val="005A6D59"/>
    <w:rsid w:val="005A6E15"/>
    <w:rsid w:val="005A747D"/>
    <w:rsid w:val="005B0D47"/>
    <w:rsid w:val="005B125A"/>
    <w:rsid w:val="005B1A67"/>
    <w:rsid w:val="005B2180"/>
    <w:rsid w:val="005B21C0"/>
    <w:rsid w:val="005B2E25"/>
    <w:rsid w:val="005B4300"/>
    <w:rsid w:val="005B4C3B"/>
    <w:rsid w:val="005B5299"/>
    <w:rsid w:val="005B5303"/>
    <w:rsid w:val="005B5B58"/>
    <w:rsid w:val="005B5E60"/>
    <w:rsid w:val="005B6B3A"/>
    <w:rsid w:val="005B6BA6"/>
    <w:rsid w:val="005B728B"/>
    <w:rsid w:val="005B735E"/>
    <w:rsid w:val="005C046C"/>
    <w:rsid w:val="005C138A"/>
    <w:rsid w:val="005C1892"/>
    <w:rsid w:val="005C2867"/>
    <w:rsid w:val="005C3D42"/>
    <w:rsid w:val="005C4534"/>
    <w:rsid w:val="005C479E"/>
    <w:rsid w:val="005C52B0"/>
    <w:rsid w:val="005C5FE3"/>
    <w:rsid w:val="005D036C"/>
    <w:rsid w:val="005D1ADA"/>
    <w:rsid w:val="005D3D2A"/>
    <w:rsid w:val="005D4BBB"/>
    <w:rsid w:val="005D5272"/>
    <w:rsid w:val="005D561F"/>
    <w:rsid w:val="005D6135"/>
    <w:rsid w:val="005D6426"/>
    <w:rsid w:val="005E09F6"/>
    <w:rsid w:val="005E0BEE"/>
    <w:rsid w:val="005E22E1"/>
    <w:rsid w:val="005E4A61"/>
    <w:rsid w:val="005E4EE2"/>
    <w:rsid w:val="005E61C5"/>
    <w:rsid w:val="005E667C"/>
    <w:rsid w:val="005E702A"/>
    <w:rsid w:val="005F0233"/>
    <w:rsid w:val="005F0960"/>
    <w:rsid w:val="005F09C0"/>
    <w:rsid w:val="005F0A44"/>
    <w:rsid w:val="005F0BEB"/>
    <w:rsid w:val="005F288D"/>
    <w:rsid w:val="005F4636"/>
    <w:rsid w:val="005F4D98"/>
    <w:rsid w:val="005F4F6D"/>
    <w:rsid w:val="005F6D23"/>
    <w:rsid w:val="005F7588"/>
    <w:rsid w:val="006005F1"/>
    <w:rsid w:val="00600D01"/>
    <w:rsid w:val="00600F07"/>
    <w:rsid w:val="00601070"/>
    <w:rsid w:val="00601440"/>
    <w:rsid w:val="006019F2"/>
    <w:rsid w:val="00602413"/>
    <w:rsid w:val="00602806"/>
    <w:rsid w:val="00602FE9"/>
    <w:rsid w:val="00603977"/>
    <w:rsid w:val="00603DB2"/>
    <w:rsid w:val="00604AA4"/>
    <w:rsid w:val="0060541A"/>
    <w:rsid w:val="006059C2"/>
    <w:rsid w:val="0060654F"/>
    <w:rsid w:val="00606F85"/>
    <w:rsid w:val="00610813"/>
    <w:rsid w:val="00610AD8"/>
    <w:rsid w:val="006136B8"/>
    <w:rsid w:val="00613943"/>
    <w:rsid w:val="00613B89"/>
    <w:rsid w:val="00613D16"/>
    <w:rsid w:val="00614197"/>
    <w:rsid w:val="00615216"/>
    <w:rsid w:val="0061570A"/>
    <w:rsid w:val="00615BFE"/>
    <w:rsid w:val="00615C3D"/>
    <w:rsid w:val="00616094"/>
    <w:rsid w:val="00616EE1"/>
    <w:rsid w:val="006177F8"/>
    <w:rsid w:val="0062063E"/>
    <w:rsid w:val="00620BDE"/>
    <w:rsid w:val="00620ED9"/>
    <w:rsid w:val="006212E1"/>
    <w:rsid w:val="00621824"/>
    <w:rsid w:val="006219EC"/>
    <w:rsid w:val="00621FD3"/>
    <w:rsid w:val="0062295E"/>
    <w:rsid w:val="00623E6C"/>
    <w:rsid w:val="00624292"/>
    <w:rsid w:val="006248BA"/>
    <w:rsid w:val="00624D34"/>
    <w:rsid w:val="00624F33"/>
    <w:rsid w:val="00625D38"/>
    <w:rsid w:val="00625E4F"/>
    <w:rsid w:val="00626BF2"/>
    <w:rsid w:val="00627FB8"/>
    <w:rsid w:val="00631040"/>
    <w:rsid w:val="006320FC"/>
    <w:rsid w:val="006328FC"/>
    <w:rsid w:val="00632C6F"/>
    <w:rsid w:val="00632DD8"/>
    <w:rsid w:val="00636612"/>
    <w:rsid w:val="0063681D"/>
    <w:rsid w:val="00636E0B"/>
    <w:rsid w:val="006378D2"/>
    <w:rsid w:val="00637C83"/>
    <w:rsid w:val="0064008A"/>
    <w:rsid w:val="00640797"/>
    <w:rsid w:val="00641818"/>
    <w:rsid w:val="00641D26"/>
    <w:rsid w:val="00642CFA"/>
    <w:rsid w:val="00644135"/>
    <w:rsid w:val="00644476"/>
    <w:rsid w:val="00644B3F"/>
    <w:rsid w:val="00644B61"/>
    <w:rsid w:val="00644B74"/>
    <w:rsid w:val="00644CB1"/>
    <w:rsid w:val="0064698A"/>
    <w:rsid w:val="00646A79"/>
    <w:rsid w:val="00646FBF"/>
    <w:rsid w:val="006479A1"/>
    <w:rsid w:val="00647AF4"/>
    <w:rsid w:val="006501B3"/>
    <w:rsid w:val="006514C5"/>
    <w:rsid w:val="00651E4C"/>
    <w:rsid w:val="00653153"/>
    <w:rsid w:val="00653D01"/>
    <w:rsid w:val="0065505A"/>
    <w:rsid w:val="0065509A"/>
    <w:rsid w:val="006567C1"/>
    <w:rsid w:val="00656CCD"/>
    <w:rsid w:val="00657C45"/>
    <w:rsid w:val="00657D64"/>
    <w:rsid w:val="00657EBB"/>
    <w:rsid w:val="00657FEF"/>
    <w:rsid w:val="00660142"/>
    <w:rsid w:val="00660EAB"/>
    <w:rsid w:val="006629E5"/>
    <w:rsid w:val="0066303A"/>
    <w:rsid w:val="0066349C"/>
    <w:rsid w:val="00663783"/>
    <w:rsid w:val="00663F24"/>
    <w:rsid w:val="0066414C"/>
    <w:rsid w:val="0066472E"/>
    <w:rsid w:val="006649E8"/>
    <w:rsid w:val="00665CB3"/>
    <w:rsid w:val="006677C8"/>
    <w:rsid w:val="00667CBD"/>
    <w:rsid w:val="00671BFF"/>
    <w:rsid w:val="00672004"/>
    <w:rsid w:val="00672027"/>
    <w:rsid w:val="006723B9"/>
    <w:rsid w:val="0067371D"/>
    <w:rsid w:val="0067400F"/>
    <w:rsid w:val="006742C1"/>
    <w:rsid w:val="006743FB"/>
    <w:rsid w:val="0067515F"/>
    <w:rsid w:val="00676331"/>
    <w:rsid w:val="0067756B"/>
    <w:rsid w:val="00677A69"/>
    <w:rsid w:val="0068078A"/>
    <w:rsid w:val="006816A4"/>
    <w:rsid w:val="006819A0"/>
    <w:rsid w:val="00682612"/>
    <w:rsid w:val="00682DA5"/>
    <w:rsid w:val="006837DF"/>
    <w:rsid w:val="00684744"/>
    <w:rsid w:val="0068566E"/>
    <w:rsid w:val="00685AAE"/>
    <w:rsid w:val="00687B07"/>
    <w:rsid w:val="00690A24"/>
    <w:rsid w:val="00691BF0"/>
    <w:rsid w:val="006930DC"/>
    <w:rsid w:val="006939C3"/>
    <w:rsid w:val="00694177"/>
    <w:rsid w:val="006945BC"/>
    <w:rsid w:val="00694B7E"/>
    <w:rsid w:val="00695105"/>
    <w:rsid w:val="0069539C"/>
    <w:rsid w:val="0069581E"/>
    <w:rsid w:val="00696CDC"/>
    <w:rsid w:val="00696E0C"/>
    <w:rsid w:val="006A03AE"/>
    <w:rsid w:val="006A1AB9"/>
    <w:rsid w:val="006A3346"/>
    <w:rsid w:val="006A444A"/>
    <w:rsid w:val="006A6181"/>
    <w:rsid w:val="006A75D9"/>
    <w:rsid w:val="006A7A41"/>
    <w:rsid w:val="006A7B2E"/>
    <w:rsid w:val="006B0406"/>
    <w:rsid w:val="006B04A0"/>
    <w:rsid w:val="006B1A63"/>
    <w:rsid w:val="006B2EDD"/>
    <w:rsid w:val="006B387F"/>
    <w:rsid w:val="006B6148"/>
    <w:rsid w:val="006B68F1"/>
    <w:rsid w:val="006B6F82"/>
    <w:rsid w:val="006B7480"/>
    <w:rsid w:val="006B7933"/>
    <w:rsid w:val="006C0D56"/>
    <w:rsid w:val="006C14E5"/>
    <w:rsid w:val="006C1D55"/>
    <w:rsid w:val="006C426C"/>
    <w:rsid w:val="006C463B"/>
    <w:rsid w:val="006C49E1"/>
    <w:rsid w:val="006C4E76"/>
    <w:rsid w:val="006C5218"/>
    <w:rsid w:val="006C532D"/>
    <w:rsid w:val="006C6975"/>
    <w:rsid w:val="006C6E3E"/>
    <w:rsid w:val="006C7BB8"/>
    <w:rsid w:val="006D073C"/>
    <w:rsid w:val="006D0A09"/>
    <w:rsid w:val="006D0A70"/>
    <w:rsid w:val="006D0B5B"/>
    <w:rsid w:val="006D1CE0"/>
    <w:rsid w:val="006D1E08"/>
    <w:rsid w:val="006D1E4D"/>
    <w:rsid w:val="006D2D07"/>
    <w:rsid w:val="006D3180"/>
    <w:rsid w:val="006D3344"/>
    <w:rsid w:val="006D338F"/>
    <w:rsid w:val="006D3B2C"/>
    <w:rsid w:val="006D451E"/>
    <w:rsid w:val="006D4B23"/>
    <w:rsid w:val="006D5126"/>
    <w:rsid w:val="006D5B16"/>
    <w:rsid w:val="006D5D23"/>
    <w:rsid w:val="006D605C"/>
    <w:rsid w:val="006D6492"/>
    <w:rsid w:val="006D65F7"/>
    <w:rsid w:val="006D66AE"/>
    <w:rsid w:val="006D6A80"/>
    <w:rsid w:val="006D6EFE"/>
    <w:rsid w:val="006D75C0"/>
    <w:rsid w:val="006D7BF4"/>
    <w:rsid w:val="006E10C5"/>
    <w:rsid w:val="006E16FB"/>
    <w:rsid w:val="006E2843"/>
    <w:rsid w:val="006E28BF"/>
    <w:rsid w:val="006E312B"/>
    <w:rsid w:val="006E365A"/>
    <w:rsid w:val="006E3BEF"/>
    <w:rsid w:val="006E46FF"/>
    <w:rsid w:val="006E5C44"/>
    <w:rsid w:val="006E5D7A"/>
    <w:rsid w:val="006F01F1"/>
    <w:rsid w:val="006F055D"/>
    <w:rsid w:val="006F11BF"/>
    <w:rsid w:val="006F1893"/>
    <w:rsid w:val="006F1B41"/>
    <w:rsid w:val="006F36F7"/>
    <w:rsid w:val="006F48FD"/>
    <w:rsid w:val="006F4D2E"/>
    <w:rsid w:val="006F4F92"/>
    <w:rsid w:val="006F560B"/>
    <w:rsid w:val="006F5E0C"/>
    <w:rsid w:val="006F60C1"/>
    <w:rsid w:val="006F610D"/>
    <w:rsid w:val="006F78EB"/>
    <w:rsid w:val="006F7A26"/>
    <w:rsid w:val="007002D8"/>
    <w:rsid w:val="007009B2"/>
    <w:rsid w:val="0070187F"/>
    <w:rsid w:val="00701886"/>
    <w:rsid w:val="00701F80"/>
    <w:rsid w:val="00703019"/>
    <w:rsid w:val="00703211"/>
    <w:rsid w:val="00704424"/>
    <w:rsid w:val="00704675"/>
    <w:rsid w:val="007050B4"/>
    <w:rsid w:val="00705592"/>
    <w:rsid w:val="00705F29"/>
    <w:rsid w:val="00706389"/>
    <w:rsid w:val="0070666F"/>
    <w:rsid w:val="007074AB"/>
    <w:rsid w:val="00707599"/>
    <w:rsid w:val="00707F31"/>
    <w:rsid w:val="007102C2"/>
    <w:rsid w:val="00710897"/>
    <w:rsid w:val="007117FF"/>
    <w:rsid w:val="00712336"/>
    <w:rsid w:val="0071267B"/>
    <w:rsid w:val="00712744"/>
    <w:rsid w:val="00712BBA"/>
    <w:rsid w:val="00713847"/>
    <w:rsid w:val="0071392A"/>
    <w:rsid w:val="0071450A"/>
    <w:rsid w:val="00714766"/>
    <w:rsid w:val="0071485A"/>
    <w:rsid w:val="0071528D"/>
    <w:rsid w:val="00715A55"/>
    <w:rsid w:val="00716334"/>
    <w:rsid w:val="00716750"/>
    <w:rsid w:val="00716ED2"/>
    <w:rsid w:val="00717551"/>
    <w:rsid w:val="00720329"/>
    <w:rsid w:val="007203F5"/>
    <w:rsid w:val="007213B8"/>
    <w:rsid w:val="0072237C"/>
    <w:rsid w:val="00723930"/>
    <w:rsid w:val="00724234"/>
    <w:rsid w:val="007252D8"/>
    <w:rsid w:val="007262A8"/>
    <w:rsid w:val="00726C30"/>
    <w:rsid w:val="00727212"/>
    <w:rsid w:val="007272D6"/>
    <w:rsid w:val="00727F5E"/>
    <w:rsid w:val="00730197"/>
    <w:rsid w:val="007307AE"/>
    <w:rsid w:val="00730E73"/>
    <w:rsid w:val="0073153A"/>
    <w:rsid w:val="00731868"/>
    <w:rsid w:val="0073352A"/>
    <w:rsid w:val="007337CA"/>
    <w:rsid w:val="00733E89"/>
    <w:rsid w:val="007344E9"/>
    <w:rsid w:val="007348D4"/>
    <w:rsid w:val="00734CA6"/>
    <w:rsid w:val="0073565C"/>
    <w:rsid w:val="00735944"/>
    <w:rsid w:val="00735D29"/>
    <w:rsid w:val="0073604A"/>
    <w:rsid w:val="007366D3"/>
    <w:rsid w:val="00737B32"/>
    <w:rsid w:val="00740669"/>
    <w:rsid w:val="00742355"/>
    <w:rsid w:val="00742461"/>
    <w:rsid w:val="0074247C"/>
    <w:rsid w:val="00742627"/>
    <w:rsid w:val="0074275C"/>
    <w:rsid w:val="00742CD4"/>
    <w:rsid w:val="007430BA"/>
    <w:rsid w:val="00743212"/>
    <w:rsid w:val="007432FF"/>
    <w:rsid w:val="007441A5"/>
    <w:rsid w:val="00744329"/>
    <w:rsid w:val="00745132"/>
    <w:rsid w:val="007458C7"/>
    <w:rsid w:val="007459DE"/>
    <w:rsid w:val="00745DC6"/>
    <w:rsid w:val="00746ECE"/>
    <w:rsid w:val="0074744B"/>
    <w:rsid w:val="00747466"/>
    <w:rsid w:val="00747E45"/>
    <w:rsid w:val="007508FF"/>
    <w:rsid w:val="00750ACD"/>
    <w:rsid w:val="00750BC6"/>
    <w:rsid w:val="00750D1C"/>
    <w:rsid w:val="0075131E"/>
    <w:rsid w:val="0075162A"/>
    <w:rsid w:val="00751891"/>
    <w:rsid w:val="00752B95"/>
    <w:rsid w:val="00752F97"/>
    <w:rsid w:val="00753082"/>
    <w:rsid w:val="007534B7"/>
    <w:rsid w:val="00753ED3"/>
    <w:rsid w:val="007548B4"/>
    <w:rsid w:val="00754D86"/>
    <w:rsid w:val="007557CF"/>
    <w:rsid w:val="00755AB8"/>
    <w:rsid w:val="00756F17"/>
    <w:rsid w:val="00757FA0"/>
    <w:rsid w:val="00760055"/>
    <w:rsid w:val="0076009A"/>
    <w:rsid w:val="0076043B"/>
    <w:rsid w:val="007611B6"/>
    <w:rsid w:val="007612D1"/>
    <w:rsid w:val="007621C0"/>
    <w:rsid w:val="00762A40"/>
    <w:rsid w:val="00763812"/>
    <w:rsid w:val="00763B9B"/>
    <w:rsid w:val="00764C13"/>
    <w:rsid w:val="0076590C"/>
    <w:rsid w:val="00765DB9"/>
    <w:rsid w:val="0076646F"/>
    <w:rsid w:val="007668D8"/>
    <w:rsid w:val="00766E99"/>
    <w:rsid w:val="00767D57"/>
    <w:rsid w:val="00767F9C"/>
    <w:rsid w:val="0077015B"/>
    <w:rsid w:val="007707C0"/>
    <w:rsid w:val="007711A5"/>
    <w:rsid w:val="00772059"/>
    <w:rsid w:val="00773331"/>
    <w:rsid w:val="00773624"/>
    <w:rsid w:val="00773A86"/>
    <w:rsid w:val="00774067"/>
    <w:rsid w:val="0077491E"/>
    <w:rsid w:val="007753C1"/>
    <w:rsid w:val="0077584E"/>
    <w:rsid w:val="00775A30"/>
    <w:rsid w:val="00775FB7"/>
    <w:rsid w:val="00776E69"/>
    <w:rsid w:val="007770DC"/>
    <w:rsid w:val="00777DAF"/>
    <w:rsid w:val="007807D8"/>
    <w:rsid w:val="0078127B"/>
    <w:rsid w:val="00781AE4"/>
    <w:rsid w:val="007825F0"/>
    <w:rsid w:val="0078336D"/>
    <w:rsid w:val="00783AC4"/>
    <w:rsid w:val="00785872"/>
    <w:rsid w:val="00785935"/>
    <w:rsid w:val="00786D07"/>
    <w:rsid w:val="007902B6"/>
    <w:rsid w:val="00790869"/>
    <w:rsid w:val="007910FE"/>
    <w:rsid w:val="00792C71"/>
    <w:rsid w:val="007930F6"/>
    <w:rsid w:val="00793A42"/>
    <w:rsid w:val="00793A46"/>
    <w:rsid w:val="007949A5"/>
    <w:rsid w:val="00797086"/>
    <w:rsid w:val="00797458"/>
    <w:rsid w:val="00797927"/>
    <w:rsid w:val="00797C59"/>
    <w:rsid w:val="007A1915"/>
    <w:rsid w:val="007A1E0A"/>
    <w:rsid w:val="007A2B6C"/>
    <w:rsid w:val="007A2C72"/>
    <w:rsid w:val="007A365F"/>
    <w:rsid w:val="007A4D3D"/>
    <w:rsid w:val="007A5265"/>
    <w:rsid w:val="007A64DC"/>
    <w:rsid w:val="007A697F"/>
    <w:rsid w:val="007A6E27"/>
    <w:rsid w:val="007A6EBA"/>
    <w:rsid w:val="007A7428"/>
    <w:rsid w:val="007B021D"/>
    <w:rsid w:val="007B0665"/>
    <w:rsid w:val="007B3D1B"/>
    <w:rsid w:val="007B4FF0"/>
    <w:rsid w:val="007B6D4E"/>
    <w:rsid w:val="007B6EB1"/>
    <w:rsid w:val="007B7405"/>
    <w:rsid w:val="007B7CA3"/>
    <w:rsid w:val="007B7DE0"/>
    <w:rsid w:val="007C0922"/>
    <w:rsid w:val="007C1850"/>
    <w:rsid w:val="007C2297"/>
    <w:rsid w:val="007C2BEF"/>
    <w:rsid w:val="007C48E8"/>
    <w:rsid w:val="007C4E92"/>
    <w:rsid w:val="007C6DF8"/>
    <w:rsid w:val="007C79A1"/>
    <w:rsid w:val="007D037C"/>
    <w:rsid w:val="007D15C5"/>
    <w:rsid w:val="007D1884"/>
    <w:rsid w:val="007D208D"/>
    <w:rsid w:val="007D29D2"/>
    <w:rsid w:val="007D30ED"/>
    <w:rsid w:val="007D399C"/>
    <w:rsid w:val="007D3A14"/>
    <w:rsid w:val="007D4860"/>
    <w:rsid w:val="007D4FE3"/>
    <w:rsid w:val="007D526D"/>
    <w:rsid w:val="007D641E"/>
    <w:rsid w:val="007D771E"/>
    <w:rsid w:val="007D79E7"/>
    <w:rsid w:val="007D7BD2"/>
    <w:rsid w:val="007D7D8B"/>
    <w:rsid w:val="007D7F38"/>
    <w:rsid w:val="007D7FD0"/>
    <w:rsid w:val="007E1777"/>
    <w:rsid w:val="007E1977"/>
    <w:rsid w:val="007E1B2C"/>
    <w:rsid w:val="007E2D28"/>
    <w:rsid w:val="007E2E0C"/>
    <w:rsid w:val="007E3F11"/>
    <w:rsid w:val="007E41CE"/>
    <w:rsid w:val="007E4312"/>
    <w:rsid w:val="007E4D0F"/>
    <w:rsid w:val="007E5A25"/>
    <w:rsid w:val="007E5CC6"/>
    <w:rsid w:val="007E5D84"/>
    <w:rsid w:val="007E68CC"/>
    <w:rsid w:val="007E720A"/>
    <w:rsid w:val="007E7256"/>
    <w:rsid w:val="007F0816"/>
    <w:rsid w:val="007F1254"/>
    <w:rsid w:val="007F174D"/>
    <w:rsid w:val="007F1935"/>
    <w:rsid w:val="007F2DC6"/>
    <w:rsid w:val="007F3BC2"/>
    <w:rsid w:val="00800013"/>
    <w:rsid w:val="0080055C"/>
    <w:rsid w:val="008009F8"/>
    <w:rsid w:val="0080112A"/>
    <w:rsid w:val="0080158D"/>
    <w:rsid w:val="008019E1"/>
    <w:rsid w:val="00801AB5"/>
    <w:rsid w:val="00803B34"/>
    <w:rsid w:val="0080544A"/>
    <w:rsid w:val="0080561E"/>
    <w:rsid w:val="00805F95"/>
    <w:rsid w:val="008062EC"/>
    <w:rsid w:val="00806F5F"/>
    <w:rsid w:val="008072FD"/>
    <w:rsid w:val="0081018C"/>
    <w:rsid w:val="0081032C"/>
    <w:rsid w:val="00810C39"/>
    <w:rsid w:val="00810F99"/>
    <w:rsid w:val="008110A8"/>
    <w:rsid w:val="00811C26"/>
    <w:rsid w:val="00811C39"/>
    <w:rsid w:val="00812519"/>
    <w:rsid w:val="00812611"/>
    <w:rsid w:val="00812893"/>
    <w:rsid w:val="00812A6E"/>
    <w:rsid w:val="00813085"/>
    <w:rsid w:val="00814434"/>
    <w:rsid w:val="00814439"/>
    <w:rsid w:val="00814B1F"/>
    <w:rsid w:val="00814F56"/>
    <w:rsid w:val="008159AE"/>
    <w:rsid w:val="00815CFC"/>
    <w:rsid w:val="00816420"/>
    <w:rsid w:val="008164FC"/>
    <w:rsid w:val="00816F8C"/>
    <w:rsid w:val="0081714D"/>
    <w:rsid w:val="00817372"/>
    <w:rsid w:val="008177A7"/>
    <w:rsid w:val="00817A0B"/>
    <w:rsid w:val="00817E93"/>
    <w:rsid w:val="00821006"/>
    <w:rsid w:val="00822C55"/>
    <w:rsid w:val="00822FA6"/>
    <w:rsid w:val="008239B0"/>
    <w:rsid w:val="008241E2"/>
    <w:rsid w:val="008243EF"/>
    <w:rsid w:val="0082469B"/>
    <w:rsid w:val="00824821"/>
    <w:rsid w:val="008250AB"/>
    <w:rsid w:val="00825564"/>
    <w:rsid w:val="0082570E"/>
    <w:rsid w:val="0082598D"/>
    <w:rsid w:val="0082631A"/>
    <w:rsid w:val="00826576"/>
    <w:rsid w:val="008266A7"/>
    <w:rsid w:val="00826A84"/>
    <w:rsid w:val="0082718C"/>
    <w:rsid w:val="00830FB0"/>
    <w:rsid w:val="00831938"/>
    <w:rsid w:val="008319E3"/>
    <w:rsid w:val="0083387A"/>
    <w:rsid w:val="0083397F"/>
    <w:rsid w:val="00833E22"/>
    <w:rsid w:val="0083462A"/>
    <w:rsid w:val="00835667"/>
    <w:rsid w:val="00835B38"/>
    <w:rsid w:val="00835E33"/>
    <w:rsid w:val="00836D31"/>
    <w:rsid w:val="00836FCF"/>
    <w:rsid w:val="00836FEB"/>
    <w:rsid w:val="008371C4"/>
    <w:rsid w:val="00837BFF"/>
    <w:rsid w:val="00840B61"/>
    <w:rsid w:val="00841CD5"/>
    <w:rsid w:val="008421F6"/>
    <w:rsid w:val="00842392"/>
    <w:rsid w:val="0084266C"/>
    <w:rsid w:val="0084288A"/>
    <w:rsid w:val="008436D6"/>
    <w:rsid w:val="00843961"/>
    <w:rsid w:val="0084660E"/>
    <w:rsid w:val="008468B4"/>
    <w:rsid w:val="008468E6"/>
    <w:rsid w:val="008468F2"/>
    <w:rsid w:val="00847757"/>
    <w:rsid w:val="0085083A"/>
    <w:rsid w:val="008511AF"/>
    <w:rsid w:val="008516BB"/>
    <w:rsid w:val="0085250B"/>
    <w:rsid w:val="008538A1"/>
    <w:rsid w:val="0085469D"/>
    <w:rsid w:val="00854998"/>
    <w:rsid w:val="00854AB5"/>
    <w:rsid w:val="00855DE7"/>
    <w:rsid w:val="00856464"/>
    <w:rsid w:val="008566C5"/>
    <w:rsid w:val="00856B29"/>
    <w:rsid w:val="00860004"/>
    <w:rsid w:val="008603C7"/>
    <w:rsid w:val="00861BA7"/>
    <w:rsid w:val="008620CA"/>
    <w:rsid w:val="00862CED"/>
    <w:rsid w:val="00864206"/>
    <w:rsid w:val="00866320"/>
    <w:rsid w:val="008668D9"/>
    <w:rsid w:val="00867421"/>
    <w:rsid w:val="00871168"/>
    <w:rsid w:val="00872629"/>
    <w:rsid w:val="00872973"/>
    <w:rsid w:val="008736F8"/>
    <w:rsid w:val="00873798"/>
    <w:rsid w:val="008745F3"/>
    <w:rsid w:val="00874D90"/>
    <w:rsid w:val="008759E3"/>
    <w:rsid w:val="00876AFF"/>
    <w:rsid w:val="00876C2D"/>
    <w:rsid w:val="00876F3E"/>
    <w:rsid w:val="008808DA"/>
    <w:rsid w:val="00881F7B"/>
    <w:rsid w:val="0088260A"/>
    <w:rsid w:val="00882925"/>
    <w:rsid w:val="0088292F"/>
    <w:rsid w:val="00882D53"/>
    <w:rsid w:val="00882E75"/>
    <w:rsid w:val="00883940"/>
    <w:rsid w:val="00883A9D"/>
    <w:rsid w:val="00883EB9"/>
    <w:rsid w:val="0088425B"/>
    <w:rsid w:val="00884A13"/>
    <w:rsid w:val="00884A4D"/>
    <w:rsid w:val="0088522A"/>
    <w:rsid w:val="00885447"/>
    <w:rsid w:val="0088711E"/>
    <w:rsid w:val="00887E00"/>
    <w:rsid w:val="0089178C"/>
    <w:rsid w:val="008923E6"/>
    <w:rsid w:val="0089366A"/>
    <w:rsid w:val="00893811"/>
    <w:rsid w:val="00893B24"/>
    <w:rsid w:val="00893E29"/>
    <w:rsid w:val="0089522C"/>
    <w:rsid w:val="00895740"/>
    <w:rsid w:val="00895FE3"/>
    <w:rsid w:val="00897D6A"/>
    <w:rsid w:val="00897F14"/>
    <w:rsid w:val="008A01A1"/>
    <w:rsid w:val="008A11AA"/>
    <w:rsid w:val="008A1DA6"/>
    <w:rsid w:val="008A20F1"/>
    <w:rsid w:val="008A29CE"/>
    <w:rsid w:val="008A4E6D"/>
    <w:rsid w:val="008A5499"/>
    <w:rsid w:val="008A600F"/>
    <w:rsid w:val="008A6F96"/>
    <w:rsid w:val="008A7E93"/>
    <w:rsid w:val="008B032B"/>
    <w:rsid w:val="008B0AD6"/>
    <w:rsid w:val="008B14D8"/>
    <w:rsid w:val="008B15C3"/>
    <w:rsid w:val="008B17D8"/>
    <w:rsid w:val="008B1C6E"/>
    <w:rsid w:val="008B236A"/>
    <w:rsid w:val="008B23C6"/>
    <w:rsid w:val="008B3041"/>
    <w:rsid w:val="008B3369"/>
    <w:rsid w:val="008B3D5D"/>
    <w:rsid w:val="008B43C3"/>
    <w:rsid w:val="008B4935"/>
    <w:rsid w:val="008B499B"/>
    <w:rsid w:val="008B5196"/>
    <w:rsid w:val="008B5AEA"/>
    <w:rsid w:val="008B5E82"/>
    <w:rsid w:val="008B626E"/>
    <w:rsid w:val="008B6433"/>
    <w:rsid w:val="008B6F47"/>
    <w:rsid w:val="008B7F74"/>
    <w:rsid w:val="008C0FC1"/>
    <w:rsid w:val="008C214F"/>
    <w:rsid w:val="008C2A75"/>
    <w:rsid w:val="008C3685"/>
    <w:rsid w:val="008C3E13"/>
    <w:rsid w:val="008C42E7"/>
    <w:rsid w:val="008C48EB"/>
    <w:rsid w:val="008C4C0C"/>
    <w:rsid w:val="008C4C97"/>
    <w:rsid w:val="008C5458"/>
    <w:rsid w:val="008C5A65"/>
    <w:rsid w:val="008C6659"/>
    <w:rsid w:val="008C6CBA"/>
    <w:rsid w:val="008C6FF4"/>
    <w:rsid w:val="008C72DF"/>
    <w:rsid w:val="008D09DC"/>
    <w:rsid w:val="008D1B73"/>
    <w:rsid w:val="008D2261"/>
    <w:rsid w:val="008D3A6E"/>
    <w:rsid w:val="008D40A6"/>
    <w:rsid w:val="008D69C0"/>
    <w:rsid w:val="008D6A16"/>
    <w:rsid w:val="008D703C"/>
    <w:rsid w:val="008E0F7A"/>
    <w:rsid w:val="008E13BB"/>
    <w:rsid w:val="008E1E3B"/>
    <w:rsid w:val="008E2AE1"/>
    <w:rsid w:val="008E2D97"/>
    <w:rsid w:val="008E2DF8"/>
    <w:rsid w:val="008E3FA6"/>
    <w:rsid w:val="008E46B4"/>
    <w:rsid w:val="008E4A25"/>
    <w:rsid w:val="008E515B"/>
    <w:rsid w:val="008E579B"/>
    <w:rsid w:val="008E5877"/>
    <w:rsid w:val="008E5D5E"/>
    <w:rsid w:val="008E7127"/>
    <w:rsid w:val="008F16DC"/>
    <w:rsid w:val="008F1E1F"/>
    <w:rsid w:val="008F1F69"/>
    <w:rsid w:val="008F275E"/>
    <w:rsid w:val="008F3B39"/>
    <w:rsid w:val="008F5CDD"/>
    <w:rsid w:val="008F61EC"/>
    <w:rsid w:val="008F7443"/>
    <w:rsid w:val="008F773F"/>
    <w:rsid w:val="008F7A38"/>
    <w:rsid w:val="00901037"/>
    <w:rsid w:val="0090167E"/>
    <w:rsid w:val="009026F1"/>
    <w:rsid w:val="0090324A"/>
    <w:rsid w:val="009037D7"/>
    <w:rsid w:val="00903B0B"/>
    <w:rsid w:val="00903F2D"/>
    <w:rsid w:val="009049DC"/>
    <w:rsid w:val="00904E91"/>
    <w:rsid w:val="00905DE4"/>
    <w:rsid w:val="009061EA"/>
    <w:rsid w:val="009067F3"/>
    <w:rsid w:val="00906A83"/>
    <w:rsid w:val="0090792C"/>
    <w:rsid w:val="009079B4"/>
    <w:rsid w:val="00907A58"/>
    <w:rsid w:val="00907B18"/>
    <w:rsid w:val="00910375"/>
    <w:rsid w:val="00911F43"/>
    <w:rsid w:val="009125D5"/>
    <w:rsid w:val="00912933"/>
    <w:rsid w:val="00912B5C"/>
    <w:rsid w:val="00912F60"/>
    <w:rsid w:val="00913151"/>
    <w:rsid w:val="009132F0"/>
    <w:rsid w:val="00913EBE"/>
    <w:rsid w:val="00914119"/>
    <w:rsid w:val="0091461A"/>
    <w:rsid w:val="00914811"/>
    <w:rsid w:val="009157C2"/>
    <w:rsid w:val="00915849"/>
    <w:rsid w:val="0091696A"/>
    <w:rsid w:val="00916B03"/>
    <w:rsid w:val="00917C23"/>
    <w:rsid w:val="00921CDB"/>
    <w:rsid w:val="00922647"/>
    <w:rsid w:val="00924351"/>
    <w:rsid w:val="00924D2A"/>
    <w:rsid w:val="009260B3"/>
    <w:rsid w:val="00926DE9"/>
    <w:rsid w:val="00926E6A"/>
    <w:rsid w:val="009278E0"/>
    <w:rsid w:val="009305E6"/>
    <w:rsid w:val="009316ED"/>
    <w:rsid w:val="009319BE"/>
    <w:rsid w:val="009319FC"/>
    <w:rsid w:val="00931D48"/>
    <w:rsid w:val="00932561"/>
    <w:rsid w:val="00932C3D"/>
    <w:rsid w:val="0093361C"/>
    <w:rsid w:val="0093374A"/>
    <w:rsid w:val="0093490C"/>
    <w:rsid w:val="00934931"/>
    <w:rsid w:val="00936530"/>
    <w:rsid w:val="00936901"/>
    <w:rsid w:val="00937F5E"/>
    <w:rsid w:val="00940932"/>
    <w:rsid w:val="00940E96"/>
    <w:rsid w:val="009411C9"/>
    <w:rsid w:val="009421EE"/>
    <w:rsid w:val="00942765"/>
    <w:rsid w:val="00942B49"/>
    <w:rsid w:val="00942C1F"/>
    <w:rsid w:val="00943038"/>
    <w:rsid w:val="009434BC"/>
    <w:rsid w:val="0094378F"/>
    <w:rsid w:val="00943F86"/>
    <w:rsid w:val="00944726"/>
    <w:rsid w:val="00944758"/>
    <w:rsid w:val="0094522E"/>
    <w:rsid w:val="0094531E"/>
    <w:rsid w:val="00945865"/>
    <w:rsid w:val="009468B5"/>
    <w:rsid w:val="00946EDC"/>
    <w:rsid w:val="00947AB1"/>
    <w:rsid w:val="00950473"/>
    <w:rsid w:val="0095065F"/>
    <w:rsid w:val="00950EAB"/>
    <w:rsid w:val="00952877"/>
    <w:rsid w:val="00952B3F"/>
    <w:rsid w:val="009530F8"/>
    <w:rsid w:val="0095372D"/>
    <w:rsid w:val="0095465E"/>
    <w:rsid w:val="00954778"/>
    <w:rsid w:val="00955945"/>
    <w:rsid w:val="00955E05"/>
    <w:rsid w:val="00957B5D"/>
    <w:rsid w:val="00960848"/>
    <w:rsid w:val="00961D38"/>
    <w:rsid w:val="00962B3B"/>
    <w:rsid w:val="009630DC"/>
    <w:rsid w:val="009634A7"/>
    <w:rsid w:val="00964571"/>
    <w:rsid w:val="00964B20"/>
    <w:rsid w:val="009651E3"/>
    <w:rsid w:val="009656D5"/>
    <w:rsid w:val="00965C4A"/>
    <w:rsid w:val="00965D8B"/>
    <w:rsid w:val="00965F4D"/>
    <w:rsid w:val="009661CB"/>
    <w:rsid w:val="00966FA3"/>
    <w:rsid w:val="00967285"/>
    <w:rsid w:val="00970720"/>
    <w:rsid w:val="00970CF7"/>
    <w:rsid w:val="00971A77"/>
    <w:rsid w:val="00971F69"/>
    <w:rsid w:val="0097200B"/>
    <w:rsid w:val="0097273F"/>
    <w:rsid w:val="00974E5A"/>
    <w:rsid w:val="009753E9"/>
    <w:rsid w:val="00976D06"/>
    <w:rsid w:val="00976E25"/>
    <w:rsid w:val="00977783"/>
    <w:rsid w:val="00977F20"/>
    <w:rsid w:val="00980EFB"/>
    <w:rsid w:val="00981A82"/>
    <w:rsid w:val="00982A1E"/>
    <w:rsid w:val="00982E14"/>
    <w:rsid w:val="00983520"/>
    <w:rsid w:val="0098440C"/>
    <w:rsid w:val="0098470B"/>
    <w:rsid w:val="00984CF9"/>
    <w:rsid w:val="00985988"/>
    <w:rsid w:val="0098738C"/>
    <w:rsid w:val="00987E09"/>
    <w:rsid w:val="0099057E"/>
    <w:rsid w:val="0099060E"/>
    <w:rsid w:val="0099081C"/>
    <w:rsid w:val="00991B44"/>
    <w:rsid w:val="00991E11"/>
    <w:rsid w:val="00992556"/>
    <w:rsid w:val="00992648"/>
    <w:rsid w:val="0099278C"/>
    <w:rsid w:val="00993CFA"/>
    <w:rsid w:val="00994301"/>
    <w:rsid w:val="00994773"/>
    <w:rsid w:val="009948A7"/>
    <w:rsid w:val="0099553A"/>
    <w:rsid w:val="009958A0"/>
    <w:rsid w:val="00995F1B"/>
    <w:rsid w:val="009963F6"/>
    <w:rsid w:val="009971DD"/>
    <w:rsid w:val="00997395"/>
    <w:rsid w:val="009A0D19"/>
    <w:rsid w:val="009A292F"/>
    <w:rsid w:val="009A29B0"/>
    <w:rsid w:val="009A2FCE"/>
    <w:rsid w:val="009A39F4"/>
    <w:rsid w:val="009A51A7"/>
    <w:rsid w:val="009A6062"/>
    <w:rsid w:val="009A633E"/>
    <w:rsid w:val="009A70CF"/>
    <w:rsid w:val="009B027B"/>
    <w:rsid w:val="009B0A9C"/>
    <w:rsid w:val="009B0DD6"/>
    <w:rsid w:val="009B0E51"/>
    <w:rsid w:val="009B133B"/>
    <w:rsid w:val="009B13FA"/>
    <w:rsid w:val="009B17B8"/>
    <w:rsid w:val="009B17BD"/>
    <w:rsid w:val="009B68EE"/>
    <w:rsid w:val="009B78E4"/>
    <w:rsid w:val="009B7AEF"/>
    <w:rsid w:val="009C0BAA"/>
    <w:rsid w:val="009C11C5"/>
    <w:rsid w:val="009C127E"/>
    <w:rsid w:val="009C1BC3"/>
    <w:rsid w:val="009C1F43"/>
    <w:rsid w:val="009C21F2"/>
    <w:rsid w:val="009C261B"/>
    <w:rsid w:val="009C55E0"/>
    <w:rsid w:val="009C5CCD"/>
    <w:rsid w:val="009C6D71"/>
    <w:rsid w:val="009C6D94"/>
    <w:rsid w:val="009D02C2"/>
    <w:rsid w:val="009D0994"/>
    <w:rsid w:val="009D0DE9"/>
    <w:rsid w:val="009D0E02"/>
    <w:rsid w:val="009D1A22"/>
    <w:rsid w:val="009D347B"/>
    <w:rsid w:val="009D3D41"/>
    <w:rsid w:val="009D4242"/>
    <w:rsid w:val="009D4758"/>
    <w:rsid w:val="009D4AE2"/>
    <w:rsid w:val="009D4E5E"/>
    <w:rsid w:val="009D567B"/>
    <w:rsid w:val="009D5ACB"/>
    <w:rsid w:val="009D5E8D"/>
    <w:rsid w:val="009D6384"/>
    <w:rsid w:val="009D6F34"/>
    <w:rsid w:val="009D7472"/>
    <w:rsid w:val="009D7A7F"/>
    <w:rsid w:val="009E2886"/>
    <w:rsid w:val="009E3020"/>
    <w:rsid w:val="009E364D"/>
    <w:rsid w:val="009E39E7"/>
    <w:rsid w:val="009E3A4F"/>
    <w:rsid w:val="009E3C44"/>
    <w:rsid w:val="009E523D"/>
    <w:rsid w:val="009E528B"/>
    <w:rsid w:val="009E5AA7"/>
    <w:rsid w:val="009E6B19"/>
    <w:rsid w:val="009E6C01"/>
    <w:rsid w:val="009E7515"/>
    <w:rsid w:val="009E7960"/>
    <w:rsid w:val="009F0EC4"/>
    <w:rsid w:val="009F1335"/>
    <w:rsid w:val="009F14E6"/>
    <w:rsid w:val="009F1791"/>
    <w:rsid w:val="009F186D"/>
    <w:rsid w:val="009F2370"/>
    <w:rsid w:val="009F246E"/>
    <w:rsid w:val="009F2D8C"/>
    <w:rsid w:val="009F2EB5"/>
    <w:rsid w:val="009F2F64"/>
    <w:rsid w:val="009F396F"/>
    <w:rsid w:val="009F3F9E"/>
    <w:rsid w:val="009F45B0"/>
    <w:rsid w:val="009F493A"/>
    <w:rsid w:val="009F6F5D"/>
    <w:rsid w:val="009F7248"/>
    <w:rsid w:val="00A0039E"/>
    <w:rsid w:val="00A0073F"/>
    <w:rsid w:val="00A007C1"/>
    <w:rsid w:val="00A01447"/>
    <w:rsid w:val="00A020B4"/>
    <w:rsid w:val="00A0215D"/>
    <w:rsid w:val="00A02C07"/>
    <w:rsid w:val="00A038BB"/>
    <w:rsid w:val="00A0442A"/>
    <w:rsid w:val="00A045C0"/>
    <w:rsid w:val="00A051FF"/>
    <w:rsid w:val="00A05D7A"/>
    <w:rsid w:val="00A06C46"/>
    <w:rsid w:val="00A07672"/>
    <w:rsid w:val="00A100F8"/>
    <w:rsid w:val="00A10337"/>
    <w:rsid w:val="00A103E5"/>
    <w:rsid w:val="00A10ADE"/>
    <w:rsid w:val="00A119BC"/>
    <w:rsid w:val="00A1216D"/>
    <w:rsid w:val="00A12A33"/>
    <w:rsid w:val="00A1368A"/>
    <w:rsid w:val="00A13C57"/>
    <w:rsid w:val="00A14A46"/>
    <w:rsid w:val="00A14DD8"/>
    <w:rsid w:val="00A15A43"/>
    <w:rsid w:val="00A15B52"/>
    <w:rsid w:val="00A172B0"/>
    <w:rsid w:val="00A17673"/>
    <w:rsid w:val="00A20000"/>
    <w:rsid w:val="00A209E3"/>
    <w:rsid w:val="00A21433"/>
    <w:rsid w:val="00A222C4"/>
    <w:rsid w:val="00A2260B"/>
    <w:rsid w:val="00A23767"/>
    <w:rsid w:val="00A2424B"/>
    <w:rsid w:val="00A25A6F"/>
    <w:rsid w:val="00A27B15"/>
    <w:rsid w:val="00A27D99"/>
    <w:rsid w:val="00A30183"/>
    <w:rsid w:val="00A30571"/>
    <w:rsid w:val="00A305C7"/>
    <w:rsid w:val="00A306EB"/>
    <w:rsid w:val="00A329CA"/>
    <w:rsid w:val="00A33E56"/>
    <w:rsid w:val="00A343AE"/>
    <w:rsid w:val="00A354C6"/>
    <w:rsid w:val="00A35CBC"/>
    <w:rsid w:val="00A35DAC"/>
    <w:rsid w:val="00A36874"/>
    <w:rsid w:val="00A36A89"/>
    <w:rsid w:val="00A36DD7"/>
    <w:rsid w:val="00A36E5E"/>
    <w:rsid w:val="00A37591"/>
    <w:rsid w:val="00A37606"/>
    <w:rsid w:val="00A379F5"/>
    <w:rsid w:val="00A37B71"/>
    <w:rsid w:val="00A4052C"/>
    <w:rsid w:val="00A40755"/>
    <w:rsid w:val="00A41169"/>
    <w:rsid w:val="00A41E40"/>
    <w:rsid w:val="00A41E94"/>
    <w:rsid w:val="00A42A2D"/>
    <w:rsid w:val="00A43F39"/>
    <w:rsid w:val="00A440E1"/>
    <w:rsid w:val="00A44160"/>
    <w:rsid w:val="00A4567A"/>
    <w:rsid w:val="00A46F18"/>
    <w:rsid w:val="00A47B01"/>
    <w:rsid w:val="00A503D1"/>
    <w:rsid w:val="00A52381"/>
    <w:rsid w:val="00A52BFD"/>
    <w:rsid w:val="00A53BC6"/>
    <w:rsid w:val="00A54F0F"/>
    <w:rsid w:val="00A558AC"/>
    <w:rsid w:val="00A55914"/>
    <w:rsid w:val="00A5643E"/>
    <w:rsid w:val="00A566FE"/>
    <w:rsid w:val="00A57AD0"/>
    <w:rsid w:val="00A604C4"/>
    <w:rsid w:val="00A60F39"/>
    <w:rsid w:val="00A616C1"/>
    <w:rsid w:val="00A61A1D"/>
    <w:rsid w:val="00A6206E"/>
    <w:rsid w:val="00A6416E"/>
    <w:rsid w:val="00A64500"/>
    <w:rsid w:val="00A64544"/>
    <w:rsid w:val="00A6465C"/>
    <w:rsid w:val="00A64A9B"/>
    <w:rsid w:val="00A65075"/>
    <w:rsid w:val="00A655E8"/>
    <w:rsid w:val="00A65E5E"/>
    <w:rsid w:val="00A66A3E"/>
    <w:rsid w:val="00A66A79"/>
    <w:rsid w:val="00A676E4"/>
    <w:rsid w:val="00A7097D"/>
    <w:rsid w:val="00A716AB"/>
    <w:rsid w:val="00A7235E"/>
    <w:rsid w:val="00A736FF"/>
    <w:rsid w:val="00A73874"/>
    <w:rsid w:val="00A740B7"/>
    <w:rsid w:val="00A7511B"/>
    <w:rsid w:val="00A752BD"/>
    <w:rsid w:val="00A7594E"/>
    <w:rsid w:val="00A75BBC"/>
    <w:rsid w:val="00A76138"/>
    <w:rsid w:val="00A7675A"/>
    <w:rsid w:val="00A76AFC"/>
    <w:rsid w:val="00A77992"/>
    <w:rsid w:val="00A779B6"/>
    <w:rsid w:val="00A77A0F"/>
    <w:rsid w:val="00A80215"/>
    <w:rsid w:val="00A80AD2"/>
    <w:rsid w:val="00A80CFE"/>
    <w:rsid w:val="00A81421"/>
    <w:rsid w:val="00A81AD6"/>
    <w:rsid w:val="00A83228"/>
    <w:rsid w:val="00A83E2D"/>
    <w:rsid w:val="00A840D8"/>
    <w:rsid w:val="00A84C5C"/>
    <w:rsid w:val="00A85194"/>
    <w:rsid w:val="00A8545A"/>
    <w:rsid w:val="00A85958"/>
    <w:rsid w:val="00A862ED"/>
    <w:rsid w:val="00A8664D"/>
    <w:rsid w:val="00A86E33"/>
    <w:rsid w:val="00A873E5"/>
    <w:rsid w:val="00A87728"/>
    <w:rsid w:val="00A9004E"/>
    <w:rsid w:val="00A90E46"/>
    <w:rsid w:val="00A91F8A"/>
    <w:rsid w:val="00A93354"/>
    <w:rsid w:val="00A937ED"/>
    <w:rsid w:val="00A94DA8"/>
    <w:rsid w:val="00A94EC9"/>
    <w:rsid w:val="00A95213"/>
    <w:rsid w:val="00A9537F"/>
    <w:rsid w:val="00A958E5"/>
    <w:rsid w:val="00A95D3C"/>
    <w:rsid w:val="00A96255"/>
    <w:rsid w:val="00A96316"/>
    <w:rsid w:val="00A96378"/>
    <w:rsid w:val="00A97480"/>
    <w:rsid w:val="00AA0AF8"/>
    <w:rsid w:val="00AA1739"/>
    <w:rsid w:val="00AA3B9F"/>
    <w:rsid w:val="00AA3DA0"/>
    <w:rsid w:val="00AA4566"/>
    <w:rsid w:val="00AA51CF"/>
    <w:rsid w:val="00AA6301"/>
    <w:rsid w:val="00AA6692"/>
    <w:rsid w:val="00AB004E"/>
    <w:rsid w:val="00AB0322"/>
    <w:rsid w:val="00AB0ADC"/>
    <w:rsid w:val="00AB11CA"/>
    <w:rsid w:val="00AB1F75"/>
    <w:rsid w:val="00AB2C02"/>
    <w:rsid w:val="00AB36E1"/>
    <w:rsid w:val="00AB4C3C"/>
    <w:rsid w:val="00AB4CB1"/>
    <w:rsid w:val="00AB7AEF"/>
    <w:rsid w:val="00AC1331"/>
    <w:rsid w:val="00AC1E94"/>
    <w:rsid w:val="00AC293C"/>
    <w:rsid w:val="00AC2B42"/>
    <w:rsid w:val="00AC3F96"/>
    <w:rsid w:val="00AC3FEE"/>
    <w:rsid w:val="00AC4016"/>
    <w:rsid w:val="00AC45F7"/>
    <w:rsid w:val="00AC483A"/>
    <w:rsid w:val="00AC528E"/>
    <w:rsid w:val="00AC6186"/>
    <w:rsid w:val="00AC6E4B"/>
    <w:rsid w:val="00AC6E8D"/>
    <w:rsid w:val="00AC75EE"/>
    <w:rsid w:val="00AD0909"/>
    <w:rsid w:val="00AD09BB"/>
    <w:rsid w:val="00AD15F8"/>
    <w:rsid w:val="00AD1DD4"/>
    <w:rsid w:val="00AD258A"/>
    <w:rsid w:val="00AD27D9"/>
    <w:rsid w:val="00AD2803"/>
    <w:rsid w:val="00AD2BC0"/>
    <w:rsid w:val="00AD5221"/>
    <w:rsid w:val="00AD53B6"/>
    <w:rsid w:val="00AD5D82"/>
    <w:rsid w:val="00AD6E57"/>
    <w:rsid w:val="00AD7360"/>
    <w:rsid w:val="00AD77A8"/>
    <w:rsid w:val="00AD786D"/>
    <w:rsid w:val="00AE11AE"/>
    <w:rsid w:val="00AE1658"/>
    <w:rsid w:val="00AE3039"/>
    <w:rsid w:val="00AE3048"/>
    <w:rsid w:val="00AE33C2"/>
    <w:rsid w:val="00AE4E76"/>
    <w:rsid w:val="00AE60A8"/>
    <w:rsid w:val="00AE650B"/>
    <w:rsid w:val="00AE7310"/>
    <w:rsid w:val="00AE7E0F"/>
    <w:rsid w:val="00AF1A9D"/>
    <w:rsid w:val="00AF1B13"/>
    <w:rsid w:val="00AF1C08"/>
    <w:rsid w:val="00AF2C00"/>
    <w:rsid w:val="00AF2D5E"/>
    <w:rsid w:val="00AF45AD"/>
    <w:rsid w:val="00AF47E2"/>
    <w:rsid w:val="00AF4A73"/>
    <w:rsid w:val="00AF62D3"/>
    <w:rsid w:val="00AF62F7"/>
    <w:rsid w:val="00AF6527"/>
    <w:rsid w:val="00AF65FE"/>
    <w:rsid w:val="00AF74F6"/>
    <w:rsid w:val="00AF7C2C"/>
    <w:rsid w:val="00AF7C87"/>
    <w:rsid w:val="00AF7EEF"/>
    <w:rsid w:val="00B00A64"/>
    <w:rsid w:val="00B00E05"/>
    <w:rsid w:val="00B010B7"/>
    <w:rsid w:val="00B017AC"/>
    <w:rsid w:val="00B02A29"/>
    <w:rsid w:val="00B02B8A"/>
    <w:rsid w:val="00B032D6"/>
    <w:rsid w:val="00B034E3"/>
    <w:rsid w:val="00B048B1"/>
    <w:rsid w:val="00B04E83"/>
    <w:rsid w:val="00B05178"/>
    <w:rsid w:val="00B06484"/>
    <w:rsid w:val="00B067F7"/>
    <w:rsid w:val="00B07CA4"/>
    <w:rsid w:val="00B105CE"/>
    <w:rsid w:val="00B10E9B"/>
    <w:rsid w:val="00B10F23"/>
    <w:rsid w:val="00B11252"/>
    <w:rsid w:val="00B11BED"/>
    <w:rsid w:val="00B11CF7"/>
    <w:rsid w:val="00B11F66"/>
    <w:rsid w:val="00B124DD"/>
    <w:rsid w:val="00B1281E"/>
    <w:rsid w:val="00B136E9"/>
    <w:rsid w:val="00B137EF"/>
    <w:rsid w:val="00B14ECF"/>
    <w:rsid w:val="00B178B6"/>
    <w:rsid w:val="00B2003B"/>
    <w:rsid w:val="00B209D3"/>
    <w:rsid w:val="00B21036"/>
    <w:rsid w:val="00B211A8"/>
    <w:rsid w:val="00B2169D"/>
    <w:rsid w:val="00B220DC"/>
    <w:rsid w:val="00B228E8"/>
    <w:rsid w:val="00B2292E"/>
    <w:rsid w:val="00B22D1E"/>
    <w:rsid w:val="00B23AD2"/>
    <w:rsid w:val="00B244A9"/>
    <w:rsid w:val="00B2467B"/>
    <w:rsid w:val="00B2520A"/>
    <w:rsid w:val="00B252FF"/>
    <w:rsid w:val="00B25E87"/>
    <w:rsid w:val="00B26961"/>
    <w:rsid w:val="00B26DE5"/>
    <w:rsid w:val="00B3073C"/>
    <w:rsid w:val="00B30E5D"/>
    <w:rsid w:val="00B31896"/>
    <w:rsid w:val="00B32AEC"/>
    <w:rsid w:val="00B32FE6"/>
    <w:rsid w:val="00B335E3"/>
    <w:rsid w:val="00B33BF0"/>
    <w:rsid w:val="00B3478D"/>
    <w:rsid w:val="00B34DA0"/>
    <w:rsid w:val="00B34FF8"/>
    <w:rsid w:val="00B35B22"/>
    <w:rsid w:val="00B35B3E"/>
    <w:rsid w:val="00B3612B"/>
    <w:rsid w:val="00B362E3"/>
    <w:rsid w:val="00B36B11"/>
    <w:rsid w:val="00B36F19"/>
    <w:rsid w:val="00B37111"/>
    <w:rsid w:val="00B37E88"/>
    <w:rsid w:val="00B4009A"/>
    <w:rsid w:val="00B41071"/>
    <w:rsid w:val="00B41C2E"/>
    <w:rsid w:val="00B420F9"/>
    <w:rsid w:val="00B435E9"/>
    <w:rsid w:val="00B44661"/>
    <w:rsid w:val="00B4593C"/>
    <w:rsid w:val="00B45BD9"/>
    <w:rsid w:val="00B45F58"/>
    <w:rsid w:val="00B46BCC"/>
    <w:rsid w:val="00B4768F"/>
    <w:rsid w:val="00B50188"/>
    <w:rsid w:val="00B506F7"/>
    <w:rsid w:val="00B5087F"/>
    <w:rsid w:val="00B511DA"/>
    <w:rsid w:val="00B518BB"/>
    <w:rsid w:val="00B5225B"/>
    <w:rsid w:val="00B5253C"/>
    <w:rsid w:val="00B52D71"/>
    <w:rsid w:val="00B53113"/>
    <w:rsid w:val="00B53BA0"/>
    <w:rsid w:val="00B55DE6"/>
    <w:rsid w:val="00B573F3"/>
    <w:rsid w:val="00B57A58"/>
    <w:rsid w:val="00B61270"/>
    <w:rsid w:val="00B613AD"/>
    <w:rsid w:val="00B62C50"/>
    <w:rsid w:val="00B63FB7"/>
    <w:rsid w:val="00B64012"/>
    <w:rsid w:val="00B6647D"/>
    <w:rsid w:val="00B66DAB"/>
    <w:rsid w:val="00B66F43"/>
    <w:rsid w:val="00B670CD"/>
    <w:rsid w:val="00B67D30"/>
    <w:rsid w:val="00B70467"/>
    <w:rsid w:val="00B70C78"/>
    <w:rsid w:val="00B71550"/>
    <w:rsid w:val="00B71AC9"/>
    <w:rsid w:val="00B72573"/>
    <w:rsid w:val="00B72E63"/>
    <w:rsid w:val="00B7332A"/>
    <w:rsid w:val="00B737AC"/>
    <w:rsid w:val="00B738D4"/>
    <w:rsid w:val="00B74550"/>
    <w:rsid w:val="00B75914"/>
    <w:rsid w:val="00B7596A"/>
    <w:rsid w:val="00B75C77"/>
    <w:rsid w:val="00B75C9B"/>
    <w:rsid w:val="00B76946"/>
    <w:rsid w:val="00B76E47"/>
    <w:rsid w:val="00B80057"/>
    <w:rsid w:val="00B801FD"/>
    <w:rsid w:val="00B81D73"/>
    <w:rsid w:val="00B8480A"/>
    <w:rsid w:val="00B848B7"/>
    <w:rsid w:val="00B849E5"/>
    <w:rsid w:val="00B84B15"/>
    <w:rsid w:val="00B84C2F"/>
    <w:rsid w:val="00B85924"/>
    <w:rsid w:val="00B85976"/>
    <w:rsid w:val="00B8685C"/>
    <w:rsid w:val="00B86F18"/>
    <w:rsid w:val="00B87164"/>
    <w:rsid w:val="00B90770"/>
    <w:rsid w:val="00B90F2A"/>
    <w:rsid w:val="00B919DE"/>
    <w:rsid w:val="00B91C94"/>
    <w:rsid w:val="00B930CB"/>
    <w:rsid w:val="00B93A59"/>
    <w:rsid w:val="00B9461C"/>
    <w:rsid w:val="00B959DD"/>
    <w:rsid w:val="00B96716"/>
    <w:rsid w:val="00B96AA1"/>
    <w:rsid w:val="00B972F3"/>
    <w:rsid w:val="00B97BBA"/>
    <w:rsid w:val="00B97CA8"/>
    <w:rsid w:val="00BA05F1"/>
    <w:rsid w:val="00BA20FF"/>
    <w:rsid w:val="00BA2CE3"/>
    <w:rsid w:val="00BA34B9"/>
    <w:rsid w:val="00BA3A4F"/>
    <w:rsid w:val="00BA3B3E"/>
    <w:rsid w:val="00BA50E1"/>
    <w:rsid w:val="00BA5168"/>
    <w:rsid w:val="00BA56A7"/>
    <w:rsid w:val="00BA6077"/>
    <w:rsid w:val="00BA713C"/>
    <w:rsid w:val="00BA79EC"/>
    <w:rsid w:val="00BA7E17"/>
    <w:rsid w:val="00BB086D"/>
    <w:rsid w:val="00BB0D41"/>
    <w:rsid w:val="00BB14FD"/>
    <w:rsid w:val="00BB2C6C"/>
    <w:rsid w:val="00BB2F4F"/>
    <w:rsid w:val="00BB3045"/>
    <w:rsid w:val="00BB3CA5"/>
    <w:rsid w:val="00BB3F3A"/>
    <w:rsid w:val="00BB41D9"/>
    <w:rsid w:val="00BB5538"/>
    <w:rsid w:val="00BB648A"/>
    <w:rsid w:val="00BB7903"/>
    <w:rsid w:val="00BC0008"/>
    <w:rsid w:val="00BC1071"/>
    <w:rsid w:val="00BC1E3B"/>
    <w:rsid w:val="00BC205A"/>
    <w:rsid w:val="00BC21B6"/>
    <w:rsid w:val="00BC3943"/>
    <w:rsid w:val="00BC3A88"/>
    <w:rsid w:val="00BC3BF5"/>
    <w:rsid w:val="00BC3EE4"/>
    <w:rsid w:val="00BC47AD"/>
    <w:rsid w:val="00BC5628"/>
    <w:rsid w:val="00BC5976"/>
    <w:rsid w:val="00BC64D6"/>
    <w:rsid w:val="00BC6A89"/>
    <w:rsid w:val="00BC73E3"/>
    <w:rsid w:val="00BC7B74"/>
    <w:rsid w:val="00BD063D"/>
    <w:rsid w:val="00BD063E"/>
    <w:rsid w:val="00BD17A5"/>
    <w:rsid w:val="00BD187A"/>
    <w:rsid w:val="00BD3D0C"/>
    <w:rsid w:val="00BD58EC"/>
    <w:rsid w:val="00BD5EED"/>
    <w:rsid w:val="00BD5F6F"/>
    <w:rsid w:val="00BD624B"/>
    <w:rsid w:val="00BD6696"/>
    <w:rsid w:val="00BD68B0"/>
    <w:rsid w:val="00BD7C44"/>
    <w:rsid w:val="00BE07A0"/>
    <w:rsid w:val="00BE2A21"/>
    <w:rsid w:val="00BE3748"/>
    <w:rsid w:val="00BE4556"/>
    <w:rsid w:val="00BE5A77"/>
    <w:rsid w:val="00BE6245"/>
    <w:rsid w:val="00BE6578"/>
    <w:rsid w:val="00BE680B"/>
    <w:rsid w:val="00BE705B"/>
    <w:rsid w:val="00BE789A"/>
    <w:rsid w:val="00BE78DA"/>
    <w:rsid w:val="00BF0F06"/>
    <w:rsid w:val="00BF14E6"/>
    <w:rsid w:val="00BF161B"/>
    <w:rsid w:val="00BF16B9"/>
    <w:rsid w:val="00BF186D"/>
    <w:rsid w:val="00BF26A4"/>
    <w:rsid w:val="00BF3178"/>
    <w:rsid w:val="00BF333D"/>
    <w:rsid w:val="00BF374C"/>
    <w:rsid w:val="00BF387A"/>
    <w:rsid w:val="00BF39A7"/>
    <w:rsid w:val="00BF3F5A"/>
    <w:rsid w:val="00BF4079"/>
    <w:rsid w:val="00BF4B9D"/>
    <w:rsid w:val="00BF6B4D"/>
    <w:rsid w:val="00BF794A"/>
    <w:rsid w:val="00C004DF"/>
    <w:rsid w:val="00C00543"/>
    <w:rsid w:val="00C01471"/>
    <w:rsid w:val="00C01D8A"/>
    <w:rsid w:val="00C02D9D"/>
    <w:rsid w:val="00C03577"/>
    <w:rsid w:val="00C03F15"/>
    <w:rsid w:val="00C04BEA"/>
    <w:rsid w:val="00C050BC"/>
    <w:rsid w:val="00C0581D"/>
    <w:rsid w:val="00C05A5E"/>
    <w:rsid w:val="00C05A77"/>
    <w:rsid w:val="00C06B30"/>
    <w:rsid w:val="00C06D08"/>
    <w:rsid w:val="00C06D1E"/>
    <w:rsid w:val="00C06E66"/>
    <w:rsid w:val="00C07955"/>
    <w:rsid w:val="00C07FB4"/>
    <w:rsid w:val="00C102AF"/>
    <w:rsid w:val="00C10C14"/>
    <w:rsid w:val="00C10E6C"/>
    <w:rsid w:val="00C10EAE"/>
    <w:rsid w:val="00C10F11"/>
    <w:rsid w:val="00C133D4"/>
    <w:rsid w:val="00C14882"/>
    <w:rsid w:val="00C14AA0"/>
    <w:rsid w:val="00C151F7"/>
    <w:rsid w:val="00C16322"/>
    <w:rsid w:val="00C1644F"/>
    <w:rsid w:val="00C16A11"/>
    <w:rsid w:val="00C175BE"/>
    <w:rsid w:val="00C17894"/>
    <w:rsid w:val="00C17A71"/>
    <w:rsid w:val="00C20908"/>
    <w:rsid w:val="00C209AE"/>
    <w:rsid w:val="00C20E23"/>
    <w:rsid w:val="00C219D5"/>
    <w:rsid w:val="00C21AF1"/>
    <w:rsid w:val="00C21C2F"/>
    <w:rsid w:val="00C21CEE"/>
    <w:rsid w:val="00C21FB4"/>
    <w:rsid w:val="00C222F5"/>
    <w:rsid w:val="00C23E3E"/>
    <w:rsid w:val="00C24692"/>
    <w:rsid w:val="00C25F13"/>
    <w:rsid w:val="00C26079"/>
    <w:rsid w:val="00C261EC"/>
    <w:rsid w:val="00C27EF8"/>
    <w:rsid w:val="00C302E4"/>
    <w:rsid w:val="00C31B6E"/>
    <w:rsid w:val="00C34081"/>
    <w:rsid w:val="00C34D88"/>
    <w:rsid w:val="00C3558F"/>
    <w:rsid w:val="00C358FF"/>
    <w:rsid w:val="00C40691"/>
    <w:rsid w:val="00C40AC7"/>
    <w:rsid w:val="00C42313"/>
    <w:rsid w:val="00C4243A"/>
    <w:rsid w:val="00C43F4F"/>
    <w:rsid w:val="00C446F5"/>
    <w:rsid w:val="00C44BD2"/>
    <w:rsid w:val="00C4535E"/>
    <w:rsid w:val="00C4684B"/>
    <w:rsid w:val="00C46AD5"/>
    <w:rsid w:val="00C47A9F"/>
    <w:rsid w:val="00C47F09"/>
    <w:rsid w:val="00C5180B"/>
    <w:rsid w:val="00C52AF7"/>
    <w:rsid w:val="00C54151"/>
    <w:rsid w:val="00C54B60"/>
    <w:rsid w:val="00C54C23"/>
    <w:rsid w:val="00C556C8"/>
    <w:rsid w:val="00C5594B"/>
    <w:rsid w:val="00C5654B"/>
    <w:rsid w:val="00C5695F"/>
    <w:rsid w:val="00C57A70"/>
    <w:rsid w:val="00C57AAF"/>
    <w:rsid w:val="00C6080F"/>
    <w:rsid w:val="00C60909"/>
    <w:rsid w:val="00C612A2"/>
    <w:rsid w:val="00C61367"/>
    <w:rsid w:val="00C616AF"/>
    <w:rsid w:val="00C62248"/>
    <w:rsid w:val="00C62A6F"/>
    <w:rsid w:val="00C63791"/>
    <w:rsid w:val="00C6419E"/>
    <w:rsid w:val="00C64408"/>
    <w:rsid w:val="00C64BC8"/>
    <w:rsid w:val="00C64D8F"/>
    <w:rsid w:val="00C654BA"/>
    <w:rsid w:val="00C658E3"/>
    <w:rsid w:val="00C659AD"/>
    <w:rsid w:val="00C65B36"/>
    <w:rsid w:val="00C65B9A"/>
    <w:rsid w:val="00C66E23"/>
    <w:rsid w:val="00C66EEA"/>
    <w:rsid w:val="00C67CC3"/>
    <w:rsid w:val="00C709B2"/>
    <w:rsid w:val="00C70BC0"/>
    <w:rsid w:val="00C71179"/>
    <w:rsid w:val="00C711D1"/>
    <w:rsid w:val="00C72442"/>
    <w:rsid w:val="00C72A6D"/>
    <w:rsid w:val="00C7301C"/>
    <w:rsid w:val="00C73625"/>
    <w:rsid w:val="00C73BBE"/>
    <w:rsid w:val="00C73F98"/>
    <w:rsid w:val="00C748FE"/>
    <w:rsid w:val="00C7563D"/>
    <w:rsid w:val="00C756BE"/>
    <w:rsid w:val="00C76AD8"/>
    <w:rsid w:val="00C76F6F"/>
    <w:rsid w:val="00C7766E"/>
    <w:rsid w:val="00C77AE2"/>
    <w:rsid w:val="00C80811"/>
    <w:rsid w:val="00C81523"/>
    <w:rsid w:val="00C81E81"/>
    <w:rsid w:val="00C81F6D"/>
    <w:rsid w:val="00C8234F"/>
    <w:rsid w:val="00C83028"/>
    <w:rsid w:val="00C833EB"/>
    <w:rsid w:val="00C8359B"/>
    <w:rsid w:val="00C835B4"/>
    <w:rsid w:val="00C8364D"/>
    <w:rsid w:val="00C83DE0"/>
    <w:rsid w:val="00C842D7"/>
    <w:rsid w:val="00C84355"/>
    <w:rsid w:val="00C8487A"/>
    <w:rsid w:val="00C84B1D"/>
    <w:rsid w:val="00C84EBA"/>
    <w:rsid w:val="00C85350"/>
    <w:rsid w:val="00C8559E"/>
    <w:rsid w:val="00C855E4"/>
    <w:rsid w:val="00C861E8"/>
    <w:rsid w:val="00C862FA"/>
    <w:rsid w:val="00C86E9E"/>
    <w:rsid w:val="00C86FBB"/>
    <w:rsid w:val="00C873DA"/>
    <w:rsid w:val="00C87724"/>
    <w:rsid w:val="00C90D47"/>
    <w:rsid w:val="00C92BAD"/>
    <w:rsid w:val="00C94ED7"/>
    <w:rsid w:val="00C95A66"/>
    <w:rsid w:val="00C95BD9"/>
    <w:rsid w:val="00C968CC"/>
    <w:rsid w:val="00C96B18"/>
    <w:rsid w:val="00C97115"/>
    <w:rsid w:val="00C97636"/>
    <w:rsid w:val="00C97F2B"/>
    <w:rsid w:val="00CA0171"/>
    <w:rsid w:val="00CA0369"/>
    <w:rsid w:val="00CA0615"/>
    <w:rsid w:val="00CA0965"/>
    <w:rsid w:val="00CA19F7"/>
    <w:rsid w:val="00CA1EB9"/>
    <w:rsid w:val="00CA1EC2"/>
    <w:rsid w:val="00CA1F90"/>
    <w:rsid w:val="00CA2A08"/>
    <w:rsid w:val="00CA37F3"/>
    <w:rsid w:val="00CA4360"/>
    <w:rsid w:val="00CA46CA"/>
    <w:rsid w:val="00CA65C4"/>
    <w:rsid w:val="00CA668E"/>
    <w:rsid w:val="00CA6A35"/>
    <w:rsid w:val="00CA72A7"/>
    <w:rsid w:val="00CB011C"/>
    <w:rsid w:val="00CB08B2"/>
    <w:rsid w:val="00CB1350"/>
    <w:rsid w:val="00CB218B"/>
    <w:rsid w:val="00CB2359"/>
    <w:rsid w:val="00CB2415"/>
    <w:rsid w:val="00CB291A"/>
    <w:rsid w:val="00CB395F"/>
    <w:rsid w:val="00CB4013"/>
    <w:rsid w:val="00CB4593"/>
    <w:rsid w:val="00CB46D2"/>
    <w:rsid w:val="00CB4BB1"/>
    <w:rsid w:val="00CB5103"/>
    <w:rsid w:val="00CB56D6"/>
    <w:rsid w:val="00CB5A3A"/>
    <w:rsid w:val="00CB5DB6"/>
    <w:rsid w:val="00CB5F1C"/>
    <w:rsid w:val="00CB7128"/>
    <w:rsid w:val="00CB78C1"/>
    <w:rsid w:val="00CC0263"/>
    <w:rsid w:val="00CC03BD"/>
    <w:rsid w:val="00CC0727"/>
    <w:rsid w:val="00CC0B8A"/>
    <w:rsid w:val="00CC0F92"/>
    <w:rsid w:val="00CC1612"/>
    <w:rsid w:val="00CC30E1"/>
    <w:rsid w:val="00CC404A"/>
    <w:rsid w:val="00CC435E"/>
    <w:rsid w:val="00CC5B1D"/>
    <w:rsid w:val="00CC699E"/>
    <w:rsid w:val="00CC7127"/>
    <w:rsid w:val="00CC712C"/>
    <w:rsid w:val="00CC764E"/>
    <w:rsid w:val="00CD1539"/>
    <w:rsid w:val="00CD1620"/>
    <w:rsid w:val="00CD29FF"/>
    <w:rsid w:val="00CD2EFB"/>
    <w:rsid w:val="00CD3C18"/>
    <w:rsid w:val="00CD4704"/>
    <w:rsid w:val="00CD5413"/>
    <w:rsid w:val="00CD5E60"/>
    <w:rsid w:val="00CD6726"/>
    <w:rsid w:val="00CD6F0F"/>
    <w:rsid w:val="00CD7C7D"/>
    <w:rsid w:val="00CD7F04"/>
    <w:rsid w:val="00CE0139"/>
    <w:rsid w:val="00CE03B2"/>
    <w:rsid w:val="00CE0C8A"/>
    <w:rsid w:val="00CE0D77"/>
    <w:rsid w:val="00CE183A"/>
    <w:rsid w:val="00CE1A81"/>
    <w:rsid w:val="00CE1E89"/>
    <w:rsid w:val="00CE2B0F"/>
    <w:rsid w:val="00CE3559"/>
    <w:rsid w:val="00CE3765"/>
    <w:rsid w:val="00CE379A"/>
    <w:rsid w:val="00CE3896"/>
    <w:rsid w:val="00CE3D1F"/>
    <w:rsid w:val="00CE427F"/>
    <w:rsid w:val="00CE4524"/>
    <w:rsid w:val="00CE4562"/>
    <w:rsid w:val="00CE48FA"/>
    <w:rsid w:val="00CE4FBD"/>
    <w:rsid w:val="00CE6035"/>
    <w:rsid w:val="00CF1282"/>
    <w:rsid w:val="00CF2C7A"/>
    <w:rsid w:val="00CF367A"/>
    <w:rsid w:val="00CF3C73"/>
    <w:rsid w:val="00CF612F"/>
    <w:rsid w:val="00CF6625"/>
    <w:rsid w:val="00CF756B"/>
    <w:rsid w:val="00D0052A"/>
    <w:rsid w:val="00D008CA"/>
    <w:rsid w:val="00D01875"/>
    <w:rsid w:val="00D029A4"/>
    <w:rsid w:val="00D02A90"/>
    <w:rsid w:val="00D02AEA"/>
    <w:rsid w:val="00D03348"/>
    <w:rsid w:val="00D03AAC"/>
    <w:rsid w:val="00D04DB0"/>
    <w:rsid w:val="00D077A9"/>
    <w:rsid w:val="00D07F3E"/>
    <w:rsid w:val="00D104C2"/>
    <w:rsid w:val="00D10D5C"/>
    <w:rsid w:val="00D1101E"/>
    <w:rsid w:val="00D11315"/>
    <w:rsid w:val="00D11895"/>
    <w:rsid w:val="00D1191A"/>
    <w:rsid w:val="00D12347"/>
    <w:rsid w:val="00D124BB"/>
    <w:rsid w:val="00D13FDA"/>
    <w:rsid w:val="00D146A0"/>
    <w:rsid w:val="00D15344"/>
    <w:rsid w:val="00D165DC"/>
    <w:rsid w:val="00D167D6"/>
    <w:rsid w:val="00D1688E"/>
    <w:rsid w:val="00D1771B"/>
    <w:rsid w:val="00D17E3D"/>
    <w:rsid w:val="00D2018E"/>
    <w:rsid w:val="00D2034E"/>
    <w:rsid w:val="00D20508"/>
    <w:rsid w:val="00D21957"/>
    <w:rsid w:val="00D22DA9"/>
    <w:rsid w:val="00D22F50"/>
    <w:rsid w:val="00D233DB"/>
    <w:rsid w:val="00D239D8"/>
    <w:rsid w:val="00D2458F"/>
    <w:rsid w:val="00D25FC9"/>
    <w:rsid w:val="00D26FE5"/>
    <w:rsid w:val="00D276EA"/>
    <w:rsid w:val="00D27C34"/>
    <w:rsid w:val="00D30102"/>
    <w:rsid w:val="00D3051C"/>
    <w:rsid w:val="00D30DD9"/>
    <w:rsid w:val="00D314A4"/>
    <w:rsid w:val="00D31AD6"/>
    <w:rsid w:val="00D31E3C"/>
    <w:rsid w:val="00D33CB0"/>
    <w:rsid w:val="00D33FB8"/>
    <w:rsid w:val="00D3564E"/>
    <w:rsid w:val="00D36716"/>
    <w:rsid w:val="00D36B13"/>
    <w:rsid w:val="00D37059"/>
    <w:rsid w:val="00D4010A"/>
    <w:rsid w:val="00D404B1"/>
    <w:rsid w:val="00D40C61"/>
    <w:rsid w:val="00D413C7"/>
    <w:rsid w:val="00D41621"/>
    <w:rsid w:val="00D41A2F"/>
    <w:rsid w:val="00D41EE6"/>
    <w:rsid w:val="00D44DA9"/>
    <w:rsid w:val="00D44F17"/>
    <w:rsid w:val="00D4536B"/>
    <w:rsid w:val="00D4554E"/>
    <w:rsid w:val="00D468FA"/>
    <w:rsid w:val="00D47AC1"/>
    <w:rsid w:val="00D47B76"/>
    <w:rsid w:val="00D50484"/>
    <w:rsid w:val="00D50513"/>
    <w:rsid w:val="00D50BE1"/>
    <w:rsid w:val="00D50CDB"/>
    <w:rsid w:val="00D50F63"/>
    <w:rsid w:val="00D517E6"/>
    <w:rsid w:val="00D520AA"/>
    <w:rsid w:val="00D527AA"/>
    <w:rsid w:val="00D53299"/>
    <w:rsid w:val="00D54DFA"/>
    <w:rsid w:val="00D54E98"/>
    <w:rsid w:val="00D55062"/>
    <w:rsid w:val="00D55B76"/>
    <w:rsid w:val="00D5602A"/>
    <w:rsid w:val="00D56738"/>
    <w:rsid w:val="00D567F4"/>
    <w:rsid w:val="00D56A12"/>
    <w:rsid w:val="00D56CD5"/>
    <w:rsid w:val="00D56D32"/>
    <w:rsid w:val="00D56F41"/>
    <w:rsid w:val="00D57B9E"/>
    <w:rsid w:val="00D6022E"/>
    <w:rsid w:val="00D6128F"/>
    <w:rsid w:val="00D62090"/>
    <w:rsid w:val="00D6230E"/>
    <w:rsid w:val="00D623F6"/>
    <w:rsid w:val="00D624C2"/>
    <w:rsid w:val="00D626FB"/>
    <w:rsid w:val="00D6331F"/>
    <w:rsid w:val="00D64135"/>
    <w:rsid w:val="00D64907"/>
    <w:rsid w:val="00D64943"/>
    <w:rsid w:val="00D65019"/>
    <w:rsid w:val="00D6535B"/>
    <w:rsid w:val="00D65C46"/>
    <w:rsid w:val="00D66738"/>
    <w:rsid w:val="00D66D02"/>
    <w:rsid w:val="00D7135F"/>
    <w:rsid w:val="00D71A09"/>
    <w:rsid w:val="00D71C75"/>
    <w:rsid w:val="00D71F74"/>
    <w:rsid w:val="00D72956"/>
    <w:rsid w:val="00D72D7A"/>
    <w:rsid w:val="00D72E5E"/>
    <w:rsid w:val="00D73B2D"/>
    <w:rsid w:val="00D7455A"/>
    <w:rsid w:val="00D7463A"/>
    <w:rsid w:val="00D74CD3"/>
    <w:rsid w:val="00D775D8"/>
    <w:rsid w:val="00D80105"/>
    <w:rsid w:val="00D80BBB"/>
    <w:rsid w:val="00D811D8"/>
    <w:rsid w:val="00D811FB"/>
    <w:rsid w:val="00D815A5"/>
    <w:rsid w:val="00D81CBE"/>
    <w:rsid w:val="00D836E2"/>
    <w:rsid w:val="00D83932"/>
    <w:rsid w:val="00D83C6F"/>
    <w:rsid w:val="00D861C1"/>
    <w:rsid w:val="00D9020A"/>
    <w:rsid w:val="00D90CBB"/>
    <w:rsid w:val="00D9136D"/>
    <w:rsid w:val="00D92034"/>
    <w:rsid w:val="00D9224B"/>
    <w:rsid w:val="00D92565"/>
    <w:rsid w:val="00D92617"/>
    <w:rsid w:val="00D92B89"/>
    <w:rsid w:val="00D92BE3"/>
    <w:rsid w:val="00D92DEE"/>
    <w:rsid w:val="00D9302D"/>
    <w:rsid w:val="00D9323B"/>
    <w:rsid w:val="00D93C65"/>
    <w:rsid w:val="00D94740"/>
    <w:rsid w:val="00D95AEA"/>
    <w:rsid w:val="00D9665A"/>
    <w:rsid w:val="00D96B5D"/>
    <w:rsid w:val="00D96DE1"/>
    <w:rsid w:val="00D97745"/>
    <w:rsid w:val="00DA01BE"/>
    <w:rsid w:val="00DA08FB"/>
    <w:rsid w:val="00DA0F20"/>
    <w:rsid w:val="00DA0FAA"/>
    <w:rsid w:val="00DA1A1A"/>
    <w:rsid w:val="00DA2378"/>
    <w:rsid w:val="00DA2764"/>
    <w:rsid w:val="00DA2DEF"/>
    <w:rsid w:val="00DA38F2"/>
    <w:rsid w:val="00DA561C"/>
    <w:rsid w:val="00DA57BB"/>
    <w:rsid w:val="00DA5B24"/>
    <w:rsid w:val="00DA5BCA"/>
    <w:rsid w:val="00DA5CC6"/>
    <w:rsid w:val="00DA60C7"/>
    <w:rsid w:val="00DA6380"/>
    <w:rsid w:val="00DA70CA"/>
    <w:rsid w:val="00DA750C"/>
    <w:rsid w:val="00DA753E"/>
    <w:rsid w:val="00DA75BE"/>
    <w:rsid w:val="00DA7795"/>
    <w:rsid w:val="00DA77A8"/>
    <w:rsid w:val="00DA7B55"/>
    <w:rsid w:val="00DA7D68"/>
    <w:rsid w:val="00DB2782"/>
    <w:rsid w:val="00DB285D"/>
    <w:rsid w:val="00DB285E"/>
    <w:rsid w:val="00DB2A49"/>
    <w:rsid w:val="00DB2B0C"/>
    <w:rsid w:val="00DB388D"/>
    <w:rsid w:val="00DB4273"/>
    <w:rsid w:val="00DB5704"/>
    <w:rsid w:val="00DB5771"/>
    <w:rsid w:val="00DB5FA5"/>
    <w:rsid w:val="00DB681E"/>
    <w:rsid w:val="00DB6F73"/>
    <w:rsid w:val="00DB7A51"/>
    <w:rsid w:val="00DB7A9B"/>
    <w:rsid w:val="00DB7C3F"/>
    <w:rsid w:val="00DC06B1"/>
    <w:rsid w:val="00DC0BED"/>
    <w:rsid w:val="00DC0D64"/>
    <w:rsid w:val="00DC1D7F"/>
    <w:rsid w:val="00DC242F"/>
    <w:rsid w:val="00DC322B"/>
    <w:rsid w:val="00DC3334"/>
    <w:rsid w:val="00DC3FD7"/>
    <w:rsid w:val="00DC4536"/>
    <w:rsid w:val="00DC4C7C"/>
    <w:rsid w:val="00DC5ADA"/>
    <w:rsid w:val="00DC648F"/>
    <w:rsid w:val="00DC6941"/>
    <w:rsid w:val="00DC69DD"/>
    <w:rsid w:val="00DD0CE6"/>
    <w:rsid w:val="00DD20A0"/>
    <w:rsid w:val="00DD5AA1"/>
    <w:rsid w:val="00DD69B0"/>
    <w:rsid w:val="00DD7233"/>
    <w:rsid w:val="00DD79DE"/>
    <w:rsid w:val="00DE1788"/>
    <w:rsid w:val="00DE1F71"/>
    <w:rsid w:val="00DE1FF0"/>
    <w:rsid w:val="00DE212F"/>
    <w:rsid w:val="00DE28D0"/>
    <w:rsid w:val="00DE2FC7"/>
    <w:rsid w:val="00DE3A50"/>
    <w:rsid w:val="00DE6054"/>
    <w:rsid w:val="00DE679D"/>
    <w:rsid w:val="00DF194A"/>
    <w:rsid w:val="00DF1B20"/>
    <w:rsid w:val="00DF2EF5"/>
    <w:rsid w:val="00DF3A55"/>
    <w:rsid w:val="00DF3B3B"/>
    <w:rsid w:val="00DF4C91"/>
    <w:rsid w:val="00DF4CFE"/>
    <w:rsid w:val="00DF528E"/>
    <w:rsid w:val="00DF55DA"/>
    <w:rsid w:val="00DF567A"/>
    <w:rsid w:val="00DF5FE6"/>
    <w:rsid w:val="00DF661C"/>
    <w:rsid w:val="00E0111F"/>
    <w:rsid w:val="00E01839"/>
    <w:rsid w:val="00E0221D"/>
    <w:rsid w:val="00E027EE"/>
    <w:rsid w:val="00E03BFF"/>
    <w:rsid w:val="00E04726"/>
    <w:rsid w:val="00E0532B"/>
    <w:rsid w:val="00E0547B"/>
    <w:rsid w:val="00E062E2"/>
    <w:rsid w:val="00E07414"/>
    <w:rsid w:val="00E07652"/>
    <w:rsid w:val="00E07A45"/>
    <w:rsid w:val="00E07D72"/>
    <w:rsid w:val="00E07FE0"/>
    <w:rsid w:val="00E11058"/>
    <w:rsid w:val="00E1114C"/>
    <w:rsid w:val="00E136CB"/>
    <w:rsid w:val="00E1437B"/>
    <w:rsid w:val="00E152ED"/>
    <w:rsid w:val="00E152FA"/>
    <w:rsid w:val="00E15BD9"/>
    <w:rsid w:val="00E15C5C"/>
    <w:rsid w:val="00E168D4"/>
    <w:rsid w:val="00E16BFD"/>
    <w:rsid w:val="00E16F9E"/>
    <w:rsid w:val="00E173FE"/>
    <w:rsid w:val="00E177B7"/>
    <w:rsid w:val="00E204A1"/>
    <w:rsid w:val="00E20C6B"/>
    <w:rsid w:val="00E23DAF"/>
    <w:rsid w:val="00E244C1"/>
    <w:rsid w:val="00E249CC"/>
    <w:rsid w:val="00E24D3E"/>
    <w:rsid w:val="00E24D49"/>
    <w:rsid w:val="00E2519C"/>
    <w:rsid w:val="00E2519D"/>
    <w:rsid w:val="00E256E3"/>
    <w:rsid w:val="00E25DCA"/>
    <w:rsid w:val="00E26813"/>
    <w:rsid w:val="00E2682A"/>
    <w:rsid w:val="00E27A7C"/>
    <w:rsid w:val="00E27D4E"/>
    <w:rsid w:val="00E3176C"/>
    <w:rsid w:val="00E318C8"/>
    <w:rsid w:val="00E32A07"/>
    <w:rsid w:val="00E342A4"/>
    <w:rsid w:val="00E346F1"/>
    <w:rsid w:val="00E34734"/>
    <w:rsid w:val="00E34BA3"/>
    <w:rsid w:val="00E34D99"/>
    <w:rsid w:val="00E3511E"/>
    <w:rsid w:val="00E35404"/>
    <w:rsid w:val="00E35864"/>
    <w:rsid w:val="00E359CF"/>
    <w:rsid w:val="00E35D5A"/>
    <w:rsid w:val="00E35FFF"/>
    <w:rsid w:val="00E3671F"/>
    <w:rsid w:val="00E36B82"/>
    <w:rsid w:val="00E36FE2"/>
    <w:rsid w:val="00E37EE0"/>
    <w:rsid w:val="00E400E7"/>
    <w:rsid w:val="00E40974"/>
    <w:rsid w:val="00E40A26"/>
    <w:rsid w:val="00E40D5A"/>
    <w:rsid w:val="00E41410"/>
    <w:rsid w:val="00E41455"/>
    <w:rsid w:val="00E415FC"/>
    <w:rsid w:val="00E42334"/>
    <w:rsid w:val="00E423DB"/>
    <w:rsid w:val="00E427CF"/>
    <w:rsid w:val="00E42DA3"/>
    <w:rsid w:val="00E4436B"/>
    <w:rsid w:val="00E445EC"/>
    <w:rsid w:val="00E4511D"/>
    <w:rsid w:val="00E4519E"/>
    <w:rsid w:val="00E45CD0"/>
    <w:rsid w:val="00E45E51"/>
    <w:rsid w:val="00E4715E"/>
    <w:rsid w:val="00E471F9"/>
    <w:rsid w:val="00E47870"/>
    <w:rsid w:val="00E47A16"/>
    <w:rsid w:val="00E47A45"/>
    <w:rsid w:val="00E50347"/>
    <w:rsid w:val="00E51D4A"/>
    <w:rsid w:val="00E52CBF"/>
    <w:rsid w:val="00E52F7C"/>
    <w:rsid w:val="00E53186"/>
    <w:rsid w:val="00E54F3F"/>
    <w:rsid w:val="00E550E8"/>
    <w:rsid w:val="00E55229"/>
    <w:rsid w:val="00E55F4C"/>
    <w:rsid w:val="00E575C6"/>
    <w:rsid w:val="00E575CE"/>
    <w:rsid w:val="00E57C32"/>
    <w:rsid w:val="00E603F1"/>
    <w:rsid w:val="00E62E93"/>
    <w:rsid w:val="00E630B1"/>
    <w:rsid w:val="00E639AE"/>
    <w:rsid w:val="00E63E23"/>
    <w:rsid w:val="00E654AF"/>
    <w:rsid w:val="00E65724"/>
    <w:rsid w:val="00E65831"/>
    <w:rsid w:val="00E65D74"/>
    <w:rsid w:val="00E65F72"/>
    <w:rsid w:val="00E66D01"/>
    <w:rsid w:val="00E66EAC"/>
    <w:rsid w:val="00E67266"/>
    <w:rsid w:val="00E67B95"/>
    <w:rsid w:val="00E67E73"/>
    <w:rsid w:val="00E71070"/>
    <w:rsid w:val="00E71CC8"/>
    <w:rsid w:val="00E71D4C"/>
    <w:rsid w:val="00E73419"/>
    <w:rsid w:val="00E74171"/>
    <w:rsid w:val="00E751D5"/>
    <w:rsid w:val="00E7563D"/>
    <w:rsid w:val="00E75861"/>
    <w:rsid w:val="00E76D75"/>
    <w:rsid w:val="00E76DB5"/>
    <w:rsid w:val="00E77CF8"/>
    <w:rsid w:val="00E80244"/>
    <w:rsid w:val="00E8051A"/>
    <w:rsid w:val="00E80CB3"/>
    <w:rsid w:val="00E80D38"/>
    <w:rsid w:val="00E81704"/>
    <w:rsid w:val="00E829A4"/>
    <w:rsid w:val="00E82FA5"/>
    <w:rsid w:val="00E82FD5"/>
    <w:rsid w:val="00E83666"/>
    <w:rsid w:val="00E83F4B"/>
    <w:rsid w:val="00E841BA"/>
    <w:rsid w:val="00E84681"/>
    <w:rsid w:val="00E84915"/>
    <w:rsid w:val="00E84ED5"/>
    <w:rsid w:val="00E85149"/>
    <w:rsid w:val="00E8520A"/>
    <w:rsid w:val="00E8554B"/>
    <w:rsid w:val="00E85BCB"/>
    <w:rsid w:val="00E85EDF"/>
    <w:rsid w:val="00E861FE"/>
    <w:rsid w:val="00E86E88"/>
    <w:rsid w:val="00E87A06"/>
    <w:rsid w:val="00E87B1B"/>
    <w:rsid w:val="00E914E6"/>
    <w:rsid w:val="00E91AAA"/>
    <w:rsid w:val="00E91D0C"/>
    <w:rsid w:val="00E922F5"/>
    <w:rsid w:val="00E93175"/>
    <w:rsid w:val="00E945C4"/>
    <w:rsid w:val="00E94672"/>
    <w:rsid w:val="00E94E9E"/>
    <w:rsid w:val="00E95676"/>
    <w:rsid w:val="00E96519"/>
    <w:rsid w:val="00E96D92"/>
    <w:rsid w:val="00E97012"/>
    <w:rsid w:val="00E97C5A"/>
    <w:rsid w:val="00EA004C"/>
    <w:rsid w:val="00EA060D"/>
    <w:rsid w:val="00EA0D5A"/>
    <w:rsid w:val="00EA13F8"/>
    <w:rsid w:val="00EA168B"/>
    <w:rsid w:val="00EA1832"/>
    <w:rsid w:val="00EA1A8A"/>
    <w:rsid w:val="00EA1BF8"/>
    <w:rsid w:val="00EA1BFD"/>
    <w:rsid w:val="00EA1D2B"/>
    <w:rsid w:val="00EA290F"/>
    <w:rsid w:val="00EA2B59"/>
    <w:rsid w:val="00EA2C94"/>
    <w:rsid w:val="00EA32DA"/>
    <w:rsid w:val="00EA3C63"/>
    <w:rsid w:val="00EA4614"/>
    <w:rsid w:val="00EA65D7"/>
    <w:rsid w:val="00EA6A1F"/>
    <w:rsid w:val="00EA710F"/>
    <w:rsid w:val="00EA7CA8"/>
    <w:rsid w:val="00EB0A29"/>
    <w:rsid w:val="00EB15D6"/>
    <w:rsid w:val="00EB1723"/>
    <w:rsid w:val="00EB2FFE"/>
    <w:rsid w:val="00EB32D8"/>
    <w:rsid w:val="00EB35DE"/>
    <w:rsid w:val="00EB3D72"/>
    <w:rsid w:val="00EB4708"/>
    <w:rsid w:val="00EB4B7E"/>
    <w:rsid w:val="00EB4EB7"/>
    <w:rsid w:val="00EB5DBC"/>
    <w:rsid w:val="00EB5E28"/>
    <w:rsid w:val="00EC04AC"/>
    <w:rsid w:val="00EC06B1"/>
    <w:rsid w:val="00EC06FC"/>
    <w:rsid w:val="00EC0C94"/>
    <w:rsid w:val="00EC0DDE"/>
    <w:rsid w:val="00EC1518"/>
    <w:rsid w:val="00EC1DA2"/>
    <w:rsid w:val="00EC2878"/>
    <w:rsid w:val="00EC2A30"/>
    <w:rsid w:val="00EC2B16"/>
    <w:rsid w:val="00EC2F85"/>
    <w:rsid w:val="00EC377A"/>
    <w:rsid w:val="00EC3AF5"/>
    <w:rsid w:val="00EC41A2"/>
    <w:rsid w:val="00EC4208"/>
    <w:rsid w:val="00EC4EE6"/>
    <w:rsid w:val="00EC5254"/>
    <w:rsid w:val="00EC61B1"/>
    <w:rsid w:val="00EC70F1"/>
    <w:rsid w:val="00EC73F4"/>
    <w:rsid w:val="00EC7984"/>
    <w:rsid w:val="00ED04FA"/>
    <w:rsid w:val="00ED0AD3"/>
    <w:rsid w:val="00ED1292"/>
    <w:rsid w:val="00ED1C89"/>
    <w:rsid w:val="00ED43CA"/>
    <w:rsid w:val="00ED4E8D"/>
    <w:rsid w:val="00ED5020"/>
    <w:rsid w:val="00ED5564"/>
    <w:rsid w:val="00ED5B97"/>
    <w:rsid w:val="00ED5C2E"/>
    <w:rsid w:val="00ED62CB"/>
    <w:rsid w:val="00ED62F6"/>
    <w:rsid w:val="00ED6665"/>
    <w:rsid w:val="00ED6C80"/>
    <w:rsid w:val="00ED6EAF"/>
    <w:rsid w:val="00ED7E84"/>
    <w:rsid w:val="00EE0F43"/>
    <w:rsid w:val="00EE19F0"/>
    <w:rsid w:val="00EE23E7"/>
    <w:rsid w:val="00EE2579"/>
    <w:rsid w:val="00EE335B"/>
    <w:rsid w:val="00EE3940"/>
    <w:rsid w:val="00EE3A59"/>
    <w:rsid w:val="00EE4446"/>
    <w:rsid w:val="00EE4C24"/>
    <w:rsid w:val="00EE5B22"/>
    <w:rsid w:val="00EE6C86"/>
    <w:rsid w:val="00EE7A11"/>
    <w:rsid w:val="00EE7E81"/>
    <w:rsid w:val="00EF0241"/>
    <w:rsid w:val="00EF0561"/>
    <w:rsid w:val="00EF08FA"/>
    <w:rsid w:val="00EF1BE6"/>
    <w:rsid w:val="00EF1D49"/>
    <w:rsid w:val="00EF210C"/>
    <w:rsid w:val="00EF2653"/>
    <w:rsid w:val="00EF2CFE"/>
    <w:rsid w:val="00EF2DDB"/>
    <w:rsid w:val="00EF4F62"/>
    <w:rsid w:val="00EF4F96"/>
    <w:rsid w:val="00EF540B"/>
    <w:rsid w:val="00EF5B1F"/>
    <w:rsid w:val="00EF602A"/>
    <w:rsid w:val="00EF729F"/>
    <w:rsid w:val="00EF73E4"/>
    <w:rsid w:val="00EF78CC"/>
    <w:rsid w:val="00F0001B"/>
    <w:rsid w:val="00F000CB"/>
    <w:rsid w:val="00F004C2"/>
    <w:rsid w:val="00F00E39"/>
    <w:rsid w:val="00F00EA5"/>
    <w:rsid w:val="00F0126A"/>
    <w:rsid w:val="00F01D78"/>
    <w:rsid w:val="00F02458"/>
    <w:rsid w:val="00F02DD5"/>
    <w:rsid w:val="00F0302E"/>
    <w:rsid w:val="00F03284"/>
    <w:rsid w:val="00F049AE"/>
    <w:rsid w:val="00F04AAB"/>
    <w:rsid w:val="00F05522"/>
    <w:rsid w:val="00F05E76"/>
    <w:rsid w:val="00F065C2"/>
    <w:rsid w:val="00F06E06"/>
    <w:rsid w:val="00F07059"/>
    <w:rsid w:val="00F07BEC"/>
    <w:rsid w:val="00F10A91"/>
    <w:rsid w:val="00F10DCE"/>
    <w:rsid w:val="00F10E3E"/>
    <w:rsid w:val="00F1125D"/>
    <w:rsid w:val="00F11971"/>
    <w:rsid w:val="00F12558"/>
    <w:rsid w:val="00F12E39"/>
    <w:rsid w:val="00F13061"/>
    <w:rsid w:val="00F136EA"/>
    <w:rsid w:val="00F15350"/>
    <w:rsid w:val="00F155C1"/>
    <w:rsid w:val="00F157A4"/>
    <w:rsid w:val="00F158D7"/>
    <w:rsid w:val="00F1675D"/>
    <w:rsid w:val="00F16846"/>
    <w:rsid w:val="00F17925"/>
    <w:rsid w:val="00F179D1"/>
    <w:rsid w:val="00F20894"/>
    <w:rsid w:val="00F20BA7"/>
    <w:rsid w:val="00F20F43"/>
    <w:rsid w:val="00F2147B"/>
    <w:rsid w:val="00F221AD"/>
    <w:rsid w:val="00F228ED"/>
    <w:rsid w:val="00F22A73"/>
    <w:rsid w:val="00F22E5C"/>
    <w:rsid w:val="00F22F55"/>
    <w:rsid w:val="00F23A89"/>
    <w:rsid w:val="00F242F4"/>
    <w:rsid w:val="00F24DCF"/>
    <w:rsid w:val="00F26E68"/>
    <w:rsid w:val="00F2711A"/>
    <w:rsid w:val="00F27275"/>
    <w:rsid w:val="00F272AA"/>
    <w:rsid w:val="00F27D7B"/>
    <w:rsid w:val="00F30120"/>
    <w:rsid w:val="00F30319"/>
    <w:rsid w:val="00F305E3"/>
    <w:rsid w:val="00F30944"/>
    <w:rsid w:val="00F312FE"/>
    <w:rsid w:val="00F314D0"/>
    <w:rsid w:val="00F315EF"/>
    <w:rsid w:val="00F31608"/>
    <w:rsid w:val="00F3227A"/>
    <w:rsid w:val="00F32950"/>
    <w:rsid w:val="00F33909"/>
    <w:rsid w:val="00F34862"/>
    <w:rsid w:val="00F3494B"/>
    <w:rsid w:val="00F360ED"/>
    <w:rsid w:val="00F37B1E"/>
    <w:rsid w:val="00F404DD"/>
    <w:rsid w:val="00F416E7"/>
    <w:rsid w:val="00F42E14"/>
    <w:rsid w:val="00F437E7"/>
    <w:rsid w:val="00F43CA1"/>
    <w:rsid w:val="00F442A1"/>
    <w:rsid w:val="00F44DCC"/>
    <w:rsid w:val="00F45245"/>
    <w:rsid w:val="00F458F8"/>
    <w:rsid w:val="00F46862"/>
    <w:rsid w:val="00F46B8F"/>
    <w:rsid w:val="00F46BA3"/>
    <w:rsid w:val="00F5005E"/>
    <w:rsid w:val="00F511E9"/>
    <w:rsid w:val="00F522A8"/>
    <w:rsid w:val="00F53F1E"/>
    <w:rsid w:val="00F5406F"/>
    <w:rsid w:val="00F545FB"/>
    <w:rsid w:val="00F5540D"/>
    <w:rsid w:val="00F566FE"/>
    <w:rsid w:val="00F577A9"/>
    <w:rsid w:val="00F601E3"/>
    <w:rsid w:val="00F60207"/>
    <w:rsid w:val="00F609BA"/>
    <w:rsid w:val="00F610EF"/>
    <w:rsid w:val="00F611C2"/>
    <w:rsid w:val="00F61ADC"/>
    <w:rsid w:val="00F6379D"/>
    <w:rsid w:val="00F661B9"/>
    <w:rsid w:val="00F661D6"/>
    <w:rsid w:val="00F663FE"/>
    <w:rsid w:val="00F664AB"/>
    <w:rsid w:val="00F66A3F"/>
    <w:rsid w:val="00F66E51"/>
    <w:rsid w:val="00F674AE"/>
    <w:rsid w:val="00F678DC"/>
    <w:rsid w:val="00F67BA9"/>
    <w:rsid w:val="00F67C0A"/>
    <w:rsid w:val="00F703B4"/>
    <w:rsid w:val="00F70EFF"/>
    <w:rsid w:val="00F71005"/>
    <w:rsid w:val="00F712DB"/>
    <w:rsid w:val="00F7170D"/>
    <w:rsid w:val="00F72A68"/>
    <w:rsid w:val="00F734AC"/>
    <w:rsid w:val="00F73B92"/>
    <w:rsid w:val="00F748AB"/>
    <w:rsid w:val="00F74B06"/>
    <w:rsid w:val="00F74F5B"/>
    <w:rsid w:val="00F7550D"/>
    <w:rsid w:val="00F7572A"/>
    <w:rsid w:val="00F758BC"/>
    <w:rsid w:val="00F7646C"/>
    <w:rsid w:val="00F76552"/>
    <w:rsid w:val="00F7664F"/>
    <w:rsid w:val="00F769E0"/>
    <w:rsid w:val="00F779C2"/>
    <w:rsid w:val="00F81FBD"/>
    <w:rsid w:val="00F82490"/>
    <w:rsid w:val="00F82523"/>
    <w:rsid w:val="00F83114"/>
    <w:rsid w:val="00F8377B"/>
    <w:rsid w:val="00F84360"/>
    <w:rsid w:val="00F84709"/>
    <w:rsid w:val="00F85584"/>
    <w:rsid w:val="00F85887"/>
    <w:rsid w:val="00F86977"/>
    <w:rsid w:val="00F875FD"/>
    <w:rsid w:val="00F87853"/>
    <w:rsid w:val="00F8788A"/>
    <w:rsid w:val="00F87A15"/>
    <w:rsid w:val="00F87C9E"/>
    <w:rsid w:val="00F914E7"/>
    <w:rsid w:val="00F9261D"/>
    <w:rsid w:val="00F92813"/>
    <w:rsid w:val="00F928B4"/>
    <w:rsid w:val="00F9295D"/>
    <w:rsid w:val="00F92BEA"/>
    <w:rsid w:val="00F933B4"/>
    <w:rsid w:val="00F93AB7"/>
    <w:rsid w:val="00F93F6A"/>
    <w:rsid w:val="00F9448F"/>
    <w:rsid w:val="00F9477B"/>
    <w:rsid w:val="00F96111"/>
    <w:rsid w:val="00F96E63"/>
    <w:rsid w:val="00F976E6"/>
    <w:rsid w:val="00F97BE8"/>
    <w:rsid w:val="00FA147B"/>
    <w:rsid w:val="00FA14E5"/>
    <w:rsid w:val="00FA1657"/>
    <w:rsid w:val="00FA2184"/>
    <w:rsid w:val="00FA2949"/>
    <w:rsid w:val="00FA3372"/>
    <w:rsid w:val="00FA4B1A"/>
    <w:rsid w:val="00FA53B2"/>
    <w:rsid w:val="00FA5E97"/>
    <w:rsid w:val="00FB098F"/>
    <w:rsid w:val="00FB0C1B"/>
    <w:rsid w:val="00FB0D86"/>
    <w:rsid w:val="00FB14BF"/>
    <w:rsid w:val="00FB1B15"/>
    <w:rsid w:val="00FB1BC8"/>
    <w:rsid w:val="00FB1C4A"/>
    <w:rsid w:val="00FB2BCE"/>
    <w:rsid w:val="00FB2CDD"/>
    <w:rsid w:val="00FB3761"/>
    <w:rsid w:val="00FB377E"/>
    <w:rsid w:val="00FB3A5F"/>
    <w:rsid w:val="00FB49B7"/>
    <w:rsid w:val="00FB53C8"/>
    <w:rsid w:val="00FB691C"/>
    <w:rsid w:val="00FB705F"/>
    <w:rsid w:val="00FB7D0F"/>
    <w:rsid w:val="00FC0481"/>
    <w:rsid w:val="00FC16F1"/>
    <w:rsid w:val="00FC18B6"/>
    <w:rsid w:val="00FC1D73"/>
    <w:rsid w:val="00FC25D4"/>
    <w:rsid w:val="00FC43F0"/>
    <w:rsid w:val="00FC492C"/>
    <w:rsid w:val="00FC4E63"/>
    <w:rsid w:val="00FC4E68"/>
    <w:rsid w:val="00FC5001"/>
    <w:rsid w:val="00FC64CB"/>
    <w:rsid w:val="00FD0332"/>
    <w:rsid w:val="00FD1C4A"/>
    <w:rsid w:val="00FD2A1A"/>
    <w:rsid w:val="00FD50D4"/>
    <w:rsid w:val="00FD5E81"/>
    <w:rsid w:val="00FD7027"/>
    <w:rsid w:val="00FE08B7"/>
    <w:rsid w:val="00FE0F0C"/>
    <w:rsid w:val="00FE120F"/>
    <w:rsid w:val="00FE188C"/>
    <w:rsid w:val="00FE2A30"/>
    <w:rsid w:val="00FE3780"/>
    <w:rsid w:val="00FE3C4C"/>
    <w:rsid w:val="00FE3DFA"/>
    <w:rsid w:val="00FE4416"/>
    <w:rsid w:val="00FE51F1"/>
    <w:rsid w:val="00FE538A"/>
    <w:rsid w:val="00FE56EC"/>
    <w:rsid w:val="00FE62B0"/>
    <w:rsid w:val="00FE66DD"/>
    <w:rsid w:val="00FE6E42"/>
    <w:rsid w:val="00FE74FB"/>
    <w:rsid w:val="00FF0462"/>
    <w:rsid w:val="00FF0737"/>
    <w:rsid w:val="00FF0E7A"/>
    <w:rsid w:val="00FF14ED"/>
    <w:rsid w:val="00FF1A85"/>
    <w:rsid w:val="00FF37FA"/>
    <w:rsid w:val="00FF4BC0"/>
    <w:rsid w:val="00FF4E51"/>
    <w:rsid w:val="00FF52FF"/>
    <w:rsid w:val="00FF53EE"/>
    <w:rsid w:val="00FF5B14"/>
    <w:rsid w:val="00FF7CD9"/>
    <w:rsid w:val="016320EC"/>
    <w:rsid w:val="01E44FDB"/>
    <w:rsid w:val="01F374DD"/>
    <w:rsid w:val="02811572"/>
    <w:rsid w:val="029B2C6B"/>
    <w:rsid w:val="02D7277A"/>
    <w:rsid w:val="03411FB9"/>
    <w:rsid w:val="041D47D5"/>
    <w:rsid w:val="04277401"/>
    <w:rsid w:val="04367644"/>
    <w:rsid w:val="055F2BCB"/>
    <w:rsid w:val="05663F59"/>
    <w:rsid w:val="05C313AC"/>
    <w:rsid w:val="06473D8B"/>
    <w:rsid w:val="067F5916"/>
    <w:rsid w:val="06D53145"/>
    <w:rsid w:val="080C5C3F"/>
    <w:rsid w:val="08251EAA"/>
    <w:rsid w:val="08312C3E"/>
    <w:rsid w:val="08446AE1"/>
    <w:rsid w:val="084C5688"/>
    <w:rsid w:val="088E7A4F"/>
    <w:rsid w:val="08AC16F7"/>
    <w:rsid w:val="08D51B22"/>
    <w:rsid w:val="08F5187C"/>
    <w:rsid w:val="09572537"/>
    <w:rsid w:val="09740C6D"/>
    <w:rsid w:val="09B74D83"/>
    <w:rsid w:val="09BB0D18"/>
    <w:rsid w:val="09DC55CD"/>
    <w:rsid w:val="09FB1114"/>
    <w:rsid w:val="0A344626"/>
    <w:rsid w:val="0A3B59B5"/>
    <w:rsid w:val="0A7F7F97"/>
    <w:rsid w:val="0B2671EB"/>
    <w:rsid w:val="0B5107A1"/>
    <w:rsid w:val="0DF22F7C"/>
    <w:rsid w:val="0E0F33E0"/>
    <w:rsid w:val="0E1E3C7D"/>
    <w:rsid w:val="0E5928B3"/>
    <w:rsid w:val="0E924011"/>
    <w:rsid w:val="0F111837"/>
    <w:rsid w:val="0FB66DD8"/>
    <w:rsid w:val="0FE268D2"/>
    <w:rsid w:val="104650B3"/>
    <w:rsid w:val="11C20769"/>
    <w:rsid w:val="121A67F7"/>
    <w:rsid w:val="125422C0"/>
    <w:rsid w:val="125771C3"/>
    <w:rsid w:val="126F296D"/>
    <w:rsid w:val="13EC7D20"/>
    <w:rsid w:val="14522C4E"/>
    <w:rsid w:val="1494463F"/>
    <w:rsid w:val="14A017C6"/>
    <w:rsid w:val="14C36CD2"/>
    <w:rsid w:val="153656F6"/>
    <w:rsid w:val="16007AB2"/>
    <w:rsid w:val="16846935"/>
    <w:rsid w:val="16A6065A"/>
    <w:rsid w:val="16F16354"/>
    <w:rsid w:val="170A508C"/>
    <w:rsid w:val="17A32DEB"/>
    <w:rsid w:val="17A74689"/>
    <w:rsid w:val="183539ED"/>
    <w:rsid w:val="190B0C48"/>
    <w:rsid w:val="193B777F"/>
    <w:rsid w:val="199926F8"/>
    <w:rsid w:val="19996254"/>
    <w:rsid w:val="19B72888"/>
    <w:rsid w:val="19D84FCE"/>
    <w:rsid w:val="1A18361C"/>
    <w:rsid w:val="1B424F1F"/>
    <w:rsid w:val="1B553FC9"/>
    <w:rsid w:val="1BCD0437"/>
    <w:rsid w:val="1BDE0F6C"/>
    <w:rsid w:val="1C160519"/>
    <w:rsid w:val="1CB17D58"/>
    <w:rsid w:val="1CE54B3C"/>
    <w:rsid w:val="1CEB0946"/>
    <w:rsid w:val="1D5E1C8E"/>
    <w:rsid w:val="1D943902"/>
    <w:rsid w:val="1DB21FDA"/>
    <w:rsid w:val="1DB93368"/>
    <w:rsid w:val="1E417075"/>
    <w:rsid w:val="1E5B441F"/>
    <w:rsid w:val="1EF108E0"/>
    <w:rsid w:val="1F337366"/>
    <w:rsid w:val="1F72557D"/>
    <w:rsid w:val="1F780145"/>
    <w:rsid w:val="2002656F"/>
    <w:rsid w:val="20101E91"/>
    <w:rsid w:val="20196340"/>
    <w:rsid w:val="20DA787E"/>
    <w:rsid w:val="219F0AC7"/>
    <w:rsid w:val="21FC1A76"/>
    <w:rsid w:val="22370D00"/>
    <w:rsid w:val="22496E75"/>
    <w:rsid w:val="229553AB"/>
    <w:rsid w:val="22AC349C"/>
    <w:rsid w:val="22FB7F7F"/>
    <w:rsid w:val="23201794"/>
    <w:rsid w:val="23264FFC"/>
    <w:rsid w:val="234A05BF"/>
    <w:rsid w:val="239A1949"/>
    <w:rsid w:val="23A128D5"/>
    <w:rsid w:val="23A91789"/>
    <w:rsid w:val="245C3EC9"/>
    <w:rsid w:val="2492046F"/>
    <w:rsid w:val="24A35250"/>
    <w:rsid w:val="24AF7273"/>
    <w:rsid w:val="24C85177"/>
    <w:rsid w:val="24D171E9"/>
    <w:rsid w:val="255F2A47"/>
    <w:rsid w:val="256C2A6E"/>
    <w:rsid w:val="260B672B"/>
    <w:rsid w:val="262622D2"/>
    <w:rsid w:val="272B674D"/>
    <w:rsid w:val="274A6DDF"/>
    <w:rsid w:val="275B0FEC"/>
    <w:rsid w:val="281A2C55"/>
    <w:rsid w:val="28642123"/>
    <w:rsid w:val="28724840"/>
    <w:rsid w:val="2886653D"/>
    <w:rsid w:val="28F45255"/>
    <w:rsid w:val="290D24B9"/>
    <w:rsid w:val="29124801"/>
    <w:rsid w:val="293715E5"/>
    <w:rsid w:val="296C2D00"/>
    <w:rsid w:val="29A50C45"/>
    <w:rsid w:val="2A874A2D"/>
    <w:rsid w:val="2ABC7FF4"/>
    <w:rsid w:val="2B4E35F0"/>
    <w:rsid w:val="2B646E73"/>
    <w:rsid w:val="2B8054C5"/>
    <w:rsid w:val="2B91322F"/>
    <w:rsid w:val="2C534EED"/>
    <w:rsid w:val="2C73502A"/>
    <w:rsid w:val="2D937732"/>
    <w:rsid w:val="2EFC4E63"/>
    <w:rsid w:val="2F30460A"/>
    <w:rsid w:val="2F4E5595"/>
    <w:rsid w:val="2FBE3564"/>
    <w:rsid w:val="2FCD7850"/>
    <w:rsid w:val="302B4871"/>
    <w:rsid w:val="3038636F"/>
    <w:rsid w:val="309061AB"/>
    <w:rsid w:val="30EB33E1"/>
    <w:rsid w:val="31110F23"/>
    <w:rsid w:val="319E66A5"/>
    <w:rsid w:val="322D3B19"/>
    <w:rsid w:val="32C166C5"/>
    <w:rsid w:val="32FC7B27"/>
    <w:rsid w:val="33A45AC9"/>
    <w:rsid w:val="33BE302F"/>
    <w:rsid w:val="33CF2B46"/>
    <w:rsid w:val="33ED121E"/>
    <w:rsid w:val="347D6A46"/>
    <w:rsid w:val="34CA155F"/>
    <w:rsid w:val="34DD099D"/>
    <w:rsid w:val="351F5D4F"/>
    <w:rsid w:val="35447564"/>
    <w:rsid w:val="35497044"/>
    <w:rsid w:val="35965F18"/>
    <w:rsid w:val="35B458EA"/>
    <w:rsid w:val="35D02BA5"/>
    <w:rsid w:val="35E6061B"/>
    <w:rsid w:val="35F920FC"/>
    <w:rsid w:val="36160F00"/>
    <w:rsid w:val="36405185"/>
    <w:rsid w:val="36794FEB"/>
    <w:rsid w:val="36F45EE5"/>
    <w:rsid w:val="38A87E0A"/>
    <w:rsid w:val="393B0C7E"/>
    <w:rsid w:val="39D4535A"/>
    <w:rsid w:val="39D75DA5"/>
    <w:rsid w:val="3A1D4676"/>
    <w:rsid w:val="3A4F49E1"/>
    <w:rsid w:val="3A665962"/>
    <w:rsid w:val="3A7B48CB"/>
    <w:rsid w:val="3B1F0857"/>
    <w:rsid w:val="3BBE29AD"/>
    <w:rsid w:val="3BC123F5"/>
    <w:rsid w:val="3C2D0D52"/>
    <w:rsid w:val="3C9B3F0D"/>
    <w:rsid w:val="3CAB11C9"/>
    <w:rsid w:val="3CF4361D"/>
    <w:rsid w:val="3D115F7D"/>
    <w:rsid w:val="3D554277"/>
    <w:rsid w:val="3D5C6D58"/>
    <w:rsid w:val="3D771690"/>
    <w:rsid w:val="3D947409"/>
    <w:rsid w:val="3E1F2C9D"/>
    <w:rsid w:val="3E6C1FA5"/>
    <w:rsid w:val="3E974BA8"/>
    <w:rsid w:val="3EB412B6"/>
    <w:rsid w:val="406C32B3"/>
    <w:rsid w:val="412E4BFA"/>
    <w:rsid w:val="41B82E6B"/>
    <w:rsid w:val="423F7488"/>
    <w:rsid w:val="4283791D"/>
    <w:rsid w:val="429075B4"/>
    <w:rsid w:val="42975668"/>
    <w:rsid w:val="42D2220C"/>
    <w:rsid w:val="43513AA8"/>
    <w:rsid w:val="43665162"/>
    <w:rsid w:val="442F5F8C"/>
    <w:rsid w:val="44EB79FC"/>
    <w:rsid w:val="44ED4F35"/>
    <w:rsid w:val="4517259F"/>
    <w:rsid w:val="45561C09"/>
    <w:rsid w:val="459B4C1B"/>
    <w:rsid w:val="466C691A"/>
    <w:rsid w:val="46D70238"/>
    <w:rsid w:val="46DC281D"/>
    <w:rsid w:val="471F1BDF"/>
    <w:rsid w:val="4820176A"/>
    <w:rsid w:val="485633DE"/>
    <w:rsid w:val="48994376"/>
    <w:rsid w:val="49380D36"/>
    <w:rsid w:val="4A183041"/>
    <w:rsid w:val="4AFC21A0"/>
    <w:rsid w:val="4B663938"/>
    <w:rsid w:val="4B6B224B"/>
    <w:rsid w:val="4C6205A3"/>
    <w:rsid w:val="4C716A38"/>
    <w:rsid w:val="4CA02E7A"/>
    <w:rsid w:val="4CF662CC"/>
    <w:rsid w:val="4CF72561"/>
    <w:rsid w:val="4CFB6302"/>
    <w:rsid w:val="4D5526D0"/>
    <w:rsid w:val="4DD01969"/>
    <w:rsid w:val="4E1355E9"/>
    <w:rsid w:val="4E437F61"/>
    <w:rsid w:val="4F4E7E9B"/>
    <w:rsid w:val="4F9D7B44"/>
    <w:rsid w:val="4FE8376D"/>
    <w:rsid w:val="50964CC0"/>
    <w:rsid w:val="51234DF2"/>
    <w:rsid w:val="512978E2"/>
    <w:rsid w:val="515A14FB"/>
    <w:rsid w:val="515B7D20"/>
    <w:rsid w:val="51635048"/>
    <w:rsid w:val="51AC0513"/>
    <w:rsid w:val="51AE0318"/>
    <w:rsid w:val="52113A7D"/>
    <w:rsid w:val="5257222D"/>
    <w:rsid w:val="53910C80"/>
    <w:rsid w:val="53986FA1"/>
    <w:rsid w:val="53BC2C8F"/>
    <w:rsid w:val="53CC27A6"/>
    <w:rsid w:val="53EB5640"/>
    <w:rsid w:val="545E6697"/>
    <w:rsid w:val="545F07C0"/>
    <w:rsid w:val="54B926D9"/>
    <w:rsid w:val="54C350C0"/>
    <w:rsid w:val="55AC3BE2"/>
    <w:rsid w:val="55B47996"/>
    <w:rsid w:val="55EC6CCC"/>
    <w:rsid w:val="55F332EA"/>
    <w:rsid w:val="56064695"/>
    <w:rsid w:val="56633896"/>
    <w:rsid w:val="56842E7E"/>
    <w:rsid w:val="56B0015D"/>
    <w:rsid w:val="56CD6F61"/>
    <w:rsid w:val="56CE6835"/>
    <w:rsid w:val="56DC0F52"/>
    <w:rsid w:val="56F95FA8"/>
    <w:rsid w:val="571F7091"/>
    <w:rsid w:val="57CD4D3F"/>
    <w:rsid w:val="57FD3876"/>
    <w:rsid w:val="57FF139C"/>
    <w:rsid w:val="58546591"/>
    <w:rsid w:val="585A4825"/>
    <w:rsid w:val="58822E89"/>
    <w:rsid w:val="58EB1921"/>
    <w:rsid w:val="59E806BE"/>
    <w:rsid w:val="59F432B0"/>
    <w:rsid w:val="5A056A12"/>
    <w:rsid w:val="5A166E71"/>
    <w:rsid w:val="5AB22117"/>
    <w:rsid w:val="5AEC7726"/>
    <w:rsid w:val="5B7A6F8C"/>
    <w:rsid w:val="5B9A42FB"/>
    <w:rsid w:val="5BA24C87"/>
    <w:rsid w:val="5BAA161F"/>
    <w:rsid w:val="5C384E7D"/>
    <w:rsid w:val="5C482C72"/>
    <w:rsid w:val="5CAF5BFA"/>
    <w:rsid w:val="5CF83F37"/>
    <w:rsid w:val="5D6D4EF0"/>
    <w:rsid w:val="5E03294A"/>
    <w:rsid w:val="5EDA0F44"/>
    <w:rsid w:val="5F16521D"/>
    <w:rsid w:val="5F1F64B8"/>
    <w:rsid w:val="5F535401"/>
    <w:rsid w:val="5F6F4CC6"/>
    <w:rsid w:val="5F9F1095"/>
    <w:rsid w:val="5FBC5DC5"/>
    <w:rsid w:val="60031C46"/>
    <w:rsid w:val="60BF5B6D"/>
    <w:rsid w:val="61027A15"/>
    <w:rsid w:val="61251748"/>
    <w:rsid w:val="61734BA9"/>
    <w:rsid w:val="61DE7F6E"/>
    <w:rsid w:val="61F65116"/>
    <w:rsid w:val="620C3034"/>
    <w:rsid w:val="622F0AD0"/>
    <w:rsid w:val="623E5279"/>
    <w:rsid w:val="626A5FAC"/>
    <w:rsid w:val="627F7934"/>
    <w:rsid w:val="628D57F7"/>
    <w:rsid w:val="6377272F"/>
    <w:rsid w:val="638766EA"/>
    <w:rsid w:val="64085A7D"/>
    <w:rsid w:val="64137F7D"/>
    <w:rsid w:val="64EF4547"/>
    <w:rsid w:val="65562383"/>
    <w:rsid w:val="65E46075"/>
    <w:rsid w:val="65EB7404"/>
    <w:rsid w:val="65F938CF"/>
    <w:rsid w:val="664F1741"/>
    <w:rsid w:val="668533B4"/>
    <w:rsid w:val="67397CFB"/>
    <w:rsid w:val="676B07FC"/>
    <w:rsid w:val="67F307F2"/>
    <w:rsid w:val="68823427"/>
    <w:rsid w:val="68B8689F"/>
    <w:rsid w:val="690600B1"/>
    <w:rsid w:val="69726940"/>
    <w:rsid w:val="69886D18"/>
    <w:rsid w:val="69937B96"/>
    <w:rsid w:val="6A162576"/>
    <w:rsid w:val="6AE85CC0"/>
    <w:rsid w:val="6B396807"/>
    <w:rsid w:val="6B673089"/>
    <w:rsid w:val="6B722C71"/>
    <w:rsid w:val="6CA16A6E"/>
    <w:rsid w:val="6CFE5C6F"/>
    <w:rsid w:val="6EA75E92"/>
    <w:rsid w:val="6EAD279C"/>
    <w:rsid w:val="6F343BCA"/>
    <w:rsid w:val="6F6D49E6"/>
    <w:rsid w:val="6F927E0B"/>
    <w:rsid w:val="700C7F08"/>
    <w:rsid w:val="702A2C8E"/>
    <w:rsid w:val="708741CD"/>
    <w:rsid w:val="70CD6084"/>
    <w:rsid w:val="713F18A5"/>
    <w:rsid w:val="71744751"/>
    <w:rsid w:val="717C7162"/>
    <w:rsid w:val="71834994"/>
    <w:rsid w:val="719522FD"/>
    <w:rsid w:val="72146116"/>
    <w:rsid w:val="72406DF8"/>
    <w:rsid w:val="72712A3F"/>
    <w:rsid w:val="729055BB"/>
    <w:rsid w:val="731D3F85"/>
    <w:rsid w:val="7346211D"/>
    <w:rsid w:val="73555EBD"/>
    <w:rsid w:val="73816CB2"/>
    <w:rsid w:val="741A634D"/>
    <w:rsid w:val="74597C2E"/>
    <w:rsid w:val="74DC4AE7"/>
    <w:rsid w:val="75B57470"/>
    <w:rsid w:val="76094D7B"/>
    <w:rsid w:val="76377AFB"/>
    <w:rsid w:val="77925931"/>
    <w:rsid w:val="78324A1E"/>
    <w:rsid w:val="783E7867"/>
    <w:rsid w:val="78755783"/>
    <w:rsid w:val="78EA4DA1"/>
    <w:rsid w:val="78EF5A6F"/>
    <w:rsid w:val="79870999"/>
    <w:rsid w:val="79DF2AC1"/>
    <w:rsid w:val="79EF04B1"/>
    <w:rsid w:val="7A195E96"/>
    <w:rsid w:val="7A304F8E"/>
    <w:rsid w:val="7B9D48A5"/>
    <w:rsid w:val="7BF26274"/>
    <w:rsid w:val="7CA51C63"/>
    <w:rsid w:val="7CF90201"/>
    <w:rsid w:val="7CFD384D"/>
    <w:rsid w:val="7D0D6BCB"/>
    <w:rsid w:val="7D4F1BCF"/>
    <w:rsid w:val="7DBE794F"/>
    <w:rsid w:val="7E3239CA"/>
    <w:rsid w:val="7F037115"/>
    <w:rsid w:val="7F4C420C"/>
    <w:rsid w:val="7F777015"/>
    <w:rsid w:val="7F7C078B"/>
    <w:rsid w:val="7F921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A791145"/>
  <w15:docId w15:val="{C5CBAFFE-F29E-40C5-B72C-57E8AE6D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toc 1" w:uiPriority="39" w:unhideWhenUsed="1" w:qFormat="1"/>
    <w:lsdException w:name="toc 2" w:uiPriority="39" w:unhideWhenUsed="1" w:qFormat="1"/>
    <w:lsdException w:name="toc 3" w:uiPriority="39"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uiPriority="99" w:unhideWhenUsed="1"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99"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楷体_GB2312"/>
      <w:kern w:val="2"/>
      <w:sz w:val="28"/>
    </w:rPr>
  </w:style>
  <w:style w:type="paragraph" w:styleId="1">
    <w:name w:val="heading 1"/>
    <w:basedOn w:val="a"/>
    <w:next w:val="a"/>
    <w:qFormat/>
    <w:pPr>
      <w:keepNext/>
      <w:keepLines/>
      <w:adjustRightInd w:val="0"/>
      <w:jc w:val="center"/>
      <w:outlineLvl w:val="0"/>
    </w:pPr>
    <w:rPr>
      <w:rFonts w:eastAsia="黑体"/>
      <w:kern w:val="44"/>
      <w:sz w:val="44"/>
    </w:rPr>
  </w:style>
  <w:style w:type="paragraph" w:styleId="2">
    <w:name w:val="heading 2"/>
    <w:basedOn w:val="a"/>
    <w:next w:val="a1"/>
    <w:qFormat/>
    <w:pPr>
      <w:keepNext/>
      <w:keepLines/>
      <w:spacing w:before="720" w:after="520"/>
      <w:outlineLvl w:val="1"/>
    </w:pPr>
    <w:rPr>
      <w:rFonts w:ascii="Arial" w:eastAsia="黑体" w:hAnsi="Arial"/>
      <w:sz w:val="30"/>
    </w:rPr>
  </w:style>
  <w:style w:type="paragraph" w:styleId="3">
    <w:name w:val="heading 3"/>
    <w:basedOn w:val="a"/>
    <w:next w:val="a1"/>
    <w:qFormat/>
    <w:pPr>
      <w:keepNext/>
      <w:keepLines/>
      <w:spacing w:before="720" w:after="260"/>
      <w:ind w:firstLine="567"/>
      <w:outlineLvl w:val="2"/>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7"/>
    <w:link w:val="a5"/>
    <w:qFormat/>
    <w:pPr>
      <w:spacing w:after="120"/>
    </w:pPr>
  </w:style>
  <w:style w:type="paragraph" w:styleId="7">
    <w:name w:val="index 7"/>
    <w:basedOn w:val="a"/>
    <w:next w:val="a"/>
    <w:uiPriority w:val="99"/>
    <w:unhideWhenUsed/>
    <w:qFormat/>
    <w:pPr>
      <w:ind w:leftChars="1200" w:left="1200"/>
    </w:pPr>
    <w:rPr>
      <w:rFonts w:ascii="Calibri" w:hAnsi="Calibri"/>
      <w:szCs w:val="22"/>
    </w:rPr>
  </w:style>
  <w:style w:type="paragraph" w:styleId="a1">
    <w:name w:val="Normal Indent"/>
    <w:basedOn w:val="a"/>
    <w:qFormat/>
    <w:pPr>
      <w:spacing w:line="460" w:lineRule="atLeast"/>
      <w:ind w:firstLine="567"/>
    </w:pPr>
  </w:style>
  <w:style w:type="paragraph" w:styleId="a6">
    <w:name w:val="Document Map"/>
    <w:basedOn w:val="a"/>
    <w:link w:val="a7"/>
    <w:qFormat/>
    <w:pPr>
      <w:shd w:val="clear" w:color="auto" w:fill="000080"/>
    </w:pPr>
  </w:style>
  <w:style w:type="paragraph" w:styleId="a8">
    <w:name w:val="annotation text"/>
    <w:basedOn w:val="a"/>
    <w:link w:val="a9"/>
    <w:qFormat/>
    <w:pPr>
      <w:jc w:val="left"/>
    </w:pPr>
  </w:style>
  <w:style w:type="paragraph" w:styleId="aa">
    <w:name w:val="Body Text Indent"/>
    <w:basedOn w:val="a"/>
    <w:qFormat/>
    <w:pPr>
      <w:spacing w:line="500" w:lineRule="exact"/>
      <w:ind w:firstLine="570"/>
    </w:pPr>
    <w:rPr>
      <w:rFonts w:ascii="楷体_GB2312"/>
    </w:rPr>
  </w:style>
  <w:style w:type="paragraph" w:styleId="ab">
    <w:name w:val="Block Text"/>
    <w:basedOn w:val="a"/>
    <w:qFormat/>
    <w:pPr>
      <w:ind w:left="105" w:right="-514" w:hanging="105"/>
      <w:jc w:val="center"/>
    </w:pPr>
    <w:rPr>
      <w:rFonts w:eastAsia="宋体"/>
      <w:b/>
      <w:sz w:val="44"/>
    </w:rPr>
  </w:style>
  <w:style w:type="paragraph" w:styleId="TOC3">
    <w:name w:val="toc 3"/>
    <w:basedOn w:val="a"/>
    <w:next w:val="a"/>
    <w:uiPriority w:val="39"/>
    <w:unhideWhenUsed/>
    <w:qFormat/>
    <w:pPr>
      <w:widowControl/>
      <w:ind w:leftChars="400" w:left="840"/>
      <w:jc w:val="left"/>
    </w:pPr>
    <w:rPr>
      <w:rFonts w:eastAsia="宋体"/>
      <w:kern w:val="0"/>
      <w:sz w:val="20"/>
    </w:rPr>
  </w:style>
  <w:style w:type="paragraph" w:styleId="ac">
    <w:name w:val="Date"/>
    <w:basedOn w:val="a"/>
    <w:next w:val="a"/>
    <w:qFormat/>
    <w:rPr>
      <w:rFonts w:eastAsia="宋体"/>
      <w:sz w:val="21"/>
    </w:rPr>
  </w:style>
  <w:style w:type="paragraph" w:styleId="20">
    <w:name w:val="Body Text Indent 2"/>
    <w:basedOn w:val="a"/>
    <w:link w:val="21"/>
    <w:qFormat/>
    <w:pPr>
      <w:spacing w:line="500" w:lineRule="exact"/>
      <w:ind w:firstLine="561"/>
    </w:pPr>
    <w:rPr>
      <w:rFonts w:ascii="楷体_GB2312" w:hAnsi="华文中宋"/>
      <w:bCs/>
    </w:rPr>
  </w:style>
  <w:style w:type="paragraph" w:styleId="ad">
    <w:name w:val="Balloon Text"/>
    <w:basedOn w:val="a"/>
    <w:link w:val="ae"/>
    <w:uiPriority w:val="99"/>
    <w:qFormat/>
    <w:rPr>
      <w:sz w:val="18"/>
      <w:szCs w:val="18"/>
    </w:rPr>
  </w:style>
  <w:style w:type="paragraph" w:styleId="af">
    <w:name w:val="footer"/>
    <w:basedOn w:val="a"/>
    <w:link w:val="af0"/>
    <w:uiPriority w:val="99"/>
    <w:qFormat/>
    <w:pPr>
      <w:tabs>
        <w:tab w:val="center" w:pos="4153"/>
        <w:tab w:val="right" w:pos="8306"/>
      </w:tabs>
      <w:autoSpaceDE w:val="0"/>
      <w:autoSpaceDN w:val="0"/>
      <w:adjustRightInd w:val="0"/>
      <w:spacing w:line="240" w:lineRule="atLeast"/>
      <w:jc w:val="left"/>
      <w:textAlignment w:val="baseline"/>
    </w:pPr>
    <w:rPr>
      <w:rFonts w:ascii="宋体" w:hAnsi="Tms Rmn"/>
      <w:kern w:val="0"/>
      <w:sz w:val="18"/>
    </w:rPr>
  </w:style>
  <w:style w:type="paragraph" w:styleId="af1">
    <w:name w:val="header"/>
    <w:basedOn w:val="a"/>
    <w:link w:val="af2"/>
    <w:uiPriority w:val="99"/>
    <w:qFormat/>
    <w:pPr>
      <w:pBdr>
        <w:bottom w:val="single" w:sz="6" w:space="1" w:color="auto"/>
      </w:pBdr>
      <w:tabs>
        <w:tab w:val="center" w:pos="4153"/>
        <w:tab w:val="right" w:pos="8306"/>
      </w:tabs>
      <w:autoSpaceDE w:val="0"/>
      <w:autoSpaceDN w:val="0"/>
      <w:adjustRightInd w:val="0"/>
      <w:spacing w:line="240" w:lineRule="atLeast"/>
      <w:jc w:val="center"/>
      <w:textAlignment w:val="baseline"/>
    </w:pPr>
    <w:rPr>
      <w:rFonts w:ascii="宋体" w:hAnsi="Tms Rmn"/>
      <w:kern w:val="0"/>
      <w:sz w:val="18"/>
    </w:rPr>
  </w:style>
  <w:style w:type="paragraph" w:styleId="TOC1">
    <w:name w:val="toc 1"/>
    <w:basedOn w:val="a"/>
    <w:next w:val="a"/>
    <w:uiPriority w:val="39"/>
    <w:unhideWhenUsed/>
    <w:qFormat/>
    <w:pPr>
      <w:widowControl/>
      <w:jc w:val="left"/>
    </w:pPr>
    <w:rPr>
      <w:rFonts w:eastAsia="宋体"/>
      <w:kern w:val="0"/>
      <w:sz w:val="20"/>
    </w:rPr>
  </w:style>
  <w:style w:type="paragraph" w:styleId="30">
    <w:name w:val="Body Text Indent 3"/>
    <w:basedOn w:val="a"/>
    <w:link w:val="31"/>
    <w:qFormat/>
    <w:pPr>
      <w:spacing w:line="490" w:lineRule="exact"/>
      <w:ind w:firstLine="560"/>
    </w:pPr>
    <w:rPr>
      <w:rFonts w:ascii="楷体_GB2312" w:hAnsi="华文中宋"/>
      <w:bCs/>
      <w:sz w:val="21"/>
    </w:rPr>
  </w:style>
  <w:style w:type="paragraph" w:styleId="TOC2">
    <w:name w:val="toc 2"/>
    <w:basedOn w:val="a"/>
    <w:next w:val="a"/>
    <w:uiPriority w:val="39"/>
    <w:unhideWhenUsed/>
    <w:qFormat/>
    <w:pPr>
      <w:widowControl/>
      <w:ind w:leftChars="200" w:left="420"/>
      <w:jc w:val="left"/>
    </w:pPr>
    <w:rPr>
      <w:rFonts w:eastAsia="宋体"/>
      <w:kern w:val="0"/>
      <w:sz w:val="20"/>
    </w:rPr>
  </w:style>
  <w:style w:type="paragraph" w:styleId="22">
    <w:name w:val="Body Text 2"/>
    <w:basedOn w:val="a"/>
    <w:next w:val="a0"/>
    <w:link w:val="23"/>
    <w:qFormat/>
    <w:pPr>
      <w:spacing w:line="490" w:lineRule="exact"/>
      <w:jc w:val="center"/>
    </w:pPr>
    <w:rPr>
      <w:rFonts w:ascii="黑体" w:eastAsia="黑体"/>
      <w:sz w:val="44"/>
    </w:rPr>
  </w:style>
  <w:style w:type="paragraph" w:styleId="af3">
    <w:name w:val="Message Header"/>
    <w:basedOn w:val="a"/>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szCs w:val="24"/>
    </w:rPr>
  </w:style>
  <w:style w:type="paragraph" w:styleId="af4">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next w:val="a"/>
    <w:qFormat/>
    <w:pPr>
      <w:jc w:val="center"/>
      <w:outlineLvl w:val="0"/>
    </w:pPr>
    <w:rPr>
      <w:rFonts w:ascii="Arial" w:hAnsi="Arial" w:cs="Arial"/>
      <w:b/>
      <w:bCs/>
      <w:sz w:val="32"/>
      <w:szCs w:val="32"/>
    </w:rPr>
  </w:style>
  <w:style w:type="paragraph" w:styleId="af6">
    <w:name w:val="annotation subject"/>
    <w:basedOn w:val="a8"/>
    <w:next w:val="a8"/>
    <w:link w:val="af7"/>
    <w:qFormat/>
    <w:rPr>
      <w:b/>
      <w:bCs/>
    </w:rPr>
  </w:style>
  <w:style w:type="table" w:styleId="af8">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99"/>
    <w:qFormat/>
    <w:rPr>
      <w:b/>
      <w:bCs/>
    </w:rPr>
  </w:style>
  <w:style w:type="character" w:styleId="afa">
    <w:name w:val="page number"/>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uiPriority w:val="99"/>
    <w:qFormat/>
    <w:rPr>
      <w:sz w:val="21"/>
      <w:szCs w:val="21"/>
    </w:rPr>
  </w:style>
  <w:style w:type="paragraph" w:customStyle="1" w:styleId="51">
    <w:name w:val="索引 51"/>
    <w:basedOn w:val="a"/>
    <w:next w:val="a"/>
    <w:qFormat/>
    <w:pPr>
      <w:widowControl/>
      <w:ind w:left="1680"/>
    </w:pPr>
    <w:rPr>
      <w:rFonts w:ascii="Calibri" w:eastAsia="宋体" w:hAnsi="Calibri"/>
      <w:sz w:val="21"/>
    </w:rPr>
  </w:style>
  <w:style w:type="character" w:customStyle="1" w:styleId="a7">
    <w:name w:val="文档结构图 字符"/>
    <w:link w:val="a6"/>
    <w:qFormat/>
    <w:rPr>
      <w:rFonts w:eastAsia="楷体_GB2312"/>
      <w:kern w:val="2"/>
      <w:sz w:val="28"/>
      <w:shd w:val="clear" w:color="auto" w:fill="000080"/>
    </w:rPr>
  </w:style>
  <w:style w:type="character" w:customStyle="1" w:styleId="a9">
    <w:name w:val="批注文字 字符"/>
    <w:link w:val="a8"/>
    <w:qFormat/>
    <w:rPr>
      <w:rFonts w:eastAsia="楷体_GB2312"/>
      <w:kern w:val="2"/>
      <w:sz w:val="28"/>
    </w:rPr>
  </w:style>
  <w:style w:type="character" w:customStyle="1" w:styleId="a5">
    <w:name w:val="正文文本 字符"/>
    <w:link w:val="a0"/>
    <w:qFormat/>
    <w:rPr>
      <w:rFonts w:eastAsia="楷体_GB2312"/>
      <w:kern w:val="2"/>
      <w:sz w:val="28"/>
    </w:rPr>
  </w:style>
  <w:style w:type="character" w:customStyle="1" w:styleId="21">
    <w:name w:val="正文文本缩进 2 字符"/>
    <w:link w:val="20"/>
    <w:qFormat/>
    <w:rPr>
      <w:rFonts w:ascii="楷体_GB2312" w:eastAsia="楷体_GB2312" w:hAnsi="华文中宋"/>
      <w:bCs/>
      <w:kern w:val="2"/>
      <w:sz w:val="28"/>
    </w:rPr>
  </w:style>
  <w:style w:type="character" w:customStyle="1" w:styleId="ae">
    <w:name w:val="批注框文本 字符"/>
    <w:link w:val="ad"/>
    <w:qFormat/>
    <w:rPr>
      <w:rFonts w:eastAsia="楷体_GB2312"/>
      <w:kern w:val="2"/>
      <w:sz w:val="18"/>
      <w:szCs w:val="18"/>
    </w:rPr>
  </w:style>
  <w:style w:type="character" w:customStyle="1" w:styleId="af0">
    <w:name w:val="页脚 字符"/>
    <w:link w:val="af"/>
    <w:uiPriority w:val="99"/>
    <w:qFormat/>
    <w:locked/>
    <w:rPr>
      <w:rFonts w:ascii="宋体" w:eastAsia="楷体_GB2312" w:hAnsi="Tms Rmn"/>
      <w:sz w:val="18"/>
    </w:rPr>
  </w:style>
  <w:style w:type="character" w:customStyle="1" w:styleId="af2">
    <w:name w:val="页眉 字符"/>
    <w:link w:val="af1"/>
    <w:uiPriority w:val="99"/>
    <w:qFormat/>
    <w:rPr>
      <w:rFonts w:ascii="宋体" w:eastAsia="楷体_GB2312" w:hAnsi="Tms Rmn"/>
      <w:sz w:val="18"/>
    </w:rPr>
  </w:style>
  <w:style w:type="character" w:customStyle="1" w:styleId="31">
    <w:name w:val="正文文本缩进 3 字符"/>
    <w:link w:val="30"/>
    <w:qFormat/>
    <w:rPr>
      <w:rFonts w:ascii="楷体_GB2312" w:eastAsia="楷体_GB2312" w:hAnsi="华文中宋"/>
      <w:bCs/>
      <w:kern w:val="2"/>
      <w:sz w:val="21"/>
    </w:rPr>
  </w:style>
  <w:style w:type="character" w:customStyle="1" w:styleId="23">
    <w:name w:val="正文文本 2 字符"/>
    <w:link w:val="22"/>
    <w:qFormat/>
    <w:rPr>
      <w:rFonts w:ascii="黑体" w:eastAsia="黑体"/>
      <w:kern w:val="2"/>
      <w:sz w:val="44"/>
    </w:rPr>
  </w:style>
  <w:style w:type="character" w:customStyle="1" w:styleId="af7">
    <w:name w:val="批注主题 字符"/>
    <w:link w:val="af6"/>
    <w:qFormat/>
    <w:rPr>
      <w:rFonts w:eastAsia="楷体_GB2312"/>
      <w:b/>
      <w:bCs/>
      <w:kern w:val="2"/>
      <w:sz w:val="28"/>
    </w:rPr>
  </w:style>
  <w:style w:type="character" w:customStyle="1" w:styleId="1Char">
    <w:name w:val="正文1 Char"/>
    <w:link w:val="10"/>
    <w:qFormat/>
    <w:rPr>
      <w:rFonts w:ascii="宋体" w:eastAsia="仿宋_GB2312" w:hAnsi="宋体"/>
      <w:spacing w:val="6"/>
      <w:kern w:val="2"/>
      <w:sz w:val="30"/>
      <w:szCs w:val="24"/>
    </w:rPr>
  </w:style>
  <w:style w:type="paragraph" w:customStyle="1" w:styleId="10">
    <w:name w:val="正文1"/>
    <w:basedOn w:val="a"/>
    <w:link w:val="1Char"/>
    <w:qFormat/>
    <w:pPr>
      <w:autoSpaceDE w:val="0"/>
      <w:autoSpaceDN w:val="0"/>
      <w:adjustRightInd w:val="0"/>
      <w:snapToGrid w:val="0"/>
      <w:spacing w:line="600" w:lineRule="exact"/>
      <w:ind w:firstLineChars="200" w:firstLine="624"/>
    </w:pPr>
    <w:rPr>
      <w:rFonts w:ascii="宋体" w:eastAsia="仿宋_GB2312" w:hAnsi="宋体"/>
      <w:spacing w:val="6"/>
      <w:sz w:val="30"/>
      <w:szCs w:val="24"/>
    </w:rPr>
  </w:style>
  <w:style w:type="character" w:customStyle="1" w:styleId="font01">
    <w:name w:val="font01"/>
    <w:qFormat/>
    <w:rPr>
      <w:rFonts w:ascii="宋体" w:eastAsia="宋体" w:hAnsi="宋体" w:cs="宋体" w:hint="eastAsia"/>
      <w:color w:val="000000"/>
      <w:sz w:val="20"/>
      <w:szCs w:val="20"/>
      <w:u w:val="none"/>
    </w:rPr>
  </w:style>
  <w:style w:type="paragraph" w:customStyle="1" w:styleId="NewNewNewNewNewNew">
    <w:name w:val="正文 New New New New New New"/>
    <w:qFormat/>
    <w:pPr>
      <w:widowControl w:val="0"/>
      <w:jc w:val="both"/>
    </w:pPr>
    <w:rPr>
      <w:kern w:val="2"/>
      <w:sz w:val="21"/>
      <w:szCs w:val="24"/>
    </w:rPr>
  </w:style>
  <w:style w:type="paragraph" w:customStyle="1" w:styleId="NewNewNewNewNewNewNewNewNewNewNewNewNewNewNewNew">
    <w:name w:val="页眉 New New New New New New New New New New New New New New New New"/>
    <w:basedOn w:val="NewNewNewNewNewNewNewNewNewNewNewNewNewNewNewNew0"/>
    <w:qFormat/>
  </w:style>
  <w:style w:type="paragraph" w:customStyle="1" w:styleId="NewNewNewNewNewNewNewNewNewNewNewNewNewNewNewNew0">
    <w:name w:val="正文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
    <w:name w:val="页眉 New New New New New New New New New New New New New New New"/>
    <w:basedOn w:val="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0">
    <w:name w:val="正文 New New New New New New New New New New New New New New New"/>
    <w:qFormat/>
    <w:pPr>
      <w:widowControl w:val="0"/>
      <w:jc w:val="both"/>
    </w:pPr>
    <w:rPr>
      <w:kern w:val="2"/>
      <w:sz w:val="21"/>
      <w:szCs w:val="24"/>
    </w:rPr>
  </w:style>
  <w:style w:type="paragraph" w:customStyle="1" w:styleId="NewNewNewNewNewNewNewNewNewNewNewNewNewNewNewNewNewNewNew">
    <w:name w:val="页脚 New New New New New New New New New New New New New New New New New New New"/>
    <w:basedOn w:val="NewNewNewNewNewNewNewNewNewNewNewNewNewNewNewNewNewNewNew0"/>
    <w:qFormat/>
    <w:pPr>
      <w:tabs>
        <w:tab w:val="center" w:pos="4153"/>
        <w:tab w:val="right" w:pos="8306"/>
      </w:tabs>
      <w:snapToGrid w:val="0"/>
      <w:jc w:val="left"/>
    </w:pPr>
    <w:rPr>
      <w:sz w:val="18"/>
      <w:szCs w:val="18"/>
    </w:rPr>
  </w:style>
  <w:style w:type="paragraph" w:customStyle="1" w:styleId="NewNewNewNewNewNewNewNewNewNewNewNewNewNewNewNewNewNewNew0">
    <w:name w:val="正文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szCs w:val="24"/>
    </w:rPr>
  </w:style>
  <w:style w:type="paragraph" w:customStyle="1" w:styleId="New">
    <w:name w:val="页眉 New"/>
    <w:basedOn w:val="New0"/>
    <w:qFormat/>
    <w:pPr>
      <w:pBdr>
        <w:bottom w:val="single" w:sz="6" w:space="1" w:color="auto"/>
      </w:pBdr>
      <w:tabs>
        <w:tab w:val="center" w:pos="4153"/>
        <w:tab w:val="right" w:pos="8306"/>
      </w:tabs>
      <w:snapToGrid w:val="0"/>
      <w:jc w:val="center"/>
    </w:pPr>
    <w:rPr>
      <w:sz w:val="18"/>
      <w:szCs w:val="18"/>
    </w:rPr>
  </w:style>
  <w:style w:type="paragraph" w:customStyle="1" w:styleId="New0">
    <w:name w:val="正文 New"/>
    <w:qFormat/>
    <w:pPr>
      <w:widowControl w:val="0"/>
      <w:jc w:val="both"/>
    </w:pPr>
    <w:rPr>
      <w:kern w:val="2"/>
      <w:sz w:val="21"/>
      <w:szCs w:val="24"/>
    </w:rPr>
  </w:style>
  <w:style w:type="paragraph" w:customStyle="1" w:styleId="NewNewNewNewNewNewNewNewNew">
    <w:name w:val="页脚 New New New New New New New New New"/>
    <w:basedOn w:val="NewNewNewNewNewNewNewNewNew0"/>
    <w:qFormat/>
    <w:pPr>
      <w:tabs>
        <w:tab w:val="center" w:pos="4153"/>
        <w:tab w:val="right" w:pos="8306"/>
      </w:tabs>
      <w:snapToGrid w:val="0"/>
      <w:jc w:val="left"/>
    </w:pPr>
    <w:rPr>
      <w:sz w:val="18"/>
      <w:szCs w:val="18"/>
    </w:rPr>
  </w:style>
  <w:style w:type="paragraph" w:customStyle="1" w:styleId="NewNewNewNewNewNewNewNewNew0">
    <w:name w:val="正文 New New New New New New New New New"/>
    <w:qFormat/>
    <w:pPr>
      <w:widowControl w:val="0"/>
      <w:jc w:val="both"/>
    </w:pPr>
    <w:rPr>
      <w:kern w:val="2"/>
      <w:sz w:val="21"/>
      <w:szCs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0">
    <w:name w:val="页脚 New New"/>
    <w:basedOn w:val="NewNew"/>
    <w:qFormat/>
    <w:pPr>
      <w:tabs>
        <w:tab w:val="center" w:pos="4153"/>
        <w:tab w:val="right" w:pos="8306"/>
      </w:tabs>
      <w:snapToGrid w:val="0"/>
      <w:jc w:val="left"/>
    </w:pPr>
    <w:rPr>
      <w:sz w:val="18"/>
      <w:szCs w:val="18"/>
    </w:rPr>
  </w:style>
  <w:style w:type="paragraph" w:customStyle="1" w:styleId="Default">
    <w:name w:val="Default"/>
    <w:next w:val="a"/>
    <w:qFormat/>
    <w:pPr>
      <w:widowControl w:val="0"/>
      <w:autoSpaceDE w:val="0"/>
      <w:autoSpaceDN w:val="0"/>
      <w:adjustRightInd w:val="0"/>
    </w:pPr>
    <w:rPr>
      <w:rFonts w:ascii="方正楷体_GBK" w:eastAsia="方正楷体_GBK" w:cs="方正楷体_GBK"/>
      <w:color w:val="000000"/>
      <w:sz w:val="24"/>
      <w:szCs w:val="24"/>
    </w:rPr>
  </w:style>
  <w:style w:type="paragraph" w:customStyle="1" w:styleId="NewNewNewNewNewNewNew">
    <w:name w:val="页脚 New New New New New New New"/>
    <w:basedOn w:val="NewNewNewNewNewNewNew0"/>
    <w:qFormat/>
    <w:pPr>
      <w:tabs>
        <w:tab w:val="center" w:pos="4153"/>
        <w:tab w:val="right" w:pos="8306"/>
      </w:tabs>
      <w:snapToGrid w:val="0"/>
      <w:jc w:val="left"/>
    </w:pPr>
    <w:rPr>
      <w:sz w:val="18"/>
      <w:szCs w:val="18"/>
    </w:rPr>
  </w:style>
  <w:style w:type="paragraph" w:customStyle="1" w:styleId="NewNewNewNewNewNewNew0">
    <w:name w:val="正文 New New New New New New New"/>
    <w:qFormat/>
    <w:pPr>
      <w:widowControl w:val="0"/>
      <w:jc w:val="both"/>
    </w:pPr>
    <w:rPr>
      <w:kern w:val="2"/>
      <w:sz w:val="21"/>
      <w:szCs w:val="24"/>
    </w:rPr>
  </w:style>
  <w:style w:type="paragraph" w:customStyle="1" w:styleId="ParaCharCharChar1Char">
    <w:name w:val="默认段落字体 Para Char Char Char1 Char"/>
    <w:basedOn w:val="a"/>
    <w:qFormat/>
    <w:pPr>
      <w:spacing w:line="240" w:lineRule="atLeast"/>
      <w:ind w:left="420" w:firstLine="420"/>
    </w:pPr>
    <w:rPr>
      <w:rFonts w:eastAsia="宋体"/>
      <w:kern w:val="0"/>
      <w:sz w:val="21"/>
      <w:szCs w:val="21"/>
    </w:rPr>
  </w:style>
  <w:style w:type="paragraph" w:customStyle="1" w:styleId="NewNewNewNewNewNewNewNewNewNewNewNewNewNewNewNewNewNewNewNewNewNewNew">
    <w:name w:val="页脚 New New New New New New New New New New New New New New New New New New New New New New New"/>
    <w:basedOn w:val="NewNewNewNewNewNewNewNewNewNewNewNewNewNewNewNewNewNewNewNewNewNewNew0"/>
    <w:qFormat/>
    <w:pPr>
      <w:tabs>
        <w:tab w:val="center" w:pos="4153"/>
        <w:tab w:val="right" w:pos="8306"/>
      </w:tabs>
      <w:snapToGrid w:val="0"/>
      <w:jc w:val="left"/>
    </w:pPr>
    <w:rPr>
      <w:sz w:val="18"/>
      <w:szCs w:val="18"/>
    </w:rPr>
  </w:style>
  <w:style w:type="paragraph" w:customStyle="1" w:styleId="NewNewNewNewNewNewNewNewNewNewNewNewNewNewNewNewNewNewNewNewNewNewNew0">
    <w:name w:val="正文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
    <w:name w:val="正文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NewNewNew0">
    <w:name w:val="页眉 New New New New New New New New New New New New New New New New New New New New New New New New New New New New New New New New"/>
    <w:basedOn w:val="NewNewNewNewNewNewNewNewNewNewNewNew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0">
    <w:name w:val="页眉 New New New New New New New New New New New New New New New New New New New New New New New New New New New New New New New"/>
    <w:basedOn w:val="NewNewNewNewNewNewNewNewNewNewNew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
    <w:name w:val="页脚 New New New New New New New New New New New New New New New New New New New New New New New New New New New New New New New New New New"/>
    <w:basedOn w:val="NewNewNewNewNewNewNewNewNewNewNewNewNewNewNewNewNewNewNewNewNewNewNewNewNewNewNewNewNewNewNewNewNewNew0"/>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0">
    <w:name w:val="正文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1">
    <w:name w:val="页眉 New New New New New New New New New New New New New New New New New New New"/>
    <w:basedOn w:val="NewNewNewNew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脚 New New New New New New New New New New New New New New New"/>
    <w:basedOn w:val="NewNewNewNewNewNewNewNewNewNewNewNewNewNewNew0"/>
    <w:qFormat/>
    <w:pPr>
      <w:tabs>
        <w:tab w:val="center" w:pos="4153"/>
        <w:tab w:val="right" w:pos="8306"/>
      </w:tabs>
      <w:snapToGrid w:val="0"/>
      <w:jc w:val="left"/>
    </w:pPr>
    <w:rPr>
      <w:sz w:val="18"/>
      <w:szCs w:val="18"/>
    </w:rPr>
  </w:style>
  <w:style w:type="paragraph" w:customStyle="1" w:styleId="NewNewNewNewNewNewNewNewNewNewNewNewNew">
    <w:name w:val="正文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
    <w:name w:val="页眉 New New New New New New New New New New New"/>
    <w:basedOn w:val="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qFormat/>
    <w:pPr>
      <w:widowControl w:val="0"/>
      <w:jc w:val="both"/>
    </w:pPr>
    <w:rPr>
      <w:kern w:val="2"/>
      <w:sz w:val="21"/>
      <w:szCs w:val="24"/>
    </w:rPr>
  </w:style>
  <w:style w:type="paragraph" w:customStyle="1" w:styleId="NewNewNewNewNewNewNewNewNewNewNewNewNewNewNewNewNewNewNewNewNewNewNewNewNewNewNew0">
    <w:name w:val="页脚 New New New New New New New New New New New New New New New New New New New New New New New New New New New"/>
    <w:basedOn w:val="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0">
    <w:name w:val="页脚 New New New New New New"/>
    <w:basedOn w:val="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
    <w:name w:val="页脚 New New New New New New New New New New New New New New New New New New New New New New"/>
    <w:basedOn w:val="NewNewNewNewNewNewNewNewNewNewNewNewNewNewNewNewNewNewNewNewNewNew0"/>
    <w:qFormat/>
    <w:pPr>
      <w:tabs>
        <w:tab w:val="center" w:pos="4153"/>
        <w:tab w:val="right" w:pos="8306"/>
      </w:tabs>
      <w:snapToGrid w:val="0"/>
      <w:jc w:val="left"/>
    </w:pPr>
    <w:rPr>
      <w:sz w:val="18"/>
      <w:szCs w:val="18"/>
    </w:rPr>
  </w:style>
  <w:style w:type="paragraph" w:customStyle="1" w:styleId="NewNewNewNewNewNewNewNewNewNewNewNewNewNewNewNewNewNewNewNewNewNew0">
    <w:name w:val="正文 New New New New New New New New New New New New New New New New New New New New New New"/>
    <w:qFormat/>
    <w:pPr>
      <w:widowControl w:val="0"/>
      <w:jc w:val="both"/>
    </w:pPr>
    <w:rPr>
      <w:kern w:val="2"/>
      <w:sz w:val="21"/>
      <w:szCs w:val="24"/>
    </w:rPr>
  </w:style>
  <w:style w:type="paragraph" w:customStyle="1" w:styleId="NewNewNewNewNewNewNew1">
    <w:name w:val="页眉 New New New New New New New"/>
    <w:basedOn w:val="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
    <w:name w:val="页脚 New New New New New New New New New New New New New New New New New New New New New New New New New New New New"/>
    <w:basedOn w:val="NewNewNewNewNewNewNewNewNewNewNewNewNewNewNewNewNewNewNewNewNewNewNewNewNewNewNewNew0"/>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0">
    <w:name w:val="正文 New New New New New New New New New New New New New New New New New New New New New New New New New New New New"/>
    <w:qFormat/>
    <w:pPr>
      <w:widowControl w:val="0"/>
      <w:jc w:val="both"/>
    </w:pPr>
    <w:rPr>
      <w:kern w:val="2"/>
      <w:sz w:val="21"/>
      <w:szCs w:val="24"/>
    </w:rPr>
  </w:style>
  <w:style w:type="paragraph" w:customStyle="1" w:styleId="aff">
    <w:name w:val="缺省文本"/>
    <w:basedOn w:val="a"/>
    <w:qFormat/>
    <w:pPr>
      <w:autoSpaceDE w:val="0"/>
      <w:autoSpaceDN w:val="0"/>
      <w:adjustRightInd w:val="0"/>
      <w:jc w:val="left"/>
    </w:pPr>
    <w:rPr>
      <w:rFonts w:eastAsia="宋体"/>
      <w:kern w:val="0"/>
      <w:sz w:val="24"/>
    </w:rPr>
  </w:style>
  <w:style w:type="paragraph" w:customStyle="1" w:styleId="NewNewNewNewNewNewNewNewNewNew">
    <w:name w:val="页脚 New New New New New New New New New New"/>
    <w:basedOn w:val="NewNewNewNewNewNewNewNewNewNew0"/>
    <w:qFormat/>
    <w:pPr>
      <w:tabs>
        <w:tab w:val="center" w:pos="4153"/>
        <w:tab w:val="right" w:pos="8306"/>
      </w:tabs>
      <w:snapToGrid w:val="0"/>
      <w:jc w:val="left"/>
    </w:pPr>
    <w:rPr>
      <w:sz w:val="18"/>
      <w:szCs w:val="18"/>
    </w:rPr>
  </w:style>
  <w:style w:type="paragraph" w:customStyle="1" w:styleId="NewNewNewNewNewNewNewNewNewNew0">
    <w:name w:val="正文 New New New New New New New New New New"/>
    <w:qFormat/>
    <w:pPr>
      <w:widowControl w:val="0"/>
      <w:jc w:val="both"/>
    </w:pPr>
    <w:rPr>
      <w:kern w:val="2"/>
      <w:sz w:val="21"/>
      <w:szCs w:val="24"/>
    </w:rPr>
  </w:style>
  <w:style w:type="paragraph" w:customStyle="1" w:styleId="NewNewNewNewNew">
    <w:name w:val="页眉 New New New New New"/>
    <w:basedOn w:val="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pPr>
      <w:widowControl w:val="0"/>
      <w:jc w:val="both"/>
    </w:pPr>
    <w:rPr>
      <w:kern w:val="2"/>
      <w:sz w:val="21"/>
      <w:szCs w:val="24"/>
    </w:rPr>
  </w:style>
  <w:style w:type="paragraph" w:customStyle="1" w:styleId="NewNewNewNewNewNewNewNewNewNewNewNewNewNewNewNewNewNew">
    <w:name w:val="页脚 New New New New New New New New New New New New New New New New New New"/>
    <w:basedOn w:val="NewNewNewNewNewNewNewNewNewNewNewNewNewNewNewNewNewNew0"/>
    <w:qFormat/>
    <w:pPr>
      <w:tabs>
        <w:tab w:val="center" w:pos="4153"/>
        <w:tab w:val="right" w:pos="8306"/>
      </w:tabs>
      <w:snapToGrid w:val="0"/>
      <w:jc w:val="left"/>
    </w:pPr>
    <w:rPr>
      <w:sz w:val="18"/>
      <w:szCs w:val="18"/>
    </w:rPr>
  </w:style>
  <w:style w:type="paragraph" w:customStyle="1" w:styleId="NewNewNewNewNewNewNewNewNewNewNewNewNewNewNewNewNewNew0">
    <w:name w:val="正文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New0">
    <w:name w:val="页脚 New New New New New New New New New New New New New New New New New New New New New New New New New New New New New New"/>
    <w:basedOn w:val="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1">
    <w:name w:val="页眉 New New New New New New New New New"/>
    <w:basedOn w:val="NewNewNewNewNewNewNewNewNew0"/>
    <w:qFormat/>
  </w:style>
  <w:style w:type="paragraph" w:customStyle="1" w:styleId="NewNewNewNewNewNewNewNewNewNewNewNewNew0">
    <w:name w:val="页眉 New New New New New New New New New New New New New"/>
    <w:basedOn w:val="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
    <w:name w:val="正文 New New New New New New New New New New New New"/>
    <w:qFormat/>
    <w:pPr>
      <w:widowControl w:val="0"/>
      <w:jc w:val="both"/>
    </w:pPr>
    <w:rPr>
      <w:kern w:val="2"/>
      <w:sz w:val="21"/>
      <w:szCs w:val="24"/>
    </w:rPr>
  </w:style>
  <w:style w:type="paragraph" w:customStyle="1" w:styleId="ParaChar">
    <w:name w:val="默认段落字体 Para Char"/>
    <w:basedOn w:val="a"/>
    <w:qFormat/>
    <w:pPr>
      <w:keepNext/>
      <w:widowControl/>
      <w:tabs>
        <w:tab w:val="left" w:pos="425"/>
      </w:tabs>
      <w:autoSpaceDE w:val="0"/>
      <w:autoSpaceDN w:val="0"/>
      <w:adjustRightInd w:val="0"/>
      <w:spacing w:before="80" w:after="80"/>
      <w:ind w:hanging="425"/>
    </w:pPr>
    <w:rPr>
      <w:rFonts w:ascii="Arial" w:eastAsia="宋体" w:hAnsi="Arial" w:cs="Arial"/>
      <w:sz w:val="20"/>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qFormat/>
  </w:style>
  <w:style w:type="paragraph" w:customStyle="1" w:styleId="NewNewNewNewNewNewNewNewNewNewNewNewNewNewNewNewNewNewNewNewNewNewNewNewNew0">
    <w:name w:val="正文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NewNewNewNewNew">
    <w:name w:val="页眉 New New New New New New New New New New New New New New New New New New New New New New New New New New New New New New New New New"/>
    <w:basedOn w:val="NewNewNewNewNewNewNewNewNewNewNewNewNewNewNewNewNewNew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0">
    <w:name w:val="正文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1">
    <w:name w:val="页眉 New New New New New New"/>
    <w:basedOn w:val="NewNewNewNewNewNew"/>
    <w:qFormat/>
    <w:pPr>
      <w:pBdr>
        <w:bottom w:val="single" w:sz="6" w:space="1" w:color="auto"/>
      </w:pBdr>
      <w:tabs>
        <w:tab w:val="center" w:pos="4153"/>
        <w:tab w:val="right" w:pos="8306"/>
      </w:tabs>
      <w:snapToGrid w:val="0"/>
      <w:jc w:val="center"/>
    </w:pPr>
    <w:rPr>
      <w:sz w:val="18"/>
      <w:szCs w:val="18"/>
    </w:rPr>
  </w:style>
  <w:style w:type="paragraph" w:customStyle="1" w:styleId="24">
    <w:name w:val="样式2"/>
    <w:basedOn w:val="a"/>
    <w:qFormat/>
    <w:pPr>
      <w:spacing w:line="360" w:lineRule="auto"/>
    </w:pPr>
    <w:rPr>
      <w:rFonts w:ascii="仿宋_GB2312" w:eastAsia="仿宋_GB2312" w:hAnsi="宋体"/>
      <w:b/>
      <w:szCs w:val="28"/>
    </w:rPr>
  </w:style>
  <w:style w:type="paragraph" w:customStyle="1" w:styleId="NewNewNewNewNewNewNewNewNewNewNewNew0">
    <w:name w:val="页眉 New New New New New New New New New New New New"/>
    <w:basedOn w:val="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Char">
    <w:name w:val="Char"/>
    <w:basedOn w:val="a6"/>
    <w:qFormat/>
    <w:rPr>
      <w:rFonts w:ascii="Tahoma" w:eastAsia="宋体" w:hAnsi="Tahoma"/>
      <w:sz w:val="24"/>
      <w:szCs w:val="24"/>
    </w:rPr>
  </w:style>
  <w:style w:type="paragraph" w:customStyle="1" w:styleId="NewNewNewNewNewNewNewNewNewNewNewNewNewNewNewNewNewNewNewNewNewNewNewNewNewNewNewNewNewNew1">
    <w:name w:val="页眉 New New New New New New New New New New New New New New New New New New New New New New New New New New New New New New"/>
    <w:basedOn w:val="NewNewNewNewNewNewNewNewNewNew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眉 New New New New New New New New New New New New New New New New New New"/>
    <w:basedOn w:val="NewNewNew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TOC10">
    <w:name w:val="TOC 标题1"/>
    <w:basedOn w:val="1"/>
    <w:next w:val="a"/>
    <w:uiPriority w:val="39"/>
    <w:qFormat/>
    <w:pPr>
      <w:adjustRightInd/>
      <w:spacing w:before="340" w:after="330" w:line="578" w:lineRule="auto"/>
      <w:jc w:val="both"/>
      <w:outlineLvl w:val="9"/>
    </w:pPr>
    <w:rPr>
      <w:rFonts w:eastAsia="楷体_GB2312"/>
      <w:b/>
      <w:bCs/>
      <w:szCs w:val="44"/>
    </w:rPr>
  </w:style>
  <w:style w:type="paragraph" w:customStyle="1" w:styleId="NewNewNewNewNewNewNewNewNewNewNewNewNewNewNewNewNewNewNewNewNewNewNewNewNewNewNewNewNewNewNewNewNew1">
    <w:name w:val="页脚 New New New New New New New New New New New New New New New New New New New New New New New New New New New New New New New New New"/>
    <w:basedOn w:val="NewNewNewNewNewNewNewNewNewNewNewNewNewNewNewNewNewNewNewNewNewNewNewNewNewNewNewNewNewNewNewNewNew0"/>
    <w:qFormat/>
    <w:pPr>
      <w:tabs>
        <w:tab w:val="center" w:pos="4153"/>
        <w:tab w:val="right" w:pos="8306"/>
      </w:tabs>
      <w:snapToGrid w:val="0"/>
      <w:jc w:val="left"/>
    </w:pPr>
    <w:rPr>
      <w:sz w:val="18"/>
      <w:szCs w:val="18"/>
    </w:rPr>
  </w:style>
  <w:style w:type="paragraph" w:customStyle="1" w:styleId="NewNewNewNewNewNewNewNewNewNewNewNewNewNew">
    <w:name w:val="正文 New New New New New New New New New New New New New New"/>
    <w:qFormat/>
    <w:pPr>
      <w:widowControl w:val="0"/>
      <w:jc w:val="both"/>
    </w:pPr>
    <w:rPr>
      <w:kern w:val="2"/>
      <w:sz w:val="21"/>
      <w:szCs w:val="24"/>
    </w:rPr>
  </w:style>
  <w:style w:type="paragraph" w:customStyle="1" w:styleId="NewNewNewNewNewNewNewNewNewNew1">
    <w:name w:val="页眉 New New New New New New New New New New"/>
    <w:basedOn w:val="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qFormat/>
    <w:pPr>
      <w:tabs>
        <w:tab w:val="center" w:pos="4153"/>
        <w:tab w:val="right" w:pos="8306"/>
      </w:tabs>
      <w:snapToGrid w:val="0"/>
      <w:jc w:val="left"/>
    </w:pPr>
    <w:rPr>
      <w:sz w:val="18"/>
      <w:szCs w:val="18"/>
    </w:rPr>
  </w:style>
  <w:style w:type="paragraph" w:customStyle="1" w:styleId="NewNewNewNew">
    <w:name w:val="正文 New New New New"/>
    <w:qFormat/>
    <w:pPr>
      <w:widowControl w:val="0"/>
      <w:jc w:val="both"/>
    </w:pPr>
    <w:rPr>
      <w:kern w:val="2"/>
      <w:sz w:val="21"/>
      <w:szCs w:val="24"/>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0">
    <w:name w:val="页眉 New New New New New New New New New New New New New New New New New New New New New"/>
    <w:basedOn w:val="New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0">
    <w:name w:val="页眉 New New New New New New New New New New New New New New New New New New New New New New New New New New"/>
    <w:basedOn w:val="NewNewNewNewNewNew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11">
    <w:name w:val="修订1"/>
    <w:uiPriority w:val="99"/>
    <w:semiHidden/>
    <w:qFormat/>
    <w:rPr>
      <w:rFonts w:eastAsia="楷体_GB2312"/>
      <w:kern w:val="2"/>
      <w:sz w:val="28"/>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NewNewNewNewNewNewNewNewNewNewNewNewNewNewNewNewNewNewNew1">
    <w:name w:val="页脚 New New New New New New New New New New New New New New New New New New New New New"/>
    <w:basedOn w:val="NewNewNewNewNewNewNewNewNewNewNewNewNewNewNewNewNewNewNewNewNew"/>
    <w:qFormat/>
    <w:pPr>
      <w:tabs>
        <w:tab w:val="center" w:pos="4153"/>
        <w:tab w:val="right" w:pos="8306"/>
      </w:tabs>
      <w:snapToGrid w:val="0"/>
      <w:jc w:val="left"/>
    </w:pPr>
    <w:rPr>
      <w:sz w:val="18"/>
      <w:szCs w:val="18"/>
    </w:rPr>
  </w:style>
  <w:style w:type="paragraph" w:styleId="aff0">
    <w:name w:val="List Paragraph"/>
    <w:basedOn w:val="a"/>
    <w:uiPriority w:val="34"/>
    <w:qFormat/>
    <w:pPr>
      <w:ind w:firstLineChars="200" w:firstLine="420"/>
    </w:pPr>
    <w:rPr>
      <w:rFonts w:ascii="Calibri" w:eastAsia="宋体" w:hAnsi="Calibri"/>
      <w:sz w:val="21"/>
      <w:szCs w:val="22"/>
    </w:rPr>
  </w:style>
  <w:style w:type="paragraph" w:customStyle="1" w:styleId="NewNewNewNewNewNewNewNewNewNewNewNewNewNewNewNewNewNewNewNewNewNewNewNewNewNewNewNewNew">
    <w:name w:val="页眉 New New New New New New New New New New New New New New New New New New New New New New New New New New New New New"/>
    <w:basedOn w:val="NewNewNewNewNewNewNewNewNewNewNewNewNewNew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0">
    <w:name w:val="正文 New New New New New New New New New New New New New New New New New New New New New New New New New New New New New"/>
    <w:qFormat/>
    <w:pPr>
      <w:widowControl w:val="0"/>
      <w:jc w:val="both"/>
    </w:pPr>
    <w:rPr>
      <w:kern w:val="2"/>
      <w:sz w:val="21"/>
      <w:szCs w:val="24"/>
    </w:rPr>
  </w:style>
  <w:style w:type="paragraph" w:customStyle="1" w:styleId="p0">
    <w:name w:val="p0"/>
    <w:basedOn w:val="a"/>
    <w:qFormat/>
    <w:pPr>
      <w:widowControl/>
    </w:pPr>
    <w:rPr>
      <w:rFonts w:eastAsia="宋体"/>
      <w:kern w:val="0"/>
      <w:sz w:val="21"/>
      <w:szCs w:val="21"/>
    </w:rPr>
  </w:style>
  <w:style w:type="paragraph" w:customStyle="1" w:styleId="New1">
    <w:name w:val="页脚 New"/>
    <w:basedOn w:val="New0"/>
    <w:qFormat/>
    <w:pPr>
      <w:tabs>
        <w:tab w:val="center" w:pos="4153"/>
        <w:tab w:val="right" w:pos="8306"/>
      </w:tabs>
      <w:snapToGrid w:val="0"/>
      <w:jc w:val="left"/>
    </w:pPr>
    <w:rPr>
      <w:sz w:val="18"/>
      <w:szCs w:val="18"/>
    </w:rPr>
  </w:style>
  <w:style w:type="paragraph" w:customStyle="1" w:styleId="NewNewNewNewNewNewNewNewNewNewNewNewNew1">
    <w:name w:val="页脚 New New New New New New New New New New New New New"/>
    <w:basedOn w:val="NewNewNewNewNewNewNewNewNewNewNewNewNew"/>
    <w:qFormat/>
    <w:pPr>
      <w:tabs>
        <w:tab w:val="center" w:pos="4153"/>
        <w:tab w:val="right" w:pos="8306"/>
      </w:tabs>
      <w:snapToGrid w:val="0"/>
      <w:jc w:val="left"/>
    </w:pPr>
    <w:rPr>
      <w:sz w:val="18"/>
      <w:szCs w:val="18"/>
    </w:rPr>
  </w:style>
  <w:style w:type="paragraph" w:customStyle="1" w:styleId="NewNewNewNewNewNewNewNew0">
    <w:name w:val="页眉 New New New New New New New New"/>
    <w:basedOn w:val="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0">
    <w:name w:val="页眉 New New New New New New New New New New New New New New New New New"/>
    <w:basedOn w:val="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
    <w:name w:val="页眉 New New New"/>
    <w:basedOn w:val="NewNewNew0"/>
    <w:qFormat/>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pPr>
      <w:widowControl w:val="0"/>
      <w:jc w:val="both"/>
    </w:pPr>
    <w:rPr>
      <w:kern w:val="2"/>
      <w:sz w:val="21"/>
      <w:szCs w:val="24"/>
    </w:rPr>
  </w:style>
  <w:style w:type="paragraph" w:customStyle="1" w:styleId="NewNewNew1">
    <w:name w:val="页脚 New New New"/>
    <w:basedOn w:val="NewNewNew0"/>
    <w:qFormat/>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1">
    <w:name w:val="页脚 New New New New New New New New New New New New"/>
    <w:basedOn w:val="NewNewNewNewNewNewNewNewNewNewNewNew"/>
    <w:qFormat/>
    <w:pPr>
      <w:tabs>
        <w:tab w:val="center" w:pos="4153"/>
        <w:tab w:val="right" w:pos="8306"/>
      </w:tabs>
      <w:snapToGrid w:val="0"/>
      <w:jc w:val="left"/>
    </w:pPr>
    <w:rPr>
      <w:sz w:val="18"/>
      <w:szCs w:val="18"/>
    </w:rPr>
  </w:style>
  <w:style w:type="paragraph" w:customStyle="1" w:styleId="DefaultText">
    <w:name w:val="Default Text"/>
    <w:basedOn w:val="a"/>
    <w:qFormat/>
    <w:pPr>
      <w:widowControl/>
      <w:overflowPunct w:val="0"/>
      <w:autoSpaceDE w:val="0"/>
      <w:autoSpaceDN w:val="0"/>
      <w:adjustRightInd w:val="0"/>
      <w:jc w:val="left"/>
      <w:textAlignment w:val="baseline"/>
    </w:pPr>
    <w:rPr>
      <w:rFonts w:eastAsia="宋体"/>
      <w:kern w:val="0"/>
      <w:sz w:val="24"/>
    </w:rPr>
  </w:style>
  <w:style w:type="paragraph" w:customStyle="1" w:styleId="NewNewNewNewNewNewNewNewNewNewNewNewNewNewNewNewNewNewNewNewNewNewNewNewNewNewNewNewNew1">
    <w:name w:val="页脚 New New New New New New New New New New New New New New New New New New New New New New New New New New New New New"/>
    <w:basedOn w:val="NewNewNewNewNewNewNewNewNewNewNewNewNewNewNewNewNewNewNewNewNewNewNewNewNewNewNewNewNew0"/>
    <w:qFormat/>
    <w:pPr>
      <w:tabs>
        <w:tab w:val="center" w:pos="4153"/>
        <w:tab w:val="right" w:pos="8306"/>
      </w:tabs>
      <w:snapToGrid w:val="0"/>
      <w:jc w:val="left"/>
    </w:pPr>
    <w:rPr>
      <w:sz w:val="18"/>
      <w:szCs w:val="18"/>
    </w:rPr>
  </w:style>
  <w:style w:type="paragraph" w:customStyle="1" w:styleId="NewNewNewNew0">
    <w:name w:val="页眉 New New New New"/>
    <w:basedOn w:val="NewNewNewNew"/>
    <w:qFormat/>
    <w:pPr>
      <w:pBdr>
        <w:bottom w:val="single" w:sz="6" w:space="1" w:color="auto"/>
      </w:pBdr>
      <w:tabs>
        <w:tab w:val="center" w:pos="4153"/>
        <w:tab w:val="right" w:pos="8306"/>
      </w:tabs>
      <w:snapToGrid w:val="0"/>
      <w:jc w:val="center"/>
    </w:pPr>
    <w:rPr>
      <w:sz w:val="18"/>
      <w:szCs w:val="18"/>
    </w:rPr>
  </w:style>
  <w:style w:type="paragraph" w:customStyle="1" w:styleId="aff1">
    <w:name w:val="¨¨¡À¨º???¡À?"/>
    <w:basedOn w:val="a"/>
    <w:qFormat/>
    <w:pPr>
      <w:widowControl/>
      <w:overflowPunct w:val="0"/>
      <w:autoSpaceDE w:val="0"/>
      <w:autoSpaceDN w:val="0"/>
      <w:adjustRightInd w:val="0"/>
      <w:jc w:val="left"/>
      <w:textAlignment w:val="baseline"/>
    </w:pPr>
    <w:rPr>
      <w:rFonts w:eastAsia="宋体"/>
      <w:kern w:val="0"/>
      <w:sz w:val="24"/>
    </w:rPr>
  </w:style>
  <w:style w:type="paragraph" w:customStyle="1" w:styleId="NewNewNewNewNewNewNewNewNewNewNewNewNewNewNewNewNewNewNewNewNewNew1">
    <w:name w:val="页眉 New New New New New New New New New New New New New New New New New New New New New New"/>
    <w:basedOn w:val="NewNewNewNewNewNewNew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1">
    <w:name w:val="页脚 New New New New New New New New New New New New New New New New New New New New New New New New New New"/>
    <w:basedOn w:val="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NewNew1">
    <w:name w:val="页眉 New New New New New New New New New New New New New New New New New New New New New New New New New New New"/>
    <w:basedOn w:val="NewNewNewNewNewNewNew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1">
    <w:name w:val="页脚 New New New New New New New New New New New New New New New New New"/>
    <w:basedOn w:val="NewNewNewNewNewNewNewNewNewNewNewNewNewNewNewNewNew"/>
    <w:qFormat/>
    <w:pPr>
      <w:tabs>
        <w:tab w:val="center" w:pos="4153"/>
        <w:tab w:val="right" w:pos="8306"/>
      </w:tabs>
      <w:snapToGrid w:val="0"/>
      <w:jc w:val="left"/>
    </w:pPr>
    <w:rPr>
      <w:sz w:val="18"/>
      <w:szCs w:val="18"/>
    </w:rPr>
  </w:style>
  <w:style w:type="paragraph" w:customStyle="1" w:styleId="NewNewNewNewNew1">
    <w:name w:val="页脚 New New New New New"/>
    <w:basedOn w:val="NewNewNewNewNew0"/>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1">
    <w:name w:val="页脚 New New New New New New New New New New New New New New New New New New New New New New New New New New New New New New New New"/>
    <w:basedOn w:val="NewNew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NewNewNewNewNew0">
    <w:name w:val="页脚 New New New New New New New New New New New New New New New New New New New New New New New New New New New New New New New New New New New"/>
    <w:basedOn w:val="NewNewNewNewNew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0">
    <w:name w:val="页脚 New New New New New New New New New New New New New New New New New New New New New New New New"/>
    <w:basedOn w:val="NewNewNewNewNewNewNewNewNewNewNewNewNewNewNewNewNewNewNewNewNewNewNewNew"/>
    <w:qFormat/>
    <w:pPr>
      <w:tabs>
        <w:tab w:val="center" w:pos="4153"/>
        <w:tab w:val="right" w:pos="8306"/>
      </w:tabs>
      <w:snapToGrid w:val="0"/>
      <w:jc w:val="left"/>
    </w:pPr>
    <w:rPr>
      <w:sz w:val="18"/>
      <w:szCs w:val="18"/>
    </w:rPr>
  </w:style>
  <w:style w:type="paragraph" w:customStyle="1" w:styleId="aff2">
    <w:name w:val="È±Ê¡ÎÄ±¾"/>
    <w:basedOn w:val="a"/>
    <w:qFormat/>
    <w:pPr>
      <w:widowControl/>
      <w:overflowPunct w:val="0"/>
      <w:autoSpaceDE w:val="0"/>
      <w:autoSpaceDN w:val="0"/>
      <w:adjustRightInd w:val="0"/>
      <w:jc w:val="left"/>
      <w:textAlignment w:val="baseline"/>
    </w:pPr>
    <w:rPr>
      <w:rFonts w:eastAsia="宋体"/>
      <w:kern w:val="0"/>
      <w:sz w:val="24"/>
    </w:rPr>
  </w:style>
  <w:style w:type="paragraph" w:customStyle="1" w:styleId="NewNewNewNewNewNewNewNewNewNewNewNewNewNew0">
    <w:name w:val="页脚 New New New New New New New New New New New New New New"/>
    <w:basedOn w:val="NewNewNewNewNewNewNewNewNewNewNewNewNewNew"/>
    <w:qFormat/>
    <w:pPr>
      <w:tabs>
        <w:tab w:val="center" w:pos="4153"/>
        <w:tab w:val="right" w:pos="8306"/>
      </w:tabs>
      <w:snapToGrid w:val="0"/>
      <w:jc w:val="left"/>
    </w:pPr>
    <w:rPr>
      <w:sz w:val="18"/>
      <w:szCs w:val="18"/>
    </w:rPr>
  </w:style>
  <w:style w:type="paragraph" w:customStyle="1" w:styleId="NewNewNewNew1">
    <w:name w:val="页脚 New New New New"/>
    <w:basedOn w:val="NewNewNewNew"/>
    <w:qFormat/>
    <w:pPr>
      <w:tabs>
        <w:tab w:val="center" w:pos="4153"/>
        <w:tab w:val="right" w:pos="8306"/>
      </w:tabs>
      <w:snapToGrid w:val="0"/>
      <w:jc w:val="left"/>
    </w:pPr>
    <w:rPr>
      <w:sz w:val="18"/>
      <w:szCs w:val="18"/>
    </w:rPr>
  </w:style>
  <w:style w:type="paragraph" w:customStyle="1" w:styleId="Char1CharCharCharCharCharCharCharChar">
    <w:name w:val="Char1 Char Char Char Char Char Char Char Char"/>
    <w:basedOn w:val="a"/>
    <w:qFormat/>
    <w:pPr>
      <w:widowControl/>
      <w:spacing w:after="160" w:line="240" w:lineRule="exact"/>
      <w:jc w:val="left"/>
    </w:pPr>
    <w:rPr>
      <w:rFonts w:ascii="Verdana" w:eastAsia="Times New Roman" w:hAnsi="Verdana"/>
      <w:kern w:val="0"/>
      <w:sz w:val="20"/>
      <w:lang w:eastAsia="en-US"/>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1">
    <w:name w:val="页眉 New New New New New New New New New New New New New New New New New New New New New New New New New New New New"/>
    <w:basedOn w:val="NewNewNewNewNewNewNewNewNewNewNewNewNew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1">
    <w:name w:val="页脚 New New New New New New New New New New New New New New New New"/>
    <w:basedOn w:val="NewNewNewNewNewNewNewNewNewNewNewNewNewNewNewNew0"/>
    <w:qFormat/>
  </w:style>
  <w:style w:type="paragraph" w:customStyle="1" w:styleId="NewNewNewNewNewNewNewNewNewNewNewNewNewNewNewNewNewNewNewNewNewNewNewNewNewNewNewNewNewNewNew1">
    <w:name w:val="页脚 New New New New New New New New New New New New New New New New New New New New New New New New New New New New New New New"/>
    <w:basedOn w:val="New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1">
    <w:name w:val="页眉 New New"/>
    <w:basedOn w:val="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1">
    <w:name w:val="页脚 New New New New New New New New"/>
    <w:basedOn w:val="NewNewNewNewNewNewNewNew"/>
    <w:qFormat/>
    <w:pPr>
      <w:tabs>
        <w:tab w:val="center" w:pos="4153"/>
        <w:tab w:val="right" w:pos="8306"/>
      </w:tabs>
      <w:snapToGrid w:val="0"/>
      <w:jc w:val="left"/>
    </w:pPr>
    <w:rPr>
      <w:sz w:val="18"/>
      <w:szCs w:val="18"/>
    </w:rPr>
  </w:style>
  <w:style w:type="paragraph" w:customStyle="1" w:styleId="NewNewNewNewNewNewNewNewNewNewNewNewNewNew1">
    <w:name w:val="页眉 New New New New New New New New New New New New New New"/>
    <w:basedOn w:val="NewNewNewNewNewNewNewNewNewNewNewNewNewNew"/>
    <w:qFormat/>
  </w:style>
  <w:style w:type="character" w:customStyle="1" w:styleId="12">
    <w:name w:val="未处理的提及1"/>
    <w:uiPriority w:val="99"/>
    <w:semiHidden/>
    <w:unhideWhenUsed/>
    <w:qFormat/>
    <w:rPr>
      <w:color w:val="605E5C"/>
      <w:shd w:val="clear" w:color="auto" w:fill="E1DFDD"/>
    </w:rPr>
  </w:style>
  <w:style w:type="paragraph" w:customStyle="1" w:styleId="Char1">
    <w:name w:val="Char1"/>
    <w:basedOn w:val="a"/>
    <w:qFormat/>
    <w:rPr>
      <w:rFonts w:eastAsia="宋体"/>
      <w:sz w:val="21"/>
      <w:szCs w:val="24"/>
    </w:rPr>
  </w:style>
  <w:style w:type="character" w:customStyle="1" w:styleId="font61">
    <w:name w:val="font61"/>
    <w:qFormat/>
    <w:rPr>
      <w:rFonts w:ascii="宋体" w:eastAsia="宋体" w:hAnsi="宋体" w:cs="宋体" w:hint="eastAsia"/>
      <w:color w:val="333333"/>
      <w:sz w:val="21"/>
      <w:szCs w:val="21"/>
      <w:u w:val="none"/>
    </w:rPr>
  </w:style>
  <w:style w:type="paragraph" w:customStyle="1" w:styleId="NormalIndent1">
    <w:name w:val="Normal Indent1"/>
    <w:basedOn w:val="a"/>
    <w:qFormat/>
    <w:pPr>
      <w:ind w:firstLineChars="200" w:firstLine="420"/>
    </w:pPr>
    <w:rPr>
      <w:rFonts w:eastAsia="宋体"/>
      <w:sz w:val="21"/>
    </w:rPr>
  </w:style>
  <w:style w:type="character" w:customStyle="1" w:styleId="font21">
    <w:name w:val="font21"/>
    <w:basedOn w:val="a2"/>
    <w:qFormat/>
    <w:rPr>
      <w:rFonts w:ascii="方正仿宋_GBK" w:eastAsia="方正仿宋_GBK" w:hAnsi="方正仿宋_GBK" w:cs="方正仿宋_GBK"/>
      <w:color w:val="000000"/>
      <w:sz w:val="22"/>
      <w:szCs w:val="22"/>
      <w:u w:val="none"/>
    </w:rPr>
  </w:style>
  <w:style w:type="paragraph" w:customStyle="1" w:styleId="13">
    <w:name w:val="纯文本1"/>
    <w:basedOn w:val="a"/>
    <w:qFormat/>
    <w:rPr>
      <w:rFonts w:ascii="宋体" w:hAnsi="Courier New" w:cs="Courier New"/>
      <w:szCs w:val="21"/>
    </w:rPr>
  </w:style>
  <w:style w:type="character" w:customStyle="1" w:styleId="font11">
    <w:name w:val="font11"/>
    <w:basedOn w:val="a2"/>
    <w:qFormat/>
    <w:rPr>
      <w:rFonts w:ascii="方正仿宋_GBK" w:eastAsia="方正仿宋_GBK" w:hAnsi="方正仿宋_GBK" w:cs="方正仿宋_GBK" w:hint="eastAsia"/>
      <w:b/>
      <w:bCs/>
      <w:color w:val="000000"/>
      <w:sz w:val="24"/>
      <w:szCs w:val="24"/>
      <w:u w:val="none"/>
    </w:rPr>
  </w:style>
  <w:style w:type="paragraph" w:customStyle="1" w:styleId="aff3">
    <w:name w:val="默认"/>
    <w:qFormat/>
    <w:rPr>
      <w:rFonts w:ascii="Helvetica" w:eastAsia="Helvetica" w:hAnsi="Helvetica" w:cs="Helvetica"/>
      <w:color w:val="000000"/>
      <w:sz w:val="22"/>
      <w:szCs w:val="22"/>
    </w:rPr>
  </w:style>
  <w:style w:type="paragraph" w:customStyle="1" w:styleId="BodyText">
    <w:name w:val="BodyText"/>
    <w:basedOn w:val="a"/>
    <w:next w:val="BodyTextIndent"/>
    <w:qFormat/>
    <w:pPr>
      <w:spacing w:line="560" w:lineRule="exact"/>
      <w:textAlignment w:val="baseline"/>
    </w:pPr>
    <w:rPr>
      <w:rFonts w:ascii="仿宋_GB2312" w:eastAsia="仿宋_GB2312"/>
      <w:sz w:val="32"/>
    </w:rPr>
  </w:style>
  <w:style w:type="paragraph" w:customStyle="1" w:styleId="BodyTextIndent">
    <w:name w:val="BodyTextIndent"/>
    <w:basedOn w:val="a"/>
    <w:uiPriority w:val="99"/>
    <w:qFormat/>
    <w:pPr>
      <w:spacing w:after="120"/>
      <w:ind w:leftChars="200" w:left="200"/>
      <w:textAlignment w:val="baseline"/>
    </w:pPr>
  </w:style>
  <w:style w:type="character" w:customStyle="1" w:styleId="font41">
    <w:name w:val="font41"/>
    <w:basedOn w:val="a2"/>
    <w:qFormat/>
    <w:rPr>
      <w:rFonts w:ascii="Times New Roman" w:hAnsi="Times New Roman" w:cs="Times New Roman" w:hint="default"/>
      <w:color w:val="000000"/>
      <w:sz w:val="22"/>
      <w:szCs w:val="22"/>
      <w:u w:val="none"/>
    </w:rPr>
  </w:style>
  <w:style w:type="character" w:customStyle="1" w:styleId="font31">
    <w:name w:val="font31"/>
    <w:basedOn w:val="a2"/>
    <w:qFormat/>
    <w:rPr>
      <w:rFonts w:ascii="方正仿宋_GBK" w:eastAsia="方正仿宋_GBK" w:hAnsi="方正仿宋_GBK" w:cs="方正仿宋_GBK"/>
      <w:color w:val="000000"/>
      <w:sz w:val="22"/>
      <w:szCs w:val="22"/>
      <w:u w:val="none"/>
    </w:rPr>
  </w:style>
  <w:style w:type="character" w:customStyle="1" w:styleId="font131">
    <w:name w:val="font131"/>
    <w:basedOn w:val="a2"/>
    <w:qFormat/>
    <w:rPr>
      <w:rFonts w:ascii="方正仿宋_GBK" w:eastAsia="方正仿宋_GBK" w:hAnsi="方正仿宋_GBK" w:cs="方正仿宋_GBK"/>
      <w:b/>
      <w:bCs/>
      <w:color w:val="000000"/>
      <w:sz w:val="21"/>
      <w:szCs w:val="21"/>
      <w:u w:val="none"/>
    </w:rPr>
  </w:style>
  <w:style w:type="character" w:customStyle="1" w:styleId="font51">
    <w:name w:val="font51"/>
    <w:basedOn w:val="a2"/>
    <w:rPr>
      <w:rFonts w:ascii="方正仿宋_GBK" w:eastAsia="方正仿宋_GBK" w:hAnsi="方正仿宋_GBK" w:cs="方正仿宋_GBK" w:hint="eastAsia"/>
      <w:color w:val="000000"/>
      <w:sz w:val="21"/>
      <w:szCs w:val="21"/>
      <w:u w:val="none"/>
    </w:rPr>
  </w:style>
  <w:style w:type="character" w:customStyle="1" w:styleId="font71">
    <w:name w:val="font71"/>
    <w:basedOn w:val="a2"/>
    <w:rPr>
      <w:rFonts w:ascii="Times New Roman" w:hAnsi="Times New Roman" w:cs="Times New Roman" w:hint="default"/>
      <w:color w:val="000000"/>
      <w:sz w:val="21"/>
      <w:szCs w:val="21"/>
      <w:u w:val="none"/>
    </w:rPr>
  </w:style>
  <w:style w:type="character" w:customStyle="1" w:styleId="font81">
    <w:name w:val="font81"/>
    <w:basedOn w:val="a2"/>
    <w:rPr>
      <w:rFonts w:ascii="方正仿宋_GBK" w:eastAsia="方正仿宋_GBK" w:hAnsi="方正仿宋_GBK" w:cs="方正仿宋_GBK" w:hint="eastAsia"/>
      <w:color w:val="000000"/>
      <w:sz w:val="21"/>
      <w:szCs w:val="21"/>
      <w:u w:val="none"/>
    </w:rPr>
  </w:style>
  <w:style w:type="character" w:customStyle="1" w:styleId="font141">
    <w:name w:val="font141"/>
    <w:basedOn w:val="a2"/>
    <w:rPr>
      <w:rFonts w:ascii="宋体" w:eastAsia="宋体" w:hAnsi="宋体" w:cs="宋体" w:hint="eastAsia"/>
      <w:color w:val="000000"/>
      <w:sz w:val="21"/>
      <w:szCs w:val="21"/>
      <w:u w:val="none"/>
    </w:rPr>
  </w:style>
  <w:style w:type="character" w:customStyle="1" w:styleId="font12">
    <w:name w:val="font12"/>
    <w:basedOn w:val="a2"/>
    <w:qFormat/>
    <w:rPr>
      <w:rFonts w:ascii="Times New Roman" w:hAnsi="Times New Roman" w:cs="Times New Roman" w:hint="default"/>
      <w:color w:val="000000"/>
      <w:sz w:val="22"/>
      <w:szCs w:val="22"/>
      <w:u w:val="none"/>
    </w:rPr>
  </w:style>
  <w:style w:type="character" w:customStyle="1" w:styleId="font151">
    <w:name w:val="font151"/>
    <w:basedOn w:val="a2"/>
    <w:qFormat/>
    <w:rPr>
      <w:rFonts w:ascii="方正仿宋_GBK" w:eastAsia="方正仿宋_GBK" w:hAnsi="方正仿宋_GBK" w:cs="方正仿宋_GBK" w:hint="eastAsia"/>
      <w:color w:val="000000"/>
      <w:sz w:val="22"/>
      <w:szCs w:val="22"/>
      <w:u w:val="none"/>
    </w:rPr>
  </w:style>
  <w:style w:type="character" w:customStyle="1" w:styleId="font91">
    <w:name w:val="font91"/>
    <w:basedOn w:val="a2"/>
    <w:qFormat/>
    <w:rPr>
      <w:rFonts w:ascii="方正仿宋_GBK" w:eastAsia="方正仿宋_GBK" w:hAnsi="方正仿宋_GBK" w:cs="方正仿宋_GBK" w:hint="eastAsia"/>
      <w:color w:val="000000"/>
      <w:sz w:val="21"/>
      <w:szCs w:val="21"/>
      <w:u w:val="none"/>
    </w:rPr>
  </w:style>
  <w:style w:type="character" w:customStyle="1" w:styleId="font101">
    <w:name w:val="font101"/>
    <w:basedOn w:val="a2"/>
    <w:qFormat/>
    <w:rPr>
      <w:rFonts w:ascii="Times New Roman" w:hAnsi="Times New Roman" w:cs="Times New Roman" w:hint="default"/>
      <w:color w:val="000000"/>
      <w:sz w:val="21"/>
      <w:szCs w:val="21"/>
      <w:u w:val="none"/>
    </w:rPr>
  </w:style>
  <w:style w:type="character" w:customStyle="1" w:styleId="font122">
    <w:name w:val="font122"/>
    <w:basedOn w:val="a2"/>
    <w:qFormat/>
    <w:rPr>
      <w:rFonts w:ascii="仿宋" w:eastAsia="仿宋" w:hAnsi="仿宋" w:cs="仿宋" w:hint="eastAsia"/>
      <w:color w:val="000000"/>
      <w:sz w:val="21"/>
      <w:szCs w:val="21"/>
      <w:u w:val="none"/>
    </w:rPr>
  </w:style>
  <w:style w:type="character" w:customStyle="1" w:styleId="font161">
    <w:name w:val="font161"/>
    <w:basedOn w:val="a2"/>
    <w:qFormat/>
    <w:rPr>
      <w:rFonts w:ascii="仿宋" w:eastAsia="仿宋" w:hAnsi="仿宋" w:cs="仿宋" w:hint="eastAsia"/>
      <w:color w:val="000000"/>
      <w:sz w:val="21"/>
      <w:szCs w:val="21"/>
      <w:u w:val="none"/>
    </w:rPr>
  </w:style>
  <w:style w:type="character" w:customStyle="1" w:styleId="font171">
    <w:name w:val="font171"/>
    <w:basedOn w:val="a2"/>
    <w:qFormat/>
    <w:rPr>
      <w:rFonts w:ascii="仿宋" w:eastAsia="仿宋" w:hAnsi="仿宋" w:cs="仿宋" w:hint="eastAsia"/>
      <w:color w:val="000000"/>
      <w:sz w:val="22"/>
      <w:szCs w:val="22"/>
      <w:u w:val="none"/>
    </w:rPr>
  </w:style>
  <w:style w:type="character" w:customStyle="1" w:styleId="font181">
    <w:name w:val="font181"/>
    <w:basedOn w:val="a2"/>
    <w:qFormat/>
    <w:rPr>
      <w:rFonts w:ascii="宋体" w:eastAsia="宋体" w:hAnsi="宋体" w:cs="宋体" w:hint="eastAsia"/>
      <w:color w:val="000000"/>
      <w:sz w:val="21"/>
      <w:szCs w:val="21"/>
      <w:u w:val="none"/>
    </w:rPr>
  </w:style>
  <w:style w:type="character" w:customStyle="1" w:styleId="font112">
    <w:name w:val="font112"/>
    <w:basedOn w:val="a2"/>
    <w:qFormat/>
    <w:rPr>
      <w:rFonts w:ascii="方正仿宋_GBK" w:eastAsia="方正仿宋_GBK" w:hAnsi="方正仿宋_GBK" w:cs="方正仿宋_GBK" w:hint="eastAsia"/>
      <w:color w:val="000000"/>
      <w:sz w:val="22"/>
      <w:szCs w:val="22"/>
      <w:u w:val="none"/>
    </w:rPr>
  </w:style>
  <w:style w:type="character" w:customStyle="1" w:styleId="font121">
    <w:name w:val="font121"/>
    <w:basedOn w:val="a2"/>
    <w:qFormat/>
    <w:rPr>
      <w:rFonts w:ascii="方正仿宋_GBK" w:eastAsia="方正仿宋_GBK" w:hAnsi="方正仿宋_GBK" w:cs="方正仿宋_GBK" w:hint="eastAsia"/>
      <w:color w:val="000000"/>
      <w:sz w:val="21"/>
      <w:szCs w:val="21"/>
      <w:u w:val="none"/>
    </w:rPr>
  </w:style>
  <w:style w:type="paragraph" w:customStyle="1" w:styleId="25">
    <w:name w:val="修订2"/>
    <w:hidden/>
    <w:uiPriority w:val="99"/>
    <w:unhideWhenUsed/>
    <w:qFormat/>
    <w:rPr>
      <w:rFonts w:eastAsia="楷体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26631;&#20934;&#37096;\bg.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4988473B-1880-47D8-BB5C-91CA73C671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bg.dot</Template>
  <TotalTime>250</TotalTime>
  <Pages>7</Pages>
  <Words>577</Words>
  <Characters>3290</Characters>
  <Application>Microsoft Office Word</Application>
  <DocSecurity>0</DocSecurity>
  <Lines>27</Lines>
  <Paragraphs>7</Paragraphs>
  <ScaleCrop>false</ScaleCrop>
  <Company>Microsoft</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计  范  围</dc:title>
  <dc:creator>陈维</dc:creator>
  <cp:lastModifiedBy>wenhai gong</cp:lastModifiedBy>
  <cp:revision>48</cp:revision>
  <cp:lastPrinted>2022-05-31T02:50:00Z</cp:lastPrinted>
  <dcterms:created xsi:type="dcterms:W3CDTF">2022-10-27T12:48:00Z</dcterms:created>
  <dcterms:modified xsi:type="dcterms:W3CDTF">2023-10-23T06:58:00Z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BDB2DB5C21464ED7AB1AB596FE16777C_13</vt:lpwstr>
  </property>
</Properties>
</file>