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4311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重庆市巴南区水利局2024年8月安全生产监督检查计划公示表</w:t>
      </w:r>
    </w:p>
    <w:tbl>
      <w:tblPr>
        <w:tblStyle w:val="2"/>
        <w:tblW w:w="1474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993"/>
        <w:gridCol w:w="5386"/>
        <w:gridCol w:w="2126"/>
        <w:gridCol w:w="851"/>
        <w:gridCol w:w="1134"/>
        <w:gridCol w:w="1134"/>
        <w:gridCol w:w="992"/>
      </w:tblGrid>
      <w:tr w14:paraId="0297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8" w:type="dxa"/>
            <w:noWrap/>
            <w:vAlign w:val="center"/>
          </w:tcPr>
          <w:p w14:paraId="00983C38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 w14:paraId="4E5606BE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被检查单位或工程名称</w:t>
            </w:r>
          </w:p>
        </w:tc>
        <w:tc>
          <w:tcPr>
            <w:tcW w:w="993" w:type="dxa"/>
            <w:noWrap/>
            <w:vAlign w:val="center"/>
          </w:tcPr>
          <w:p w14:paraId="7974DC31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所属镇（街）</w:t>
            </w:r>
          </w:p>
        </w:tc>
        <w:tc>
          <w:tcPr>
            <w:tcW w:w="5386" w:type="dxa"/>
            <w:noWrap/>
            <w:vAlign w:val="center"/>
          </w:tcPr>
          <w:p w14:paraId="1130695E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检查内容</w:t>
            </w:r>
          </w:p>
        </w:tc>
        <w:tc>
          <w:tcPr>
            <w:tcW w:w="2126" w:type="dxa"/>
            <w:noWrap/>
            <w:vAlign w:val="center"/>
          </w:tcPr>
          <w:p w14:paraId="11BB0375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标准和依据</w:t>
            </w:r>
          </w:p>
        </w:tc>
        <w:tc>
          <w:tcPr>
            <w:tcW w:w="851" w:type="dxa"/>
            <w:noWrap/>
            <w:vAlign w:val="center"/>
          </w:tcPr>
          <w:p w14:paraId="7AB00E15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检查</w:t>
            </w:r>
          </w:p>
          <w:p w14:paraId="6BA4AAB8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noWrap/>
            <w:vAlign w:val="center"/>
          </w:tcPr>
          <w:p w14:paraId="621317DC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责任</w:t>
            </w:r>
          </w:p>
          <w:p w14:paraId="7FC0DE23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单位</w:t>
            </w:r>
          </w:p>
        </w:tc>
        <w:tc>
          <w:tcPr>
            <w:tcW w:w="1134" w:type="dxa"/>
            <w:noWrap/>
            <w:vAlign w:val="center"/>
          </w:tcPr>
          <w:p w14:paraId="4EA3A89E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监督检查人员</w:t>
            </w:r>
          </w:p>
        </w:tc>
        <w:tc>
          <w:tcPr>
            <w:tcW w:w="992" w:type="dxa"/>
            <w:noWrap/>
            <w:vAlign w:val="center"/>
          </w:tcPr>
          <w:p w14:paraId="4E1EFFEE">
            <w:pPr>
              <w:spacing w:line="280" w:lineRule="exact"/>
              <w:jc w:val="center"/>
              <w:rPr>
                <w:rFonts w:ascii="方正黑体_GBK" w:hAnsi="宋体" w:eastAsia="方正黑体_GBK"/>
                <w:color w:val="000000"/>
                <w:sz w:val="24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4"/>
              </w:rPr>
              <w:t>备注</w:t>
            </w:r>
          </w:p>
        </w:tc>
      </w:tr>
      <w:tr w14:paraId="78CA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8" w:type="dxa"/>
            <w:noWrap/>
            <w:vAlign w:val="center"/>
          </w:tcPr>
          <w:p w14:paraId="315EC6F8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14:paraId="53407F6D">
            <w:pPr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巴南区长江佛耳岩段防洪护岸综合整治工程（二期）</w:t>
            </w:r>
          </w:p>
        </w:tc>
        <w:tc>
          <w:tcPr>
            <w:tcW w:w="993" w:type="dxa"/>
            <w:noWrap/>
            <w:vAlign w:val="center"/>
          </w:tcPr>
          <w:p w14:paraId="24899221">
            <w:pPr>
              <w:snapToGri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莲花</w:t>
            </w:r>
          </w:p>
          <w:p w14:paraId="4D3953AA">
            <w:pPr>
              <w:snapToGri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街道</w:t>
            </w:r>
          </w:p>
        </w:tc>
        <w:tc>
          <w:tcPr>
            <w:tcW w:w="5386" w:type="dxa"/>
            <w:noWrap/>
            <w:vAlign w:val="center"/>
          </w:tcPr>
          <w:p w14:paraId="40205953">
            <w:pPr>
              <w:snapToGri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1.主要负责人及相关责任人安全生产履职情况;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</w:rPr>
              <w:t>2</w:t>
            </w: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.施工现场开展</w:t>
            </w:r>
            <w:r>
              <w:rPr>
                <w:rFonts w:hint="eastAsia" w:eastAsia="方正仿宋_GBK" w:cs="方正仿宋_GBK"/>
                <w:snapToGrid w:val="0"/>
                <w:color w:val="000000"/>
                <w:sz w:val="24"/>
              </w:rPr>
              <w:t>重大事故隐患自查情况</w:t>
            </w: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；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</w:rPr>
              <w:t>3</w:t>
            </w:r>
            <w:r>
              <w:rPr>
                <w:rFonts w:hint="eastAsia" w:ascii="方正仿宋_GBK" w:hAnsi="宋体" w:eastAsia="方正仿宋_GBK" w:cs="宋体"/>
                <w:color w:val="000000"/>
                <w:sz w:val="24"/>
              </w:rPr>
              <w:t>.特种设备维修养护及特种设备作业人员持证上岗情况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；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4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.“日周月”隐患排查治理制度执行情况；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5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.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每日班前安全交底情况;6.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施工现场安全防护措施及作业人员安全防护落实情况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;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7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.临时施工用电管理情况；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8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.水利安全生产风险防控“六项机制”推进情况等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;9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.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高温作业分段施工及防暑工作落实情况;10.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农民工工资保障情况。</w:t>
            </w:r>
          </w:p>
        </w:tc>
        <w:tc>
          <w:tcPr>
            <w:tcW w:w="2126" w:type="dxa"/>
            <w:noWrap/>
            <w:vAlign w:val="center"/>
          </w:tcPr>
          <w:p w14:paraId="4871C370">
            <w:pPr>
              <w:snapToGri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《安全生产法》、《重庆市建设工程安全生产管理办法》等</w:t>
            </w:r>
          </w:p>
        </w:tc>
        <w:tc>
          <w:tcPr>
            <w:tcW w:w="851" w:type="dxa"/>
            <w:noWrap/>
            <w:vAlign w:val="center"/>
          </w:tcPr>
          <w:p w14:paraId="6ACCBDA1">
            <w:pPr>
              <w:snapToGri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8月</w:t>
            </w:r>
          </w:p>
          <w:p w14:paraId="7AF43601">
            <w:pPr>
              <w:snapToGrid w:val="0"/>
              <w:spacing w:line="300" w:lineRule="exact"/>
              <w:jc w:val="left"/>
              <w:rPr>
                <w:rFonts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中旬</w:t>
            </w:r>
          </w:p>
        </w:tc>
        <w:tc>
          <w:tcPr>
            <w:tcW w:w="1134" w:type="dxa"/>
            <w:noWrap/>
            <w:vAlign w:val="center"/>
          </w:tcPr>
          <w:p w14:paraId="3148388A">
            <w:pPr>
              <w:snapToGri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规建科</w:t>
            </w:r>
          </w:p>
        </w:tc>
        <w:tc>
          <w:tcPr>
            <w:tcW w:w="1134" w:type="dxa"/>
            <w:noWrap/>
            <w:vAlign w:val="center"/>
          </w:tcPr>
          <w:p w14:paraId="740F81B1">
            <w:pPr>
              <w:snapToGrid w:val="0"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</w:rPr>
              <w:t>熊英杰、吴桐荣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52D140AC">
            <w:pPr>
              <w:spacing w:line="28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计划监督检查</w:t>
            </w:r>
            <w:r>
              <w:rPr>
                <w:rFonts w:hint="eastAsia" w:ascii="宋体" w:hAnsi="宋体" w:cs="方正小标宋简体"/>
                <w:sz w:val="18"/>
                <w:szCs w:val="18"/>
              </w:rPr>
              <w:t>+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安全生产治本攻坚三年行动+汛期安全+六项机制</w:t>
            </w:r>
          </w:p>
        </w:tc>
      </w:tr>
      <w:tr w14:paraId="2607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68" w:type="dxa"/>
            <w:noWrap/>
            <w:vAlign w:val="center"/>
          </w:tcPr>
          <w:p w14:paraId="00D782D4"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54DDDB1A"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下涧口水库</w:t>
            </w:r>
          </w:p>
        </w:tc>
        <w:tc>
          <w:tcPr>
            <w:tcW w:w="993" w:type="dxa"/>
            <w:noWrap/>
            <w:vAlign w:val="center"/>
          </w:tcPr>
          <w:p w14:paraId="65AB2892">
            <w:pPr>
              <w:spacing w:line="300" w:lineRule="exact"/>
              <w:jc w:val="center"/>
              <w:rPr>
                <w:rFonts w:hint="eastAsia" w:ascii="方正仿宋_GBK" w:eastAsia="方正仿宋_GBK" w:hAnsiTheme="minorEastAsia"/>
                <w:color w:val="000000" w:themeColor="text1"/>
                <w:sz w:val="24"/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sz w:val="24"/>
              </w:rPr>
              <w:t>石龙镇</w:t>
            </w:r>
          </w:p>
        </w:tc>
        <w:tc>
          <w:tcPr>
            <w:tcW w:w="5386" w:type="dxa"/>
            <w:noWrap/>
            <w:vAlign w:val="center"/>
          </w:tcPr>
          <w:p w14:paraId="293D6362">
            <w:pPr>
              <w:spacing w:line="300" w:lineRule="exact"/>
              <w:jc w:val="left"/>
              <w:rPr>
                <w:rFonts w:hint="eastAsia" w:ascii="方正仿宋_GBK" w:hAnsi="宋体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1.</w:t>
            </w:r>
            <w:r>
              <w:rPr>
                <w:rFonts w:hint="eastAsia" w:ascii="方正仿宋_GBK" w:hAnsi="宋体" w:eastAsia="方正仿宋_GBK"/>
                <w:snapToGrid w:val="0"/>
                <w:color w:val="000000" w:themeColor="text1"/>
                <w:kern w:val="32"/>
                <w:sz w:val="24"/>
              </w:rPr>
              <w:t>水库防汛“三个责任人”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落实情况；2.水库防汛应急预案、用水调度计划修编情况；3.放水设备设施日常安全养护、巡查情况以及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4"/>
              </w:rPr>
              <w:t>生态流量、调水、泄洪情况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；4.防汛物资储备及管理情况；5.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</w:rPr>
              <w:t>自用船舶安全管理情况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；</w:t>
            </w:r>
            <w:r>
              <w:rPr>
                <w:rFonts w:hint="eastAsia" w:ascii="方正仿宋_GBK" w:hAnsi="宋体" w:eastAsia="方正仿宋_GBK"/>
                <w:snapToGrid w:val="0"/>
                <w:color w:val="000000" w:themeColor="text1"/>
                <w:kern w:val="32"/>
                <w:sz w:val="24"/>
              </w:rPr>
              <w:t>6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.库区要害部位安全标识标牌设置情况;7.水库管理所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kern w:val="0"/>
                <w:sz w:val="24"/>
              </w:rPr>
              <w:t>消防设备设施配备情况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；8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4"/>
              </w:rPr>
              <w:t>.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电气设备管理、使用</w:t>
            </w:r>
            <w:r>
              <w:rPr>
                <w:rFonts w:hint="eastAsia" w:ascii="方正仿宋_GBK" w:hAnsi="宋体" w:eastAsia="方正仿宋_GBK" w:cs="仿宋"/>
                <w:color w:val="000000" w:themeColor="text1"/>
                <w:sz w:val="24"/>
              </w:rPr>
              <w:t>和用电线路情况;9.防溺水安全宣传及垂钓人员劝离情况其他安全问题。</w:t>
            </w:r>
          </w:p>
        </w:tc>
        <w:tc>
          <w:tcPr>
            <w:tcW w:w="2126" w:type="dxa"/>
            <w:noWrap/>
            <w:vAlign w:val="center"/>
          </w:tcPr>
          <w:p w14:paraId="0890351D"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《安全生产法》、《防洪法》、《水库大坝安全管理条例》等</w:t>
            </w:r>
          </w:p>
        </w:tc>
        <w:tc>
          <w:tcPr>
            <w:tcW w:w="851" w:type="dxa"/>
            <w:noWrap/>
            <w:vAlign w:val="center"/>
          </w:tcPr>
          <w:p w14:paraId="7D710DFD"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8月</w:t>
            </w:r>
          </w:p>
          <w:p w14:paraId="010033AC"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 w:themeColor="text1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</w:rPr>
              <w:t>中旬</w:t>
            </w:r>
          </w:p>
        </w:tc>
        <w:tc>
          <w:tcPr>
            <w:tcW w:w="1134" w:type="dxa"/>
            <w:noWrap/>
            <w:vAlign w:val="center"/>
          </w:tcPr>
          <w:p w14:paraId="052D49F1">
            <w:pPr>
              <w:spacing w:line="300" w:lineRule="exact"/>
              <w:jc w:val="center"/>
              <w:rPr>
                <w:rFonts w:hint="eastAsia" w:ascii="方正仿宋_GBK" w:eastAsia="方正仿宋_GBK" w:hAnsiTheme="minorEastAsia"/>
                <w:color w:val="000000" w:themeColor="text1"/>
                <w:sz w:val="24"/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sz w:val="24"/>
              </w:rPr>
              <w:t>安监站</w:t>
            </w:r>
          </w:p>
        </w:tc>
        <w:tc>
          <w:tcPr>
            <w:tcW w:w="1134" w:type="dxa"/>
            <w:noWrap/>
            <w:vAlign w:val="center"/>
          </w:tcPr>
          <w:p w14:paraId="77F5ED15">
            <w:pPr>
              <w:spacing w:line="300" w:lineRule="exact"/>
              <w:jc w:val="center"/>
              <w:rPr>
                <w:rFonts w:hint="eastAsia" w:ascii="方正仿宋_GBK" w:eastAsia="方正仿宋_GBK" w:hAnsiTheme="minorEastAsia"/>
                <w:color w:val="000000" w:themeColor="text1"/>
                <w:sz w:val="24"/>
              </w:rPr>
            </w:pPr>
            <w:r>
              <w:rPr>
                <w:rFonts w:hint="eastAsia" w:ascii="方正仿宋_GBK" w:eastAsia="方正仿宋_GBK" w:hAnsiTheme="minorEastAsia"/>
                <w:color w:val="000000" w:themeColor="text1"/>
                <w:sz w:val="24"/>
              </w:rPr>
              <w:t>张忠露、杨科、陈瑶</w:t>
            </w:r>
          </w:p>
        </w:tc>
        <w:tc>
          <w:tcPr>
            <w:tcW w:w="992" w:type="dxa"/>
            <w:vMerge w:val="continue"/>
            <w:noWrap/>
            <w:vAlign w:val="center"/>
          </w:tcPr>
          <w:p w14:paraId="30DC02A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D20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68" w:type="dxa"/>
            <w:noWrap/>
            <w:vAlign w:val="center"/>
          </w:tcPr>
          <w:p w14:paraId="27A9A0D9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 w14:paraId="52B0FF05">
            <w:pPr>
              <w:spacing w:line="300" w:lineRule="exact"/>
              <w:jc w:val="center"/>
              <w:rPr>
                <w:rFonts w:hint="eastAsia"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花溪街道镇安桥</w:t>
            </w:r>
            <w:r>
              <w:rPr>
                <w:rFonts w:hint="eastAsia" w:ascii="方正魏碑_GBK" w:hAnsi="宋体" w:eastAsia="方正魏碑_GBK"/>
                <w:color w:val="000000"/>
                <w:szCs w:val="21"/>
              </w:rPr>
              <w:t>（防洪重点区域）</w:t>
            </w:r>
          </w:p>
        </w:tc>
        <w:tc>
          <w:tcPr>
            <w:tcW w:w="993" w:type="dxa"/>
            <w:noWrap/>
            <w:vAlign w:val="center"/>
          </w:tcPr>
          <w:p w14:paraId="096FE154"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花溪街道</w:t>
            </w:r>
          </w:p>
        </w:tc>
        <w:tc>
          <w:tcPr>
            <w:tcW w:w="5386" w:type="dxa"/>
            <w:noWrap/>
            <w:vAlign w:val="center"/>
          </w:tcPr>
          <w:p w14:paraId="4407B03F">
            <w:pPr>
              <w:spacing w:line="280" w:lineRule="exact"/>
              <w:rPr>
                <w:rFonts w:hint="eastAsia"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1.防御责任制落实情况;2.应急预案编制情况;3.宣传、培训、演练情况等。</w:t>
            </w:r>
          </w:p>
        </w:tc>
        <w:tc>
          <w:tcPr>
            <w:tcW w:w="2126" w:type="dxa"/>
            <w:noWrap/>
            <w:vAlign w:val="center"/>
          </w:tcPr>
          <w:p w14:paraId="0AE189DE">
            <w:pPr>
              <w:spacing w:line="280" w:lineRule="exact"/>
              <w:jc w:val="center"/>
              <w:rPr>
                <w:rFonts w:hint="eastAsia" w:ascii="方正仿宋_GBK" w:hAnsi="宋体" w:eastAsia="方正仿宋_GBK"/>
                <w:color w:val="000000"/>
                <w:sz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pacing w:val="-6"/>
                <w:kern w:val="0"/>
                <w:sz w:val="24"/>
              </w:rPr>
              <w:t>《防洪法》、《水法》</w:t>
            </w:r>
            <w:r>
              <w:rPr>
                <w:rFonts w:hint="eastAsia" w:ascii="方正仿宋_GBK" w:hAnsi="宋体" w:eastAsia="方正仿宋_GBK"/>
                <w:color w:val="000000"/>
                <w:sz w:val="24"/>
              </w:rPr>
              <w:t>等</w:t>
            </w:r>
          </w:p>
        </w:tc>
        <w:tc>
          <w:tcPr>
            <w:tcW w:w="851" w:type="dxa"/>
            <w:noWrap/>
            <w:vAlign w:val="center"/>
          </w:tcPr>
          <w:p w14:paraId="380E6767">
            <w:pPr>
              <w:spacing w:line="240" w:lineRule="exact"/>
              <w:jc w:val="center"/>
              <w:rPr>
                <w:rFonts w:hint="eastAsia" w:ascii="方正仿宋_GBK" w:eastAsia="方正仿宋_GBK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hAnsiTheme="minorEastAsia"/>
                <w:color w:val="000000"/>
                <w:sz w:val="24"/>
              </w:rPr>
              <w:t>8月</w:t>
            </w:r>
          </w:p>
          <w:p w14:paraId="06F0A653">
            <w:pPr>
              <w:spacing w:line="260" w:lineRule="exact"/>
              <w:jc w:val="center"/>
              <w:rPr>
                <w:rFonts w:hint="eastAsia" w:ascii="方正仿宋_GBK" w:eastAsia="方正仿宋_GBK" w:cs="宋体" w:hAnsiTheme="minorEastAsia"/>
                <w:sz w:val="24"/>
              </w:rPr>
            </w:pPr>
            <w:r>
              <w:rPr>
                <w:rFonts w:hint="eastAsia" w:ascii="方正仿宋_GBK" w:eastAsia="方正仿宋_GBK" w:hAnsiTheme="minorEastAsia"/>
                <w:color w:val="000000"/>
                <w:sz w:val="24"/>
              </w:rPr>
              <w:t>中旬</w:t>
            </w:r>
          </w:p>
        </w:tc>
        <w:tc>
          <w:tcPr>
            <w:tcW w:w="1134" w:type="dxa"/>
            <w:noWrap/>
            <w:vAlign w:val="center"/>
          </w:tcPr>
          <w:p w14:paraId="5F8BD19B">
            <w:pPr>
              <w:spacing w:line="260" w:lineRule="exact"/>
              <w:jc w:val="center"/>
              <w:rPr>
                <w:rFonts w:hint="eastAsia" w:ascii="方正仿宋_GBK" w:eastAsia="方正仿宋_GBK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hAnsiTheme="minorEastAsia"/>
                <w:color w:val="000000"/>
                <w:sz w:val="24"/>
              </w:rPr>
              <w:t>水利科</w:t>
            </w:r>
          </w:p>
        </w:tc>
        <w:tc>
          <w:tcPr>
            <w:tcW w:w="1134" w:type="dxa"/>
            <w:noWrap/>
            <w:vAlign w:val="center"/>
          </w:tcPr>
          <w:p w14:paraId="71966D40">
            <w:pPr>
              <w:spacing w:line="280" w:lineRule="exact"/>
              <w:jc w:val="center"/>
              <w:rPr>
                <w:rFonts w:hint="eastAsia" w:ascii="方正仿宋_GBK" w:eastAsia="方正仿宋_GBK" w:hAnsiTheme="minorEastAsia"/>
                <w:color w:val="000000"/>
                <w:sz w:val="24"/>
              </w:rPr>
            </w:pPr>
            <w:r>
              <w:rPr>
                <w:rFonts w:hint="eastAsia" w:ascii="方正仿宋_GBK" w:eastAsia="方正仿宋_GBK" w:hAnsiTheme="minorEastAsia"/>
                <w:color w:val="000000"/>
                <w:sz w:val="24"/>
              </w:rPr>
              <w:t>黄长云、彭时坤</w:t>
            </w:r>
          </w:p>
        </w:tc>
        <w:tc>
          <w:tcPr>
            <w:tcW w:w="992" w:type="dxa"/>
            <w:noWrap/>
            <w:vAlign w:val="center"/>
          </w:tcPr>
          <w:p w14:paraId="52B27DCC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计划监督检查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+汛期安全</w:t>
            </w:r>
          </w:p>
        </w:tc>
      </w:tr>
    </w:tbl>
    <w:p w14:paraId="51CDB11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YjJmMDdjNjE5NWM2YTYyYzlhMTEyZmY0ZWI3YTkifQ=="/>
  </w:docVars>
  <w:rsids>
    <w:rsidRoot w:val="3C8566B5"/>
    <w:rsid w:val="00000A91"/>
    <w:rsid w:val="000333C0"/>
    <w:rsid w:val="00081F39"/>
    <w:rsid w:val="00083703"/>
    <w:rsid w:val="000A088B"/>
    <w:rsid w:val="000B1776"/>
    <w:rsid w:val="000C56D6"/>
    <w:rsid w:val="00103EA9"/>
    <w:rsid w:val="00104570"/>
    <w:rsid w:val="001307D1"/>
    <w:rsid w:val="0013191D"/>
    <w:rsid w:val="001A673A"/>
    <w:rsid w:val="001A78B2"/>
    <w:rsid w:val="001F51FA"/>
    <w:rsid w:val="0025747F"/>
    <w:rsid w:val="00260238"/>
    <w:rsid w:val="002752F7"/>
    <w:rsid w:val="00287DF5"/>
    <w:rsid w:val="002A43F2"/>
    <w:rsid w:val="00304975"/>
    <w:rsid w:val="003222C2"/>
    <w:rsid w:val="003632F9"/>
    <w:rsid w:val="003A4821"/>
    <w:rsid w:val="00430863"/>
    <w:rsid w:val="00482D52"/>
    <w:rsid w:val="00492324"/>
    <w:rsid w:val="004D1131"/>
    <w:rsid w:val="005060F6"/>
    <w:rsid w:val="0054543F"/>
    <w:rsid w:val="005D1419"/>
    <w:rsid w:val="006368D0"/>
    <w:rsid w:val="00651B4A"/>
    <w:rsid w:val="00683DB9"/>
    <w:rsid w:val="00684DFC"/>
    <w:rsid w:val="00795769"/>
    <w:rsid w:val="007A1D4E"/>
    <w:rsid w:val="007A6DB2"/>
    <w:rsid w:val="007A7530"/>
    <w:rsid w:val="00814D7F"/>
    <w:rsid w:val="00831410"/>
    <w:rsid w:val="00877610"/>
    <w:rsid w:val="008E58D8"/>
    <w:rsid w:val="008F268D"/>
    <w:rsid w:val="00900CF2"/>
    <w:rsid w:val="0090243A"/>
    <w:rsid w:val="009351B7"/>
    <w:rsid w:val="00935352"/>
    <w:rsid w:val="00941B38"/>
    <w:rsid w:val="00953109"/>
    <w:rsid w:val="009653C7"/>
    <w:rsid w:val="0096652C"/>
    <w:rsid w:val="009C5605"/>
    <w:rsid w:val="009F5AF8"/>
    <w:rsid w:val="00A331E1"/>
    <w:rsid w:val="00AB07A0"/>
    <w:rsid w:val="00AC6552"/>
    <w:rsid w:val="00AD12A2"/>
    <w:rsid w:val="00AE6949"/>
    <w:rsid w:val="00B066FA"/>
    <w:rsid w:val="00B125E4"/>
    <w:rsid w:val="00B266B5"/>
    <w:rsid w:val="00B43ACA"/>
    <w:rsid w:val="00B5485E"/>
    <w:rsid w:val="00BC2B59"/>
    <w:rsid w:val="00BC2F09"/>
    <w:rsid w:val="00C26088"/>
    <w:rsid w:val="00C462C8"/>
    <w:rsid w:val="00C52B66"/>
    <w:rsid w:val="00CC0B4E"/>
    <w:rsid w:val="00D47DB9"/>
    <w:rsid w:val="00E63D36"/>
    <w:rsid w:val="00E83231"/>
    <w:rsid w:val="00E86C91"/>
    <w:rsid w:val="00E8769B"/>
    <w:rsid w:val="00E9339C"/>
    <w:rsid w:val="00ED162F"/>
    <w:rsid w:val="00FE073C"/>
    <w:rsid w:val="14182AF5"/>
    <w:rsid w:val="15E35EE5"/>
    <w:rsid w:val="1E9F1CA0"/>
    <w:rsid w:val="2B124B5C"/>
    <w:rsid w:val="386A5F5A"/>
    <w:rsid w:val="3C8566B5"/>
    <w:rsid w:val="44520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cs="Times New Roman"/>
      <w:b/>
    </w:rPr>
  </w:style>
  <w:style w:type="character" w:styleId="5">
    <w:name w:val="Emphasis"/>
    <w:basedOn w:val="3"/>
    <w:autoRedefine/>
    <w:qFormat/>
    <w:uiPriority w:val="0"/>
    <w:rPr>
      <w:i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657</Words>
  <Characters>692</Characters>
  <Lines>5</Lines>
  <Paragraphs>1</Paragraphs>
  <TotalTime>305</TotalTime>
  <ScaleCrop>false</ScaleCrop>
  <LinksUpToDate>false</LinksUpToDate>
  <CharactersWithSpaces>693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2022-04-06T07:14:00Z</dcterms:created>
  <dc:creator>黄启辉</dc:creator>
  <cp:lastModifiedBy>默默</cp:lastModifiedBy>
  <dcterms:modified xsi:type="dcterms:W3CDTF">2024-07-31T01:54:36Z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83A830D0CEEE4F4B96EF661A625C65FC_13</vt:lpwstr>
  </property>
</Properties>
</file>