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560" w:lineRule="atLeast"/>
        <w:ind w:left="0" w:leftChars="0" w:firstLine="0" w:firstLineChars="0"/>
        <w:jc w:val="both"/>
        <w:rPr>
          <w:rFonts w:hint="default" w:ascii="Times New Roman" w:hAnsi="Times New Roman" w:eastAsia="方正仿宋_GBK" w:cs="Times New Roman"/>
          <w:color w:val="484848"/>
          <w:sz w:val="28"/>
          <w:szCs w:val="28"/>
        </w:rPr>
      </w:pPr>
      <w:bookmarkStart w:id="0" w:name="_Toc1643"/>
      <w:bookmarkStart w:id="1" w:name="_Toc32207"/>
    </w:p>
    <w:p>
      <w:pPr>
        <w:pStyle w:val="12"/>
        <w:spacing w:before="0" w:beforeAutospacing="0" w:after="0" w:afterAutospacing="0" w:line="560" w:lineRule="atLeast"/>
        <w:ind w:firstLine="560" w:firstLineChars="200"/>
        <w:jc w:val="both"/>
        <w:rPr>
          <w:rFonts w:hint="default" w:ascii="Times New Roman" w:hAnsi="Times New Roman" w:eastAsia="方正仿宋_GBK" w:cs="Times New Roman"/>
          <w:color w:val="484848"/>
          <w:sz w:val="28"/>
          <w:szCs w:val="28"/>
        </w:rPr>
      </w:pPr>
    </w:p>
    <w:p>
      <w:pPr>
        <w:pStyle w:val="12"/>
        <w:spacing w:before="0" w:beforeAutospacing="0" w:after="0" w:afterAutospacing="0" w:line="560" w:lineRule="atLeast"/>
        <w:ind w:firstLine="560" w:firstLineChars="200"/>
        <w:jc w:val="both"/>
        <w:rPr>
          <w:rFonts w:hint="default" w:ascii="Times New Roman" w:hAnsi="Times New Roman" w:eastAsia="方正仿宋_GBK" w:cs="Times New Roman"/>
          <w:color w:val="484848"/>
          <w:sz w:val="28"/>
          <w:szCs w:val="28"/>
        </w:rPr>
      </w:pPr>
      <w:r>
        <w:rPr>
          <w:rFonts w:hint="default" w:ascii="Times New Roman" w:hAnsi="Times New Roman" w:eastAsia="方正仿宋_GBK" w:cs="Times New Roman"/>
          <w:sz w:val="28"/>
          <w:szCs w:val="28"/>
        </w:rPr>
        <mc:AlternateContent>
          <mc:Choice Requires="wps">
            <w:drawing>
              <wp:anchor distT="45720" distB="45720" distL="114300" distR="114300" simplePos="0" relativeHeight="251704320" behindDoc="0" locked="0" layoutInCell="1" allowOverlap="1">
                <wp:simplePos x="0" y="0"/>
                <wp:positionH relativeFrom="margin">
                  <wp:posOffset>11430</wp:posOffset>
                </wp:positionH>
                <wp:positionV relativeFrom="paragraph">
                  <wp:posOffset>-208280</wp:posOffset>
                </wp:positionV>
                <wp:extent cx="5379720" cy="1404620"/>
                <wp:effectExtent l="0" t="0" r="0" b="254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solidFill>
                          <a:srgbClr val="FFFFFF"/>
                        </a:solidFill>
                        <a:ln w="9525">
                          <a:noFill/>
                          <a:miter lim="800000"/>
                        </a:ln>
                      </wps:spPr>
                      <wps:txbx>
                        <w:txbxContent>
                          <w:p>
                            <w:pPr>
                              <w:keepNext w:val="0"/>
                              <w:keepLines w:val="0"/>
                              <w:pageBreakBefore w:val="0"/>
                              <w:widowControl w:val="0"/>
                              <w:kinsoku/>
                              <w:wordWrap/>
                              <w:overflowPunct/>
                              <w:topLinePunct w:val="0"/>
                              <w:autoSpaceDE/>
                              <w:autoSpaceDN/>
                              <w:bidi w:val="0"/>
                              <w:adjustRightInd/>
                              <w:snapToGrid/>
                              <w:spacing w:line="560" w:lineRule="atLeast"/>
                              <w:ind w:firstLine="0" w:firstLineChars="0"/>
                              <w:jc w:val="both"/>
                              <w:textAlignment w:val="auto"/>
                              <w:rPr>
                                <w:rFonts w:hint="eastAsia" w:ascii="方正小标宋_GBK" w:hAnsi="方正小标宋_GBK" w:eastAsia="方正小标宋_GBK" w:cs="方正小标宋_GBK"/>
                                <w:b/>
                                <w:bCs/>
                                <w:color w:val="FF0000"/>
                                <w:spacing w:val="96"/>
                                <w:w w:val="80"/>
                                <w:sz w:val="72"/>
                                <w:szCs w:val="72"/>
                              </w:rPr>
                            </w:pPr>
                            <w:r>
                              <w:rPr>
                                <w:rFonts w:hint="eastAsia" w:ascii="方正小标宋_GBK" w:hAnsi="方正小标宋_GBK" w:eastAsia="方正小标宋_GBK" w:cs="方正小标宋_GBK"/>
                                <w:b/>
                                <w:bCs/>
                                <w:color w:val="FF0000"/>
                                <w:spacing w:val="96"/>
                                <w:w w:val="80"/>
                                <w:sz w:val="72"/>
                                <w:szCs w:val="72"/>
                              </w:rPr>
                              <w:t>重庆市卫生健康委员会</w:t>
                            </w:r>
                          </w:p>
                          <w:p>
                            <w:pPr>
                              <w:keepNext w:val="0"/>
                              <w:keepLines w:val="0"/>
                              <w:pageBreakBefore w:val="0"/>
                              <w:widowControl w:val="0"/>
                              <w:kinsoku/>
                              <w:wordWrap/>
                              <w:overflowPunct/>
                              <w:topLinePunct w:val="0"/>
                              <w:autoSpaceDE/>
                              <w:autoSpaceDN/>
                              <w:bidi w:val="0"/>
                              <w:adjustRightInd/>
                              <w:snapToGrid/>
                              <w:spacing w:line="560" w:lineRule="atLeast"/>
                              <w:ind w:firstLine="0" w:firstLineChars="0"/>
                              <w:jc w:val="both"/>
                              <w:textAlignment w:val="auto"/>
                              <w:rPr>
                                <w:rFonts w:hint="eastAsia" w:ascii="方正小标宋_GBK" w:hAnsi="方正小标宋_GBK" w:eastAsia="方正小标宋_GBK" w:cs="方正小标宋_GBK"/>
                                <w:b/>
                                <w:bCs/>
                                <w:color w:val="FF0000"/>
                                <w:spacing w:val="-17"/>
                                <w:w w:val="70"/>
                                <w:sz w:val="72"/>
                                <w:szCs w:val="72"/>
                              </w:rPr>
                            </w:pPr>
                            <w:r>
                              <w:rPr>
                                <w:rFonts w:hint="eastAsia" w:ascii="方正小标宋_GBK" w:hAnsi="方正小标宋_GBK" w:eastAsia="方正小标宋_GBK" w:cs="方正小标宋_GBK"/>
                                <w:b/>
                                <w:bCs/>
                                <w:color w:val="FF0000"/>
                                <w:spacing w:val="-17"/>
                                <w:w w:val="70"/>
                                <w:sz w:val="72"/>
                                <w:szCs w:val="72"/>
                              </w:rPr>
                              <w:t>中共重庆市委机构编制委员会办公室</w:t>
                            </w:r>
                          </w:p>
                          <w:p>
                            <w:pPr>
                              <w:keepNext w:val="0"/>
                              <w:keepLines w:val="0"/>
                              <w:pageBreakBefore w:val="0"/>
                              <w:widowControl w:val="0"/>
                              <w:kinsoku/>
                              <w:wordWrap/>
                              <w:overflowPunct/>
                              <w:topLinePunct w:val="0"/>
                              <w:autoSpaceDE/>
                              <w:autoSpaceDN/>
                              <w:bidi w:val="0"/>
                              <w:adjustRightInd/>
                              <w:snapToGrid/>
                              <w:spacing w:line="560" w:lineRule="atLeast"/>
                              <w:ind w:firstLine="0" w:firstLineChars="0"/>
                              <w:jc w:val="distribute"/>
                              <w:textAlignment w:val="auto"/>
                              <w:rPr>
                                <w:rFonts w:hint="eastAsia" w:ascii="方正小标宋_GBK" w:hAnsi="方正小标宋_GBK" w:eastAsia="方正小标宋_GBK" w:cs="方正小标宋_GBK"/>
                                <w:b/>
                                <w:bCs/>
                                <w:color w:val="FF0000"/>
                                <w:spacing w:val="340"/>
                                <w:w w:val="80"/>
                                <w:sz w:val="72"/>
                                <w:szCs w:val="72"/>
                              </w:rPr>
                            </w:pPr>
                            <w:r>
                              <w:rPr>
                                <w:rFonts w:hint="eastAsia" w:ascii="方正小标宋_GBK" w:hAnsi="方正小标宋_GBK" w:eastAsia="方正小标宋_GBK" w:cs="方正小标宋_GBK"/>
                                <w:b/>
                                <w:bCs/>
                                <w:color w:val="FF0000"/>
                                <w:spacing w:val="340"/>
                                <w:w w:val="80"/>
                                <w:sz w:val="72"/>
                                <w:szCs w:val="72"/>
                              </w:rPr>
                              <w:t>重庆市民政局</w:t>
                            </w:r>
                          </w:p>
                          <w:p>
                            <w:pPr>
                              <w:keepNext w:val="0"/>
                              <w:keepLines w:val="0"/>
                              <w:pageBreakBefore w:val="0"/>
                              <w:widowControl w:val="0"/>
                              <w:kinsoku/>
                              <w:wordWrap/>
                              <w:overflowPunct/>
                              <w:topLinePunct w:val="0"/>
                              <w:autoSpaceDE/>
                              <w:autoSpaceDN/>
                              <w:bidi w:val="0"/>
                              <w:adjustRightInd/>
                              <w:snapToGrid/>
                              <w:spacing w:line="560" w:lineRule="atLeast"/>
                              <w:ind w:firstLine="0" w:firstLineChars="0"/>
                              <w:jc w:val="both"/>
                              <w:textAlignment w:val="auto"/>
                              <w:rPr>
                                <w:rFonts w:hint="default" w:ascii="Constantia" w:hAnsi="Constantia" w:eastAsia="方正小标宋简体" w:cs="Constantia"/>
                                <w:b/>
                                <w:bCs/>
                                <w:color w:val="FF0000"/>
                                <w:spacing w:val="96"/>
                                <w:w w:val="80"/>
                                <w:sz w:val="72"/>
                                <w:szCs w:val="72"/>
                              </w:rPr>
                            </w:pPr>
                            <w:r>
                              <w:rPr>
                                <w:rFonts w:hint="eastAsia" w:ascii="方正小标宋_GBK" w:hAnsi="方正小标宋_GBK" w:eastAsia="方正小标宋_GBK" w:cs="方正小标宋_GBK"/>
                                <w:b/>
                                <w:bCs/>
                                <w:color w:val="FF0000"/>
                                <w:spacing w:val="96"/>
                                <w:w w:val="80"/>
                                <w:sz w:val="72"/>
                                <w:szCs w:val="72"/>
                              </w:rPr>
                              <w:t>重庆市市场监督管理局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9pt;margin-top:-16.4pt;height:110.6pt;width:423.6pt;mso-position-horizontal-relative:margin;z-index:251704320;mso-width-relative:page;mso-height-relative:margin;mso-height-percent:200;" fillcolor="#FFFFFF" filled="t" stroked="f" coordsize="21600,21600" o:gfxdata="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Buaf/WAAAACQEA&#10;AA8AAAAAAAAAAQAgAAAAIgAAAGRycy9kb3ducmV2LnhtbFBLAQIUABQAAAAIAIdO4kDxnz75HAIA&#10;AAcEAAAOAAAAAAAAAAEAIAAAACUBAABkcnMvZTJvRG9jLnhtbFBLBQYAAAAABgAGAFkBAACzBQAA&#10;AAA=&#10;">
                <v:fill on="t" focussize="0,0"/>
                <v:stroke on="f" miterlimit="8" joinstyle="miter"/>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560" w:lineRule="atLeast"/>
                        <w:ind w:firstLine="0" w:firstLineChars="0"/>
                        <w:jc w:val="both"/>
                        <w:textAlignment w:val="auto"/>
                        <w:rPr>
                          <w:rFonts w:hint="eastAsia" w:ascii="方正小标宋_GBK" w:hAnsi="方正小标宋_GBK" w:eastAsia="方正小标宋_GBK" w:cs="方正小标宋_GBK"/>
                          <w:b/>
                          <w:bCs/>
                          <w:color w:val="FF0000"/>
                          <w:spacing w:val="96"/>
                          <w:w w:val="80"/>
                          <w:sz w:val="72"/>
                          <w:szCs w:val="72"/>
                        </w:rPr>
                      </w:pPr>
                      <w:r>
                        <w:rPr>
                          <w:rFonts w:hint="eastAsia" w:ascii="方正小标宋_GBK" w:hAnsi="方正小标宋_GBK" w:eastAsia="方正小标宋_GBK" w:cs="方正小标宋_GBK"/>
                          <w:b/>
                          <w:bCs/>
                          <w:color w:val="FF0000"/>
                          <w:spacing w:val="96"/>
                          <w:w w:val="80"/>
                          <w:sz w:val="72"/>
                          <w:szCs w:val="72"/>
                        </w:rPr>
                        <w:t>重庆市卫生健康委员会</w:t>
                      </w:r>
                    </w:p>
                    <w:p>
                      <w:pPr>
                        <w:keepNext w:val="0"/>
                        <w:keepLines w:val="0"/>
                        <w:pageBreakBefore w:val="0"/>
                        <w:widowControl w:val="0"/>
                        <w:kinsoku/>
                        <w:wordWrap/>
                        <w:overflowPunct/>
                        <w:topLinePunct w:val="0"/>
                        <w:autoSpaceDE/>
                        <w:autoSpaceDN/>
                        <w:bidi w:val="0"/>
                        <w:adjustRightInd/>
                        <w:snapToGrid/>
                        <w:spacing w:line="560" w:lineRule="atLeast"/>
                        <w:ind w:firstLine="0" w:firstLineChars="0"/>
                        <w:jc w:val="both"/>
                        <w:textAlignment w:val="auto"/>
                        <w:rPr>
                          <w:rFonts w:hint="eastAsia" w:ascii="方正小标宋_GBK" w:hAnsi="方正小标宋_GBK" w:eastAsia="方正小标宋_GBK" w:cs="方正小标宋_GBK"/>
                          <w:b/>
                          <w:bCs/>
                          <w:color w:val="FF0000"/>
                          <w:spacing w:val="-17"/>
                          <w:w w:val="70"/>
                          <w:sz w:val="72"/>
                          <w:szCs w:val="72"/>
                        </w:rPr>
                      </w:pPr>
                      <w:r>
                        <w:rPr>
                          <w:rFonts w:hint="eastAsia" w:ascii="方正小标宋_GBK" w:hAnsi="方正小标宋_GBK" w:eastAsia="方正小标宋_GBK" w:cs="方正小标宋_GBK"/>
                          <w:b/>
                          <w:bCs/>
                          <w:color w:val="FF0000"/>
                          <w:spacing w:val="-17"/>
                          <w:w w:val="70"/>
                          <w:sz w:val="72"/>
                          <w:szCs w:val="72"/>
                        </w:rPr>
                        <w:t>中共重庆市委机构编制委员会办公室</w:t>
                      </w:r>
                    </w:p>
                    <w:p>
                      <w:pPr>
                        <w:keepNext w:val="0"/>
                        <w:keepLines w:val="0"/>
                        <w:pageBreakBefore w:val="0"/>
                        <w:widowControl w:val="0"/>
                        <w:kinsoku/>
                        <w:wordWrap/>
                        <w:overflowPunct/>
                        <w:topLinePunct w:val="0"/>
                        <w:autoSpaceDE/>
                        <w:autoSpaceDN/>
                        <w:bidi w:val="0"/>
                        <w:adjustRightInd/>
                        <w:snapToGrid/>
                        <w:spacing w:line="560" w:lineRule="atLeast"/>
                        <w:ind w:firstLine="0" w:firstLineChars="0"/>
                        <w:jc w:val="distribute"/>
                        <w:textAlignment w:val="auto"/>
                        <w:rPr>
                          <w:rFonts w:hint="eastAsia" w:ascii="方正小标宋_GBK" w:hAnsi="方正小标宋_GBK" w:eastAsia="方正小标宋_GBK" w:cs="方正小标宋_GBK"/>
                          <w:b/>
                          <w:bCs/>
                          <w:color w:val="FF0000"/>
                          <w:spacing w:val="340"/>
                          <w:w w:val="80"/>
                          <w:sz w:val="72"/>
                          <w:szCs w:val="72"/>
                        </w:rPr>
                      </w:pPr>
                      <w:r>
                        <w:rPr>
                          <w:rFonts w:hint="eastAsia" w:ascii="方正小标宋_GBK" w:hAnsi="方正小标宋_GBK" w:eastAsia="方正小标宋_GBK" w:cs="方正小标宋_GBK"/>
                          <w:b/>
                          <w:bCs/>
                          <w:color w:val="FF0000"/>
                          <w:spacing w:val="340"/>
                          <w:w w:val="80"/>
                          <w:sz w:val="72"/>
                          <w:szCs w:val="72"/>
                        </w:rPr>
                        <w:t>重庆市民政局</w:t>
                      </w:r>
                    </w:p>
                    <w:p>
                      <w:pPr>
                        <w:keepNext w:val="0"/>
                        <w:keepLines w:val="0"/>
                        <w:pageBreakBefore w:val="0"/>
                        <w:widowControl w:val="0"/>
                        <w:kinsoku/>
                        <w:wordWrap/>
                        <w:overflowPunct/>
                        <w:topLinePunct w:val="0"/>
                        <w:autoSpaceDE/>
                        <w:autoSpaceDN/>
                        <w:bidi w:val="0"/>
                        <w:adjustRightInd/>
                        <w:snapToGrid/>
                        <w:spacing w:line="560" w:lineRule="atLeast"/>
                        <w:ind w:firstLine="0" w:firstLineChars="0"/>
                        <w:jc w:val="both"/>
                        <w:textAlignment w:val="auto"/>
                        <w:rPr>
                          <w:rFonts w:hint="default" w:ascii="Constantia" w:hAnsi="Constantia" w:eastAsia="方正小标宋简体" w:cs="Constantia"/>
                          <w:b/>
                          <w:bCs/>
                          <w:color w:val="FF0000"/>
                          <w:spacing w:val="96"/>
                          <w:w w:val="80"/>
                          <w:sz w:val="72"/>
                          <w:szCs w:val="72"/>
                        </w:rPr>
                      </w:pPr>
                      <w:r>
                        <w:rPr>
                          <w:rFonts w:hint="eastAsia" w:ascii="方正小标宋_GBK" w:hAnsi="方正小标宋_GBK" w:eastAsia="方正小标宋_GBK" w:cs="方正小标宋_GBK"/>
                          <w:b/>
                          <w:bCs/>
                          <w:color w:val="FF0000"/>
                          <w:spacing w:val="96"/>
                          <w:w w:val="80"/>
                          <w:sz w:val="72"/>
                          <w:szCs w:val="72"/>
                        </w:rPr>
                        <w:t>重庆市市场监督管理局</w:t>
                      </w:r>
                    </w:p>
                  </w:txbxContent>
                </v:textbox>
              </v:shape>
            </w:pict>
          </mc:Fallback>
        </mc:AlternateContent>
      </w:r>
    </w:p>
    <w:p>
      <w:pPr>
        <w:pStyle w:val="12"/>
        <w:spacing w:before="0" w:beforeAutospacing="0" w:after="0" w:afterAutospacing="0" w:line="560" w:lineRule="atLeast"/>
        <w:ind w:firstLine="560" w:firstLineChars="200"/>
        <w:jc w:val="both"/>
        <w:rPr>
          <w:rFonts w:hint="default" w:ascii="Times New Roman" w:hAnsi="Times New Roman" w:eastAsia="方正仿宋_GBK" w:cs="Times New Roman"/>
          <w:color w:val="484848"/>
          <w:sz w:val="28"/>
          <w:szCs w:val="28"/>
        </w:rPr>
      </w:pPr>
    </w:p>
    <w:p>
      <w:pPr>
        <w:pStyle w:val="12"/>
        <w:spacing w:before="0" w:beforeAutospacing="0" w:after="0" w:afterAutospacing="0" w:line="560" w:lineRule="atLeast"/>
        <w:ind w:firstLine="560" w:firstLineChars="200"/>
        <w:jc w:val="both"/>
        <w:rPr>
          <w:rFonts w:hint="default" w:ascii="Times New Roman" w:hAnsi="Times New Roman" w:eastAsia="方正仿宋_GBK" w:cs="Times New Roman"/>
          <w:color w:val="484848"/>
          <w:sz w:val="28"/>
          <w:szCs w:val="28"/>
        </w:rPr>
      </w:pPr>
      <w:r>
        <w:rPr>
          <w:rFonts w:hint="default" w:ascii="Times New Roman" w:hAnsi="Times New Roman" w:eastAsia="方正仿宋_GBK" w:cs="Times New Roman"/>
          <w:sz w:val="28"/>
          <w:szCs w:val="28"/>
        </w:rPr>
        <mc:AlternateContent>
          <mc:Choice Requires="wps">
            <w:drawing>
              <wp:anchor distT="45720" distB="45720" distL="114300" distR="114300" simplePos="0" relativeHeight="251705344" behindDoc="0" locked="0" layoutInCell="1" allowOverlap="1">
                <wp:simplePos x="0" y="0"/>
                <wp:positionH relativeFrom="column">
                  <wp:posOffset>4893310</wp:posOffset>
                </wp:positionH>
                <wp:positionV relativeFrom="paragraph">
                  <wp:posOffset>246380</wp:posOffset>
                </wp:positionV>
                <wp:extent cx="1341120" cy="1159510"/>
                <wp:effectExtent l="0" t="0" r="11430" b="2540"/>
                <wp:wrapSquare wrapText="bothSides"/>
                <wp:docPr id="8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41120" cy="1159510"/>
                        </a:xfrm>
                        <a:prstGeom prst="rect">
                          <a:avLst/>
                        </a:prstGeom>
                        <a:solidFill>
                          <a:srgbClr val="FFFFFF"/>
                        </a:solidFill>
                        <a:ln w="9525">
                          <a:noFill/>
                          <a:miter lim="800000"/>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小标宋简体" w:eastAsia="方正小标宋简体"/>
                                <w:b/>
                                <w:bCs/>
                                <w:color w:val="FF0000"/>
                                <w:sz w:val="84"/>
                                <w:szCs w:val="84"/>
                              </w:rPr>
                            </w:pPr>
                            <w:r>
                              <w:rPr>
                                <w:rFonts w:hint="eastAsia" w:ascii="方正小标宋_GBK" w:hAnsi="方正小标宋_GBK" w:eastAsia="方正小标宋_GBK" w:cs="方正小标宋_GBK"/>
                                <w:b/>
                                <w:bCs/>
                                <w:color w:val="FF0000"/>
                                <w:sz w:val="84"/>
                                <w:szCs w:val="84"/>
                              </w:rPr>
                              <w:t>文件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85.3pt;margin-top:19.4pt;height:91.3pt;width:105.6pt;mso-wrap-distance-bottom:3.6pt;mso-wrap-distance-left:9pt;mso-wrap-distance-right:9pt;mso-wrap-distance-top:3.6pt;z-index:251705344;mso-width-relative:page;mso-height-relative:page;" fillcolor="#FFFFFF" filled="t" stroked="f" coordsize="21600,21600" o:gfxdata="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RW+CtgAAAAK&#10;AQAADwAAAAAAAAABACAAAAAiAAAAZHJzL2Rvd25yZXYueG1sUEsBAhQAFAAAAAgAh07iQAhJ6Hoc&#10;AgAABgQAAA4AAAAAAAAAAQAgAAAAJwEAAGRycy9lMm9Eb2MueG1sUEsFBgAAAAAGAAYAWQEAALUF&#10;AAAAAA==&#10;">
                <v:fill on="t" focussize="0,0"/>
                <v:stroke on="f"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小标宋简体" w:eastAsia="方正小标宋简体"/>
                          <w:b/>
                          <w:bCs/>
                          <w:color w:val="FF0000"/>
                          <w:sz w:val="84"/>
                          <w:szCs w:val="84"/>
                        </w:rPr>
                      </w:pPr>
                      <w:r>
                        <w:rPr>
                          <w:rFonts w:hint="eastAsia" w:ascii="方正小标宋_GBK" w:hAnsi="方正小标宋_GBK" w:eastAsia="方正小标宋_GBK" w:cs="方正小标宋_GBK"/>
                          <w:b/>
                          <w:bCs/>
                          <w:color w:val="FF0000"/>
                          <w:sz w:val="84"/>
                          <w:szCs w:val="84"/>
                        </w:rPr>
                        <w:t>文件</w:t>
                      </w:r>
                    </w:p>
                  </w:txbxContent>
                </v:textbox>
                <w10:wrap type="square"/>
              </v:shape>
            </w:pict>
          </mc:Fallback>
        </mc:AlternateContent>
      </w:r>
    </w:p>
    <w:p>
      <w:pPr>
        <w:pStyle w:val="12"/>
        <w:spacing w:before="0" w:beforeAutospacing="0" w:after="0" w:afterAutospacing="0" w:line="560" w:lineRule="atLeast"/>
        <w:ind w:firstLine="560" w:firstLineChars="200"/>
        <w:jc w:val="both"/>
        <w:rPr>
          <w:rFonts w:hint="default" w:ascii="Times New Roman" w:hAnsi="Times New Roman" w:eastAsia="方正仿宋_GBK" w:cs="Times New Roman"/>
          <w:color w:val="484848"/>
          <w:sz w:val="28"/>
          <w:szCs w:val="28"/>
        </w:rPr>
      </w:pPr>
    </w:p>
    <w:p>
      <w:pPr>
        <w:pStyle w:val="12"/>
        <w:spacing w:before="0" w:beforeAutospacing="0" w:after="0" w:afterAutospacing="0" w:line="560" w:lineRule="atLeast"/>
        <w:ind w:firstLine="560" w:firstLineChars="200"/>
        <w:jc w:val="both"/>
        <w:rPr>
          <w:rFonts w:hint="default" w:ascii="Times New Roman" w:hAnsi="Times New Roman" w:eastAsia="方正仿宋_GBK" w:cs="Times New Roman"/>
          <w:color w:val="484848"/>
          <w:sz w:val="28"/>
          <w:szCs w:val="28"/>
        </w:rPr>
      </w:pPr>
    </w:p>
    <w:p>
      <w:pPr>
        <w:pStyle w:val="12"/>
        <w:spacing w:before="0" w:beforeAutospacing="0" w:after="0" w:afterAutospacing="0" w:line="560" w:lineRule="atLeast"/>
        <w:ind w:firstLine="560" w:firstLineChars="200"/>
        <w:jc w:val="both"/>
        <w:rPr>
          <w:rFonts w:hint="default" w:ascii="Times New Roman" w:hAnsi="Times New Roman" w:eastAsia="方正仿宋_GBK" w:cs="Times New Roman"/>
          <w:color w:val="484848"/>
          <w:sz w:val="28"/>
          <w:szCs w:val="28"/>
        </w:rPr>
      </w:pPr>
    </w:p>
    <w:p>
      <w:pPr>
        <w:pStyle w:val="12"/>
        <w:spacing w:before="0" w:beforeAutospacing="0" w:after="0" w:afterAutospacing="0" w:line="560" w:lineRule="atLeast"/>
        <w:ind w:firstLine="560" w:firstLineChars="200"/>
        <w:jc w:val="both"/>
        <w:rPr>
          <w:rFonts w:hint="default" w:ascii="Times New Roman" w:hAnsi="Times New Roman" w:eastAsia="方正仿宋_GBK" w:cs="Times New Roman"/>
          <w:color w:val="484848"/>
          <w:sz w:val="28"/>
          <w:szCs w:val="28"/>
        </w:rPr>
      </w:pPr>
    </w:p>
    <w:p>
      <w:pPr>
        <w:pStyle w:val="12"/>
        <w:spacing w:before="0" w:beforeAutospacing="0" w:after="0" w:afterAutospacing="0" w:line="560" w:lineRule="atLeast"/>
        <w:ind w:firstLine="560" w:firstLineChars="200"/>
        <w:jc w:val="both"/>
        <w:rPr>
          <w:rFonts w:hint="default" w:ascii="Times New Roman" w:hAnsi="Times New Roman" w:eastAsia="方正仿宋_GBK" w:cs="Times New Roman"/>
          <w:color w:val="484848"/>
          <w:sz w:val="28"/>
          <w:szCs w:val="28"/>
        </w:rPr>
      </w:pPr>
    </w:p>
    <w:p>
      <w:pPr>
        <w:keepNext w:val="0"/>
        <w:keepLines w:val="0"/>
        <w:pageBreakBefore w:val="0"/>
        <w:widowControl w:val="0"/>
        <w:kinsoku/>
        <w:wordWrap/>
        <w:overflowPunct/>
        <w:topLinePunct w:val="0"/>
        <w:autoSpaceDE/>
        <w:autoSpaceDN/>
        <w:bidi w:val="0"/>
        <w:adjustRightInd/>
        <w:snapToGrid/>
        <w:spacing w:line="560" w:lineRule="atLeast"/>
        <w:ind w:firstLine="0" w:firstLine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渝卫发</w:t>
      </w:r>
      <w:r>
        <w:rPr>
          <w:rFonts w:hint="default" w:ascii="Times New Roman" w:hAnsi="Times New Roman" w:eastAsia="方正仿宋_GBK" w:cs="Times New Roman"/>
          <w:color w:val="000000"/>
          <w:sz w:val="32"/>
          <w:szCs w:val="32"/>
        </w:rPr>
        <w:t>〔2020 ] 45</w:t>
      </w:r>
      <w:r>
        <w:rPr>
          <w:rFonts w:hint="default" w:ascii="Times New Roman" w:hAnsi="Times New Roman" w:eastAsia="方正仿宋_GBK" w:cs="Times New Roman"/>
          <w:color w:val="000000"/>
          <w:sz w:val="32"/>
          <w:szCs w:val="32"/>
        </w:rPr>
        <w:t>号</w:t>
      </w:r>
    </w:p>
    <w:p>
      <w:pPr>
        <w:pStyle w:val="1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883" w:firstLineChars="200"/>
        <w:jc w:val="both"/>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b/>
          <w:bCs/>
          <w:sz w:val="44"/>
          <w:szCs w:val="44"/>
        </w:rPr>
        <mc:AlternateContent>
          <mc:Choice Requires="wpg">
            <w:drawing>
              <wp:anchor distT="0" distB="0" distL="114300" distR="114300" simplePos="0" relativeHeight="251703296" behindDoc="0" locked="0" layoutInCell="1" allowOverlap="1">
                <wp:simplePos x="0" y="0"/>
                <wp:positionH relativeFrom="margin">
                  <wp:align>left</wp:align>
                </wp:positionH>
                <wp:positionV relativeFrom="paragraph">
                  <wp:posOffset>105410</wp:posOffset>
                </wp:positionV>
                <wp:extent cx="5758180" cy="43815"/>
                <wp:effectExtent l="0" t="0" r="0" b="0"/>
                <wp:wrapNone/>
                <wp:docPr id="85" name="组合 85"/>
                <wp:cNvGraphicFramePr/>
                <a:graphic xmlns:a="http://schemas.openxmlformats.org/drawingml/2006/main">
                  <a:graphicData uri="http://schemas.microsoft.com/office/word/2010/wordprocessingGroup">
                    <wpg:wgp>
                      <wpg:cNvGrpSpPr/>
                      <wpg:grpSpPr>
                        <a:xfrm>
                          <a:off x="0" y="0"/>
                          <a:ext cx="5758180" cy="43815"/>
                          <a:chOff x="0" y="0"/>
                          <a:chExt cx="5758543" cy="44275"/>
                        </a:xfrm>
                      </wpg:grpSpPr>
                      <wps:wsp>
                        <wps:cNvPr id="86" name="矩形 86"/>
                        <wps:cNvSpPr/>
                        <wps:spPr>
                          <a:xfrm>
                            <a:off x="0" y="26275"/>
                            <a:ext cx="5758543" cy="18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矩形 87"/>
                        <wps:cNvSpPr/>
                        <wps:spPr>
                          <a:xfrm>
                            <a:off x="0" y="0"/>
                            <a:ext cx="5758543" cy="108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8.3pt;height:3.45pt;width:453.4pt;mso-position-horizontal:left;mso-position-horizontal-relative:margin;z-index:251703296;mso-width-relative:page;mso-height-relative:page;" coordsize="5758543,44275" o:gfxdata="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8UdAq1gAAAAYBAAAPAAAAAAAAAAEAIAAAACIAAABkcnMvZG93bnJldi54bWxQSwECFAAUAAAA&#10;CACHTuJAhcpKMtQCAABxCAAADgAAAAAAAAABACAAAAAlAQAAZHJzL2Uyb0RvYy54bWxQSwUGAAAA&#10;AAYABgBZAQAAawYAAAAA&#10;">
                <o:lock v:ext="edit" aspectratio="f"/>
                <v:rect id="_x0000_s1026" o:spid="_x0000_s1026" o:spt="1" style="position:absolute;left:0;top:26275;height:18000;width:5758543;v-text-anchor:middle;" fillcolor="#FF0000" filled="t" stroked="f" coordsize="21600,21600" o:gfxdata="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R+i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0;top:0;height:10800;width:5758543;v-text-anchor:middle;" fillcolor="#FF0000" filled="t" stroked="f" coordsize="21600,21600" o:gfxdata="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jbE7sAAADb&#10;AAAADwAAAAAAAAABACAAAAAiAAAAZHJzL2Rvd25yZXYueG1sUEsBAhQAFAAAAAgAh07iQDMvBZ47&#10;AAAAOQAAABAAAAAAAAAAAQAgAAAACgEAAGRycy9zaGFwZXhtbC54bWxQSwUGAAAAAAYABgBbAQAA&#10;tAMAAAAA&#10;">
                  <v:fill on="t" focussize="0,0"/>
                  <v:stroke on="f" weight="2pt"/>
                  <v:imagedata o:title=""/>
                  <o:lock v:ext="edit" aspectratio="f"/>
                </v:rect>
              </v:group>
            </w:pict>
          </mc:Fallback>
        </mc:AlternateConten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小标宋_GBK" w:cs="Times New Roman"/>
          <w:spacing w:val="11"/>
          <w:sz w:val="44"/>
          <w:szCs w:val="44"/>
          <w:lang w:eastAsia="zh-CN"/>
        </w:rPr>
      </w:pPr>
      <w:bookmarkStart w:id="2" w:name="_Toc18809"/>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小标宋_GBK" w:cs="Times New Roman"/>
          <w:lang w:eastAsia="zh-CN"/>
        </w:rPr>
      </w:pPr>
      <w:r>
        <w:rPr>
          <w:rFonts w:hint="default" w:ascii="Times New Roman" w:hAnsi="Times New Roman" w:eastAsia="方正小标宋_GBK" w:cs="Times New Roman"/>
          <w:spacing w:val="11"/>
          <w:sz w:val="44"/>
          <w:szCs w:val="44"/>
          <w:lang w:eastAsia="zh-CN"/>
        </w:rPr>
        <w:t>关于贯彻实施托育机构登记和备案办法</w:t>
      </w:r>
      <w:bookmarkEnd w:id="0"/>
      <w:bookmarkEnd w:id="1"/>
      <w:bookmarkEnd w:id="2"/>
      <w:bookmarkStart w:id="3" w:name="_Toc22194"/>
      <w:bookmarkStart w:id="4" w:name="_Toc12451"/>
      <w:bookmarkStart w:id="5" w:name="_Toc24886"/>
      <w:r>
        <w:rPr>
          <w:rFonts w:hint="default" w:ascii="Times New Roman" w:hAnsi="Times New Roman" w:eastAsia="方正小标宋_GBK" w:cs="Times New Roman"/>
          <w:spacing w:val="11"/>
          <w:sz w:val="44"/>
          <w:szCs w:val="44"/>
          <w:lang w:eastAsia="zh-CN"/>
        </w:rPr>
        <w:t>有关</w:t>
      </w:r>
      <w:r>
        <w:rPr>
          <w:rFonts w:hint="default" w:ascii="Times New Roman" w:hAnsi="Times New Roman" w:eastAsia="方正小标宋_GBK" w:cs="Times New Roman"/>
          <w:sz w:val="44"/>
          <w:szCs w:val="44"/>
          <w:lang w:eastAsia="zh-CN"/>
        </w:rPr>
        <w:t>工作的通知</w:t>
      </w:r>
      <w:bookmarkEnd w:id="3"/>
      <w:bookmarkEnd w:id="4"/>
      <w:bookmarkEnd w:id="5"/>
    </w:p>
    <w:p>
      <w:pPr>
        <w:keepNext w:val="0"/>
        <w:keepLines w:val="0"/>
        <w:pageBreakBefore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各区县（自治县）卫生健康委、编办、民政局、市场监管局,两江新区社发局、组织人事部、社会保障局、市场监管局，高新区公共服务局、党群工作部、市场监管局,万盛经开区卫生健康局、编办、民政局、市场监管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rPr>
        <w:t>国家卫生健康委办公厅、中央编办综合局、民政部办公厅、市场监管总局办公厅制定印发了《托育机构登记和备案办法</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试行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国卫办人口发〔2019〕25号,以下简称《办法》</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，自2019年12月19日起施行。为做好《办法》的贯彻实施工作,现就有关事项通知如下</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黑体_GBK" w:cs="Times New Roman"/>
          <w:b w:val="0"/>
          <w:bCs w:val="0"/>
        </w:rPr>
      </w:pPr>
      <w:r>
        <w:rPr>
          <w:rFonts w:hint="default" w:ascii="Times New Roman" w:hAnsi="Times New Roman" w:eastAsia="方正黑体_GBK" w:cs="Times New Roman"/>
          <w:b/>
          <w:bCs/>
        </w:rPr>
        <w:t>一、</w:t>
      </w:r>
      <w:r>
        <w:rPr>
          <w:rFonts w:hint="default" w:ascii="Times New Roman" w:hAnsi="Times New Roman" w:eastAsia="方正黑体_GBK" w:cs="Times New Roman"/>
          <w:b w:val="0"/>
          <w:bCs w:val="0"/>
        </w:rPr>
        <w:t>充分认识《办法》实施的重要意义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托育机构登记和备案办法（试行）》的制定实施是建立完善促进婴幼儿照护服务发展的政策法规体系,推进托育机构专业化、规范化建设,促进婴幼儿照护服务发展,满足群众托育服务需求的重要举措,为明确部门责任分工和压实管理责任,打造一个规范、透明、开放、有活力的托育服务市场提供了有力保障,对于补齐“幼有所育”服务短板,保障民生、促进就业、扩大消费，推动经济社会发展具有重要意义。各区县</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自治县）有关部门要充分认识《托育机构登记和备案办法（试行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》制定实施的重要意义,增强责任意识,提高工作的积极性和主动性。</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二、稳步推进托育机构登记和备案工作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（一）做好学习宣传</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开展分类培训。充分利用各种媒介，做好托育服务有关政策的宣传解读</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提高政策知晓度和社会参与度,及时解答和回应社会关注问题。组织开展《托育机构设置标准（试行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》《托育机构管理规范</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试行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》《托育机构登记和备案办法（试行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》等标准规范的业务学习、具体操作、流程运转等培训，准确把握工作要求,切实提高工作人员业务水平。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（二）严格按《办法》规定组织开展托育机构登记和备案。认真贯彻落实深化“放管服”改革要求,加强沟通配合和业务协同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梳理表格文书、编制办事指南、明确办理时限,并通过网站、窗口等多种途径向社会公开</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引导托育机构按程序和流程进行登记和备案</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减少群众来回往返负担,提高工作实效性。除《办法》和法律法规明确规定外,各区县(自治县)在开展托育机构登记和备案过程中不得新增加审核、审批环节。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三）加强部门协作和工作衔接,有序推进托育机构登记和备案。区县卫生健康、机构编制、民政、市场监管等部门应按照各自职责和《办法》规定做好托育服务机构的登记、备案。引导托育服务机构依托重庆市网上办事大厅和托育机构备案信息系统，实现政策查询、注册登记、备案的网上办理,切实提升登记、备案的便利化。登记机关核准托育机构登记后应及时将托育机构登记信息通过共享、交换等方式推送至区县卫生健康部门</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区县卫生健康部门应及时获取相关信息</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督促托育机构按规定办理备案。托育机构变更登记、注销登记的</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应当及时变更备案信息并按规定向社会公示。《办法》实施前已完成登记并从事托育服务的机构</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应当按《办法》规定引导其申请变更业务范围和办理备案。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b/>
          <w:bCs/>
        </w:rPr>
      </w:pPr>
      <w:r>
        <w:rPr>
          <w:rFonts w:hint="default" w:ascii="Times New Roman" w:hAnsi="Times New Roman" w:eastAsia="方正黑体_GBK" w:cs="Times New Roman"/>
          <w:b w:val="0"/>
          <w:bCs w:val="0"/>
        </w:rPr>
        <w:t>三、加强托育机构监督管理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区县卫生健康部门牵头</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区县机构编制、民政、市场监管部门按职责加强托育机构的监督管理。督促托育机构落实对婴幼儿安全和健康的主体责任</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落实托育机构管理规范</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建立健全安全管理制度</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配备相应的安全设施、器材及安保人员,严防安全事故发生。开展托育机构质量评价和动态管理</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对发现托育机构存在服务质量问题和安全隐患的</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要及时协调相关部门加强检查指导，督促落实整改</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对发现托育机构存在违法违规行为的</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要通报相关部门依法查处。对虐童等行为零容忍</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对相关个人和直接管理人员实行终身禁入。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b/>
          <w:bCs/>
        </w:rPr>
      </w:pPr>
      <w:r>
        <w:rPr>
          <w:rFonts w:hint="default" w:ascii="Times New Roman" w:hAnsi="Times New Roman" w:eastAsia="方正黑体_GBK" w:cs="Times New Roman"/>
          <w:b w:val="0"/>
          <w:bCs w:val="0"/>
        </w:rPr>
        <w:t>四、加强工作协调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在开展托育机构登记备案工作过程中,区县卫生健康、机构编制、民政、市场监管部门要加强工作协调和配合</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确保工作责任落实</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信息推送准确及时</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按规定向社会公示有关信息</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主动接受社会监督。对工作中发现的问题及时协调研究解决,对不能解决的问题及时向市级相关部门反馈。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rPr>
      </w:pPr>
      <w:bookmarkStart w:id="6" w:name="_Toc24112"/>
      <w:bookmarkStart w:id="7" w:name="_Toc21670"/>
      <w:r>
        <w:rPr>
          <w:rFonts w:hint="default" w:ascii="Times New Roman" w:hAnsi="Times New Roman" w:eastAsia="方正仿宋_GBK" w:cs="Times New Roman"/>
        </w:rPr>
        <w:t>附件</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1.《托育机构登记和备案办法（试行）》</w:t>
      </w:r>
      <w:bookmarkEnd w:id="6"/>
      <w:bookmarkEnd w:id="7"/>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2.托育机构备案书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3.备案承诺书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4.托育机构备案回执</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5.托育机构基本条件告知书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cs="Times New Roman"/>
        </w:rPr>
      </w:pPr>
      <w:r>
        <w:rPr>
          <w:rFonts w:hint="default" w:ascii="Times New Roman" w:hAnsi="Times New Roman" w:eastAsia="方正仿宋_GBK" w:cs="Times New Roman"/>
        </w:rPr>
        <w:t>6.托育机构登记备案服务参考流程</w:t>
      </w:r>
    </w:p>
    <w:p>
      <w:pPr>
        <w:pStyle w:val="2"/>
        <w:keepNext w:val="0"/>
        <w:keepLines w:val="0"/>
        <w:pageBreakBefore w:val="0"/>
        <w:widowControl w:val="0"/>
        <w:kinsoku/>
        <w:wordWrap/>
        <w:overflowPunct/>
        <w:topLinePunct w:val="0"/>
        <w:autoSpaceDE/>
        <w:autoSpaceDN/>
        <w:bidi w:val="0"/>
        <w:adjustRightInd/>
        <w:spacing w:line="560" w:lineRule="exact"/>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drawing>
          <wp:anchor distT="0" distB="0" distL="114300" distR="114300" simplePos="0" relativeHeight="251663360" behindDoc="1" locked="0" layoutInCell="1" allowOverlap="1">
            <wp:simplePos x="0" y="0"/>
            <wp:positionH relativeFrom="column">
              <wp:posOffset>3679825</wp:posOffset>
            </wp:positionH>
            <wp:positionV relativeFrom="paragraph">
              <wp:posOffset>41275</wp:posOffset>
            </wp:positionV>
            <wp:extent cx="1581785" cy="1581785"/>
            <wp:effectExtent l="0" t="0" r="18415" b="18415"/>
            <wp:wrapNone/>
            <wp:docPr id="28" name="图片 28"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5"/>
                    <pic:cNvPicPr>
                      <a:picLocks noChangeAspect="1"/>
                    </pic:cNvPicPr>
                  </pic:nvPicPr>
                  <pic:blipFill>
                    <a:blip r:embed="rId8"/>
                    <a:stretch>
                      <a:fillRect/>
                    </a:stretch>
                  </pic:blipFill>
                  <pic:spPr>
                    <a:xfrm>
                      <a:off x="0" y="0"/>
                      <a:ext cx="1581785" cy="1581785"/>
                    </a:xfrm>
                    <a:prstGeom prst="rect">
                      <a:avLst/>
                    </a:prstGeom>
                  </pic:spPr>
                </pic:pic>
              </a:graphicData>
            </a:graphic>
          </wp:anchor>
        </w:drawing>
      </w:r>
      <w:r>
        <w:rPr>
          <w:rFonts w:hint="default" w:ascii="Times New Roman" w:hAnsi="Times New Roman" w:eastAsia="宋体" w:cs="Times New Roman"/>
          <w:sz w:val="28"/>
          <w:szCs w:val="28"/>
        </w:rPr>
        <w:drawing>
          <wp:anchor distT="0" distB="0" distL="114300" distR="114300" simplePos="0" relativeHeight="251664384" behindDoc="1" locked="0" layoutInCell="1" allowOverlap="1">
            <wp:simplePos x="0" y="0"/>
            <wp:positionH relativeFrom="column">
              <wp:posOffset>448945</wp:posOffset>
            </wp:positionH>
            <wp:positionV relativeFrom="paragraph">
              <wp:posOffset>88900</wp:posOffset>
            </wp:positionV>
            <wp:extent cx="1581785" cy="1581785"/>
            <wp:effectExtent l="0" t="0" r="18415" b="18415"/>
            <wp:wrapNone/>
            <wp:docPr id="27" name="图片 2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3"/>
                    <pic:cNvPicPr>
                      <a:picLocks noChangeAspect="1"/>
                    </pic:cNvPicPr>
                  </pic:nvPicPr>
                  <pic:blipFill>
                    <a:blip r:embed="rId9"/>
                    <a:stretch>
                      <a:fillRect/>
                    </a:stretch>
                  </pic:blipFill>
                  <pic:spPr>
                    <a:xfrm>
                      <a:off x="0" y="0"/>
                      <a:ext cx="1581785" cy="158178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pacing w:line="560" w:lineRule="exact"/>
        <w:textAlignment w:val="auto"/>
        <w:outlineLvl w:val="9"/>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重庆市卫生健康委员会       中共重庆市委机构编制委员会办公室</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default" w:ascii="Times New Roman" w:hAnsi="Times New Roman" w:eastAsia="宋体" w:cs="Times New Roman"/>
          <w:sz w:val="28"/>
          <w:szCs w:val="28"/>
        </w:rPr>
      </w:pPr>
    </w:p>
    <w:p>
      <w:pPr>
        <w:pStyle w:val="2"/>
        <w:keepNext w:val="0"/>
        <w:keepLines w:val="0"/>
        <w:pageBreakBefore w:val="0"/>
        <w:widowControl w:val="0"/>
        <w:kinsoku/>
        <w:wordWrap/>
        <w:overflowPunct/>
        <w:topLinePunct w:val="0"/>
        <w:autoSpaceDE/>
        <w:autoSpaceDN/>
        <w:bidi w:val="0"/>
        <w:adjustRightInd/>
        <w:spacing w:line="560" w:lineRule="exact"/>
        <w:textAlignment w:val="auto"/>
        <w:outlineLvl w:val="9"/>
        <w:rPr>
          <w:rFonts w:hint="default" w:ascii="Times New Roman" w:hAnsi="Times New Roman" w:eastAsia="宋体" w:cs="Times New Roman"/>
        </w:rPr>
      </w:pPr>
    </w:p>
    <w:p>
      <w:pPr>
        <w:pStyle w:val="2"/>
        <w:keepNext w:val="0"/>
        <w:keepLines w:val="0"/>
        <w:pageBreakBefore w:val="0"/>
        <w:widowControl w:val="0"/>
        <w:kinsoku/>
        <w:wordWrap/>
        <w:overflowPunct/>
        <w:topLinePunct w:val="0"/>
        <w:autoSpaceDE/>
        <w:autoSpaceDN/>
        <w:bidi w:val="0"/>
        <w:adjustRightInd/>
        <w:spacing w:line="560" w:lineRule="exact"/>
        <w:textAlignment w:val="auto"/>
        <w:outlineLvl w:val="9"/>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firstLine="980" w:firstLineChars="350"/>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drawing>
          <wp:anchor distT="0" distB="0" distL="114300" distR="114300" simplePos="0" relativeHeight="251665408" behindDoc="1" locked="0" layoutInCell="1" allowOverlap="1">
            <wp:simplePos x="0" y="0"/>
            <wp:positionH relativeFrom="column">
              <wp:posOffset>3386455</wp:posOffset>
            </wp:positionH>
            <wp:positionV relativeFrom="paragraph">
              <wp:posOffset>-254000</wp:posOffset>
            </wp:positionV>
            <wp:extent cx="1581785" cy="1581785"/>
            <wp:effectExtent l="0" t="0" r="18415" b="18415"/>
            <wp:wrapNone/>
            <wp:docPr id="38" name="图片 38"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26"/>
                    <pic:cNvPicPr>
                      <a:picLocks noChangeAspect="1"/>
                    </pic:cNvPicPr>
                  </pic:nvPicPr>
                  <pic:blipFill>
                    <a:blip r:embed="rId10"/>
                    <a:stretch>
                      <a:fillRect/>
                    </a:stretch>
                  </pic:blipFill>
                  <pic:spPr>
                    <a:xfrm>
                      <a:off x="0" y="0"/>
                      <a:ext cx="1581785" cy="1581785"/>
                    </a:xfrm>
                    <a:prstGeom prst="rect">
                      <a:avLst/>
                    </a:prstGeom>
                  </pic:spPr>
                </pic:pic>
              </a:graphicData>
            </a:graphic>
          </wp:anchor>
        </w:drawing>
      </w:r>
      <w:r>
        <w:rPr>
          <w:rFonts w:hint="default" w:ascii="Times New Roman" w:hAnsi="Times New Roman" w:eastAsia="宋体" w:cs="Times New Roman"/>
          <w:sz w:val="28"/>
          <w:szCs w:val="28"/>
        </w:rPr>
        <w:drawing>
          <wp:anchor distT="0" distB="0" distL="114300" distR="114300" simplePos="0" relativeHeight="251666432" behindDoc="1" locked="0" layoutInCell="1" allowOverlap="1">
            <wp:simplePos x="0" y="0"/>
            <wp:positionH relativeFrom="column">
              <wp:posOffset>300355</wp:posOffset>
            </wp:positionH>
            <wp:positionV relativeFrom="paragraph">
              <wp:posOffset>-243840</wp:posOffset>
            </wp:positionV>
            <wp:extent cx="1581785" cy="1581785"/>
            <wp:effectExtent l="0" t="0" r="18415" b="18415"/>
            <wp:wrapNone/>
            <wp:docPr id="37" name="图片 37"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28"/>
                    <pic:cNvPicPr>
                      <a:picLocks noChangeAspect="1"/>
                    </pic:cNvPicPr>
                  </pic:nvPicPr>
                  <pic:blipFill>
                    <a:blip r:embed="rId11"/>
                    <a:stretch>
                      <a:fillRect/>
                    </a:stretch>
                  </pic:blipFill>
                  <pic:spPr>
                    <a:xfrm>
                      <a:off x="0" y="0"/>
                      <a:ext cx="1581785" cy="15817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560" w:lineRule="exact"/>
        <w:ind w:firstLine="980" w:firstLineChars="350"/>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重庆市民政局                  重庆市市场监督管理局</w:t>
      </w:r>
    </w:p>
    <w:p>
      <w:pPr>
        <w:keepNext w:val="0"/>
        <w:keepLines w:val="0"/>
        <w:pageBreakBefore w:val="0"/>
        <w:widowControl w:val="0"/>
        <w:kinsoku/>
        <w:wordWrap/>
        <w:overflowPunct/>
        <w:topLinePunct w:val="0"/>
        <w:autoSpaceDE/>
        <w:autoSpaceDN/>
        <w:bidi w:val="0"/>
        <w:adjustRightInd/>
        <w:spacing w:line="560" w:lineRule="exact"/>
        <w:ind w:right="560" w:firstLine="5460" w:firstLineChars="1950"/>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2020年7月10日</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left="0" w:leftChars="0" w:firstLine="560" w:firstLineChars="200"/>
        <w:textAlignment w:val="auto"/>
        <w:outlineLvl w:val="9"/>
        <w:rPr>
          <w:rFonts w:hint="default" w:ascii="Times New Roman" w:hAnsi="Times New Roman" w:eastAsia="宋体" w:cs="Times New Roman"/>
          <w:sz w:val="28"/>
          <w:szCs w:val="28"/>
        </w:rPr>
      </w:pPr>
      <w:bookmarkStart w:id="8" w:name="_GoBack"/>
      <w:bookmarkEnd w:id="8"/>
      <w:r>
        <w:rPr>
          <w:rFonts w:hint="default" w:ascii="Times New Roman" w:hAnsi="Times New Roman" w:eastAsia="宋体" w:cs="Times New Roman"/>
          <w:sz w:val="28"/>
          <w:szCs w:val="28"/>
        </w:rPr>
        <w:t>（信息公开形式：主动公开）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宋体" w:cs="Times New Roman"/>
          <w:sz w:val="28"/>
          <w:szCs w:val="28"/>
        </w:rPr>
      </w:pPr>
      <w:r>
        <w:rPr>
          <w:rFonts w:hint="default" w:ascii="Times New Roman" w:hAnsi="Times New Roman" w:eastAsia="方正黑体_GBK" w:cs="Times New Roman"/>
          <w:sz w:val="32"/>
          <w:szCs w:val="32"/>
        </w:rPr>
        <w:t>附件</w:t>
      </w:r>
      <w:r>
        <w:rPr>
          <w:rFonts w:hint="default" w:ascii="Times New Roman" w:hAnsi="Times New Roman" w:eastAsia="宋体" w:cs="Times New Roman"/>
          <w:sz w:val="28"/>
          <w:szCs w:val="28"/>
        </w:rPr>
        <w:t>1</w:t>
      </w:r>
    </w:p>
    <w:p>
      <w:pPr>
        <w:pStyle w:val="2"/>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托育机构登记和备案办法（试行）</w:t>
      </w:r>
    </w:p>
    <w:p>
      <w:pPr>
        <w:pStyle w:val="2"/>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宋体" w:cs="Times New Roman"/>
          <w:sz w:val="44"/>
          <w:szCs w:val="44"/>
        </w:rPr>
      </w:pP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为贯彻落实《国务院办公厅关于促进3岁以下婴幼儿照护服务发展的指导意见》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国办发〔2019〕15号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精神，规范托育机构的登记和备案管理,依据《国家卫生健康委关于印发托育机构设置标准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和托育机构管理规范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国卫人口发〔2019〕58号）及相关规定，制定本办法。</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本办法适用于为3岁以下婴幼儿提供全日托、半日托、计时托、临时托等服务的托育机构。</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举办托育机构的,应当按照本办法规定办理登记和备案。</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法律、行政法规另有规定的,依照有关规定执行。</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举办事业单位性质的托育机构的,向县级以上机构编制部门申请审批和登记。</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举办社会服务机构性质的托育机构的,向县级以上民政部门申请注册登记。</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举办营利性托育机构的,向县级以上市场监督管理部门申请注册登记。</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托育机构申请登记时，应当在业务范围（或经营范围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中明确托育服务内容。</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托育机构申请登记的名称中可包含“托育”字样。</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登记机关应当及时将托育机构登记信息通过共享、交换等方式推送至同级卫生健康部门。</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县级卫生健康部门负责辖区内已登记托育机构的备案。</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托育机构应当及时向机构所在地的县级卫生健康部门备案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登录托育机构备案信息系统,在线填写托育机构备案书、备案承诺书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并提交以下材料扫描件:</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）营业执照或其他法人登记证书;</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（二）托育机构场地证明;</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（三）托育机构工作人员专业资格证明及健康合格证明;</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（四）评价为“合格”的《托幼机构卫生评价报告》;</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（五）消防安全检查合格证明;</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（六）法律法规规定的其他相关材料。</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提供餐饮服务的，应当提交《食品经营许可证》。</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卫生健康部门在收到托育机构备案材料后,应当在5个工作日内提供备案回执和托育机构基本条件告知书。</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卫生健康部门发现托育机构备案内容不符合设置标准和管理规范的,应当自接收备案材料之日起15个工作日内通知备案机构,说明理由并向社会公开。</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托育机构变更登记、注销登记后,应当及时登录托育机构备案信息系统向卫生健康部门变更备案信息或报送注销信息。</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卫生健康、编制、民政、市场监管等部门应当将托育服务有关政策规定、托育机构登记和备案要求、托育机构有关信息在官方网站公开，接受社会查询和监督。</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省级卫生健康、编制、民政、市场监管部门可结合当地实际情况制定实施细则。</w:t>
      </w:r>
    </w:p>
    <w:p>
      <w:pPr>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本办法自印发之日起施行。</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color w:val="333333"/>
          <w:sz w:val="32"/>
          <w:szCs w:val="32"/>
        </w:rPr>
        <w:t>附件2</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3300" w:firstLineChars="75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小标宋_GBK" w:cs="Times New Roman"/>
          <w:b w:val="0"/>
          <w:bCs w:val="0"/>
          <w:kern w:val="36"/>
          <w:sz w:val="44"/>
          <w:szCs w:val="44"/>
          <w:lang w:val="en-US" w:eastAsia="zh-CN" w:bidi="ar-SA"/>
        </w:rPr>
        <w:t>托育机构备案书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__卫生健康委（局）: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经__（登记机关名称）批准,__（托育机构名称）已于___年___月___日依法登记成立，现向你委（局）进行备案。                    本机构备案信息如下：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统一社会信用代码：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机构负责人姓名：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机构负责人身份证件号码：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机构性质：□营利性   □非营利性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服务范围: □全日托   □半日托   □计时托   □临时托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服务场所性质：□自有   □租赁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机构建筑面积：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室内使用面积：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室外活动场地面积：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收托规模:         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编班类型：□乳儿班   □托小班   □托大班   □混合编班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请予以备案。</w:t>
      </w:r>
    </w:p>
    <w:p>
      <w:pPr>
        <w:keepNext w:val="0"/>
        <w:keepLines w:val="0"/>
        <w:pageBreakBefore w:val="0"/>
        <w:kinsoku/>
        <w:wordWrap/>
        <w:overflowPunct/>
        <w:topLinePunct w:val="0"/>
        <w:autoSpaceDE/>
        <w:autoSpaceDN/>
        <w:bidi w:val="0"/>
        <w:adjustRightInd/>
        <w:snapToGrid/>
        <w:spacing w:line="560" w:lineRule="exact"/>
        <w:ind w:left="0" w:leftChars="0" w:firstLine="6400" w:firstLineChars="20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备案单位:（章）</w:t>
      </w:r>
    </w:p>
    <w:p>
      <w:pPr>
        <w:keepNext w:val="0"/>
        <w:keepLines w:val="0"/>
        <w:pageBreakBefore w:val="0"/>
        <w:kinsoku/>
        <w:wordWrap/>
        <w:overflowPunct/>
        <w:topLinePunct w:val="0"/>
        <w:autoSpaceDE/>
        <w:autoSpaceDN/>
        <w:bidi w:val="0"/>
        <w:adjustRightInd/>
        <w:snapToGrid/>
        <w:spacing w:line="560" w:lineRule="exact"/>
        <w:ind w:firstLine="7040" w:firstLineChars="2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pStyle w:val="2"/>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color w:val="333333"/>
          <w:sz w:val="32"/>
          <w:szCs w:val="32"/>
        </w:rPr>
        <w:t>附件3</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黑体_GBK" w:cs="Times New Roman"/>
          <w:color w:val="333333"/>
          <w:sz w:val="32"/>
          <w:szCs w:val="32"/>
        </w:rPr>
      </w:pPr>
    </w:p>
    <w:p>
      <w:pPr>
        <w:pStyle w:val="3"/>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备案承诺书</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2560" w:firstLineChars="800"/>
        <w:jc w:val="both"/>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本单位承诺如实填报备案信息,并将按照有关要求,及时、准确报送后续重大事项变更信息。</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承诺已了解托育机构管理相关法律法规和标准规范,承诺开展的服务符合《托育机构基本条件告知书》要求。</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按照诚实信用、安全健康、科学规范、儿童优先的原则和相关标准及规定,开展3岁以下婴幼儿托育服务,不以托育机构名义从事虐待伤害婴幼儿、不正当关联交易等损害婴幼儿及其监护人合法权益和公平竞争市场秩序的行为。</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承诺主动接受并配合卫生健康部门和其他有关部门的指导、监督和管理。</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承诺不属实,或者违反上述承诺的,依法承担相应法律责任。</w:t>
      </w:r>
    </w:p>
    <w:p>
      <w:pPr>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备案单位:（章）</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机构负责人签字：</w:t>
      </w:r>
    </w:p>
    <w:p>
      <w:pPr>
        <w:keepNext w:val="0"/>
        <w:keepLines w:val="0"/>
        <w:pageBreakBefore w:val="0"/>
        <w:kinsoku/>
        <w:wordWrap w:val="0"/>
        <w:overflowPunct/>
        <w:topLinePunct w:val="0"/>
        <w:autoSpaceDE/>
        <w:autoSpaceDN/>
        <w:bidi w:val="0"/>
        <w:adjustRightInd/>
        <w:snapToGrid/>
        <w:spacing w:line="560" w:lineRule="exact"/>
        <w:ind w:firstLine="6080" w:firstLineChars="19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年  月  日</w:t>
      </w:r>
      <w:r>
        <w:rPr>
          <w:rFonts w:hint="default" w:ascii="Times New Roman" w:hAnsi="Times New Roman" w:eastAsia="方正仿宋_GBK" w:cs="Times New Roman"/>
          <w:sz w:val="32"/>
          <w:szCs w:val="32"/>
          <w:lang w:val="en-US" w:eastAsia="zh-CN"/>
        </w:rPr>
        <w:t xml:space="preserve">   </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黑体_GBK" w:cs="Times New Roman"/>
          <w:color w:val="333333"/>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color w:val="333333"/>
          <w:sz w:val="32"/>
          <w:szCs w:val="32"/>
        </w:rPr>
        <w:t>附件4</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黑体_GBK" w:cs="Times New Roman"/>
          <w:color w:val="333333"/>
          <w:sz w:val="32"/>
          <w:szCs w:val="32"/>
        </w:rPr>
      </w:pPr>
    </w:p>
    <w:p>
      <w:pPr>
        <w:pStyle w:val="3"/>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bCs/>
          <w:kern w:val="36"/>
          <w:sz w:val="44"/>
          <w:szCs w:val="44"/>
          <w:lang w:val="en-US" w:eastAsia="zh-CN" w:bidi="ar-SA"/>
        </w:rPr>
      </w:pPr>
      <w:r>
        <w:rPr>
          <w:rFonts w:hint="default" w:ascii="Times New Roman" w:hAnsi="Times New Roman" w:eastAsia="方正小标宋_GBK" w:cs="Times New Roman"/>
          <w:b w:val="0"/>
          <w:bCs w:val="0"/>
          <w:kern w:val="36"/>
          <w:sz w:val="44"/>
          <w:szCs w:val="44"/>
          <w:lang w:val="en-US" w:eastAsia="zh-CN" w:bidi="ar-SA"/>
        </w:rPr>
        <w:t>托育机构备案回执</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编号：</w:t>
      </w:r>
      <w:r>
        <w:rPr>
          <w:rFonts w:hint="default" w:ascii="Times New Roman" w:hAnsi="Times New Roman" w:eastAsia="方正仿宋_GBK" w:cs="Times New Roman"/>
          <w:sz w:val="32"/>
          <w:szCs w:val="32"/>
          <w:u w:val="single"/>
        </w:rPr>
        <w:t xml:space="preserve">               </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日报我委(局)的《托育机构备案书》收到并已备案。</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备案项目如下：</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机构名称：</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机构住所：</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机构性质：</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机构负责人姓名：</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pStyle w:val="2"/>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ind w:firstLine="3520" w:firstLineChars="1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卫生健康委（局）(章)</w:t>
      </w:r>
    </w:p>
    <w:p>
      <w:pPr>
        <w:keepNext w:val="0"/>
        <w:keepLines w:val="0"/>
        <w:pageBreakBefore w:val="0"/>
        <w:kinsoku/>
        <w:overflowPunct/>
        <w:topLinePunct w:val="0"/>
        <w:autoSpaceDE/>
        <w:autoSpaceDN/>
        <w:bidi w:val="0"/>
        <w:adjustRightInd/>
        <w:spacing w:line="60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keepNext w:val="0"/>
        <w:keepLines w:val="0"/>
        <w:pageBreakBefore w:val="0"/>
        <w:kinsoku/>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color w:val="333333"/>
          <w:sz w:val="32"/>
          <w:szCs w:val="32"/>
        </w:rPr>
        <w:t>附件5</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黑体_GBK"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val="0"/>
          <w:bCs w:val="0"/>
          <w:kern w:val="36"/>
          <w:sz w:val="44"/>
          <w:szCs w:val="44"/>
          <w:lang w:val="en-US" w:eastAsia="zh-CN" w:bidi="ar-SA"/>
        </w:rPr>
        <w:t>托育机构基本条件告知书</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托育机构应当依照相关法律法规和标准规范开展服务活动，并符合下列基本条件:</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应当符合《中华人民共和国未成年人保护法》《中华人民共和国建筑法》《中华人民共和国消防法》《托儿所幼儿园卫生保健管理办法》等法律法规,以及《托儿所、幼儿园建筑设计规范》《建筑设计防火规范》等国家标准或者行业标准。</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二、应当符合《托育机构设置标准（试行）》《托育机构管理规范（试行）》等要求。</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三、提供餐饮服务的，应当符合《中华人民共和国食品安全法》等法律法规,以及相应的食品安全标准。</w:t>
      </w:r>
    </w:p>
    <w:p>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四、法律法规规定的其他条件。</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color w:val="333333"/>
          <w:sz w:val="32"/>
          <w:szCs w:val="32"/>
        </w:rPr>
        <w:t>附件6</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黑体_GBK" w:cs="Times New Roman"/>
          <w:color w:val="333333"/>
          <w:sz w:val="32"/>
          <w:szCs w:val="32"/>
        </w:rPr>
      </w:pPr>
    </w:p>
    <w:p>
      <w:pPr>
        <w:pStyle w:val="3"/>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kern w:val="36"/>
          <w:sz w:val="44"/>
          <w:szCs w:val="44"/>
          <w:lang w:val="en-US" w:eastAsia="zh-CN" w:bidi="ar-SA"/>
        </w:rPr>
      </w:pPr>
      <w:r>
        <w:rPr>
          <w:rFonts w:hint="default" w:ascii="Times New Roman" w:hAnsi="Times New Roman" w:eastAsia="方正小标宋_GBK" w:cs="Times New Roman"/>
          <w:b w:val="0"/>
          <w:bCs w:val="0"/>
          <w:kern w:val="36"/>
          <w:sz w:val="44"/>
          <w:szCs w:val="44"/>
          <w:lang w:val="en-US" w:eastAsia="zh-CN" w:bidi="ar-SA"/>
        </w:rPr>
        <w:t>托育机构登记备案服务参考流程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margin">
                  <wp:posOffset>5708650</wp:posOffset>
                </wp:positionH>
                <wp:positionV relativeFrom="paragraph">
                  <wp:posOffset>3681730</wp:posOffset>
                </wp:positionV>
                <wp:extent cx="0" cy="2319655"/>
                <wp:effectExtent l="0" t="0" r="38100" b="23495"/>
                <wp:wrapNone/>
                <wp:docPr id="41" name="直接连接符 41"/>
                <wp:cNvGraphicFramePr/>
                <a:graphic xmlns:a="http://schemas.openxmlformats.org/drawingml/2006/main">
                  <a:graphicData uri="http://schemas.microsoft.com/office/word/2010/wordprocessingShape">
                    <wps:wsp>
                      <wps:cNvCnPr/>
                      <wps:spPr>
                        <a:xfrm flipV="1">
                          <a:off x="0" y="0"/>
                          <a:ext cx="0" cy="23199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49.5pt;margin-top:289.9pt;height:182.65pt;width:0pt;mso-position-horizontal-relative:margin;z-index:251660288;mso-width-relative:page;mso-height-relative:page;" filled="f" stroked="t" coordsize="21600,21600" o:gfxdata="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BD62AAAAAsBAAAPAAAA&#10;AAAAAAEAIAAAACIAAABkcnMvZG93bnJldi54bWxQSwECFAAUAAAACACHTuJA1StCKNwBAACRAwAA&#10;DgAAAAAAAAABACAAAAAnAQAAZHJzL2Uyb0RvYy54bWxQSwUGAAAAAAYABgBZAQAAdQUAAAAA&#10;">
                <v:fill on="f" focussize="0,0"/>
                <v:stroke color="#000000 [3200]" joinstyle="round"/>
                <v:imagedata o:title=""/>
                <o:lock v:ext="edit" aspectratio="f"/>
              </v:line>
            </w:pict>
          </mc:Fallback>
        </mc:AlternateContent>
      </w:r>
    </w:p>
    <w:tbl>
      <w:tblPr>
        <w:tblStyle w:val="19"/>
        <w:tblpPr w:leftFromText="180" w:rightFromText="180" w:vertAnchor="text" w:tblpXSpec="center" w:tblpY="1"/>
        <w:tblOverlap w:val="never"/>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676"/>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46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文件浏览</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所在区县卫生健康部门提供咨询指导</w:t>
            </w:r>
          </w:p>
        </w:tc>
        <w:tc>
          <w:tcPr>
            <w:tcW w:w="184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1928" w:firstLineChars="6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val="en-US" w:eastAsia="zh-CN"/>
              </w:rPr>
              <w:t xml:space="preserve"> </w:t>
            </w:r>
          </w:p>
        </w:tc>
        <w:tc>
          <w:tcPr>
            <w:tcW w:w="184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467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按照拟举办机构性质和相关法律规</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范要求，分别到机构编制、民政、</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市场监管部门办理登记手续</w:t>
            </w:r>
          </w:p>
        </w:tc>
        <w:tc>
          <w:tcPr>
            <w:tcW w:w="184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 /线下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1928"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p>
        </w:tc>
        <w:tc>
          <w:tcPr>
            <w:tcW w:w="184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633" w:hRule="exact"/>
          <w:jc w:val="center"/>
        </w:trPr>
        <w:tc>
          <w:tcPr>
            <w:tcW w:w="84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467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注册/登录</w:t>
            </w:r>
          </w:p>
        </w:tc>
        <w:tc>
          <w:tcPr>
            <w:tcW w:w="184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1928"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p>
        </w:tc>
        <w:tc>
          <w:tcPr>
            <w:tcW w:w="184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467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备案自测</w:t>
            </w:r>
          </w:p>
        </w:tc>
        <w:tc>
          <w:tcPr>
            <w:tcW w:w="184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1928"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p>
        </w:tc>
        <w:tc>
          <w:tcPr>
            <w:tcW w:w="184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467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到消防、市场监管、卫生健康等部门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办理相关资质手续</w:t>
            </w:r>
          </w:p>
        </w:tc>
        <w:tc>
          <w:tcPr>
            <w:tcW w:w="184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1928"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p>
        </w:tc>
        <w:tc>
          <w:tcPr>
            <w:tcW w:w="184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467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正式填报</w:t>
            </w:r>
          </w:p>
        </w:tc>
        <w:tc>
          <w:tcPr>
            <w:tcW w:w="184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1180465</wp:posOffset>
                      </wp:positionH>
                      <wp:positionV relativeFrom="paragraph">
                        <wp:posOffset>51435</wp:posOffset>
                      </wp:positionV>
                      <wp:extent cx="861695" cy="6985"/>
                      <wp:effectExtent l="19050" t="57150" r="0" b="88265"/>
                      <wp:wrapNone/>
                      <wp:docPr id="42" name="直接箭头连接符 42"/>
                      <wp:cNvGraphicFramePr/>
                      <a:graphic xmlns:a="http://schemas.openxmlformats.org/drawingml/2006/main">
                        <a:graphicData uri="http://schemas.microsoft.com/office/word/2010/wordprocessingShape">
                          <wps:wsp>
                            <wps:cNvCnPr/>
                            <wps:spPr>
                              <a:xfrm flipH="1">
                                <a:off x="0" y="0"/>
                                <a:ext cx="861695" cy="6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2.95pt;margin-top:4.05pt;height:0.55pt;width:67.85pt;z-index:251661312;mso-width-relative:page;mso-height-relative:page;" filled="f" stroked="t" coordsize="21600,21600" o:gfxdata="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AD3k1gAAAAcBAAAPAAAAAAAAAAEAIAAAACIAAABkcnMvZG93bnJl&#10;di54bWxQSwECFAAUAAAACACHTuJATb9WUv8BAADDAwAADgAAAAAAAAABACAAAAAlAQAAZHJzL2Uy&#10;b0RvYy54bWxQSwUGAAAAAAYABgBZAQAAlgUAAAAA&#10;">
                      <v:fill on="f" focussize="0,0"/>
                      <v:stroke color="#000000 [3200]" joinstyle="round" endarrow="block"/>
                      <v:imagedata o:title=""/>
                      <o:lock v:ext="edit" aspectratio="f"/>
                    </v:shape>
                  </w:pict>
                </mc:Fallback>
              </mc:AlternateContent>
            </w:r>
            <w:r>
              <w:rPr>
                <w:rFonts w:hint="default" w:ascii="Times New Roman" w:hAnsi="Times New Roman" w:eastAsia="方正仿宋_GBK" w:cs="Times New Roman"/>
                <w:sz w:val="32"/>
                <w:szCs w:val="32"/>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964" w:firstLineChars="3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↑不同意</w:t>
            </w:r>
          </w:p>
        </w:tc>
        <w:tc>
          <w:tcPr>
            <w:tcW w:w="184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467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等待初核结果</w:t>
            </w:r>
          </w:p>
        </w:tc>
        <w:tc>
          <w:tcPr>
            <w:tcW w:w="184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1285" w:firstLineChars="4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同意↓</w:t>
            </w:r>
          </w:p>
        </w:tc>
        <w:tc>
          <w:tcPr>
            <w:tcW w:w="184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467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预约时间并递交完整的申办材料</w:t>
            </w:r>
          </w:p>
        </w:tc>
        <w:tc>
          <w:tcPr>
            <w:tcW w:w="184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 /线下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1928"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p>
        </w:tc>
        <w:tc>
          <w:tcPr>
            <w:tcW w:w="184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467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等待核准结果</w:t>
            </w:r>
          </w:p>
        </w:tc>
        <w:tc>
          <w:tcPr>
            <w:tcW w:w="184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8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p>
        </w:tc>
        <w:tc>
          <w:tcPr>
            <w:tcW w:w="467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1928" w:firstLine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p>
        </w:tc>
        <w:tc>
          <w:tcPr>
            <w:tcW w:w="3260"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1166495</wp:posOffset>
                      </wp:positionH>
                      <wp:positionV relativeFrom="paragraph">
                        <wp:posOffset>394335</wp:posOffset>
                      </wp:positionV>
                      <wp:extent cx="873760" cy="10160"/>
                      <wp:effectExtent l="0" t="0" r="21590" b="27940"/>
                      <wp:wrapNone/>
                      <wp:docPr id="40" name="直接连接符 40"/>
                      <wp:cNvGraphicFramePr/>
                      <a:graphic xmlns:a="http://schemas.openxmlformats.org/drawingml/2006/main">
                        <a:graphicData uri="http://schemas.microsoft.com/office/word/2010/wordprocessingShape">
                          <wps:wsp>
                            <wps:cNvCnPr/>
                            <wps:spPr>
                              <a:xfrm>
                                <a:off x="0" y="0"/>
                                <a:ext cx="87376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1.85pt;margin-top:31.05pt;height:0.8pt;width:68.8pt;z-index:251659264;mso-width-relative:page;mso-height-relative:page;" filled="f" stroked="t" coordsize="21600,21600" o:gfxdata="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ri/3XVAAAACQEAAA8AAAAAAAAAAQAg&#10;AAAAIgAAAGRycy9kb3ducmV2LnhtbFBLAQIUABQAAAAIAIdO4kBn4ezu2AEAAIoDAAAOAAAAAAAA&#10;AAEAIAAAACQBAABkcnMvZTJvRG9jLnhtbFBLBQYAAAAABgAGAFkBAABuBQAAAAA=&#10;">
                      <v:fill on="f" focussize="0,0"/>
                      <v:stroke color="#000000 [3200]" joinstyle="round"/>
                      <v:imagedata o:title=""/>
                      <o:lock v:ext="edit" aspectratio="f"/>
                    </v:line>
                  </w:pict>
                </mc:Fallback>
              </mc:AlternateContent>
            </w:r>
            <w:r>
              <w:rPr>
                <w:rFonts w:hint="default" w:ascii="Times New Roman" w:hAnsi="Times New Roman" w:eastAsia="方正仿宋_GBK" w:cs="Times New Roman"/>
                <w:sz w:val="32"/>
                <w:szCs w:val="32"/>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18" w:type="dxa"/>
          <w:cantSplit/>
          <w:trHeight w:val="533" w:hRule="exact"/>
          <w:jc w:val="center"/>
        </w:trPr>
        <w:tc>
          <w:tcPr>
            <w:tcW w:w="84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467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取得《托育机构备案回执》</w:t>
            </w:r>
          </w:p>
        </w:tc>
        <w:tc>
          <w:tcPr>
            <w:tcW w:w="184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线下</w:t>
            </w:r>
          </w:p>
        </w:tc>
      </w:tr>
    </w:tbl>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注册/登录平台：托育机构备案信息系统，https://ty.padis.net.cn</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**区县卫生健康部门咨询电话：</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仿宋_GBK" w:cs="Times New Roman"/>
          <w:sz w:val="32"/>
          <w:szCs w:val="32"/>
        </w:rPr>
      </w:pPr>
    </w:p>
    <w:p>
      <w:pPr>
        <w:pStyle w:val="2"/>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2"/>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2"/>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2"/>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val="0"/>
        <w:spacing w:after="720" w:afterLines="300" w:line="600" w:lineRule="exact"/>
        <w:jc w:val="left"/>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Bdr>
          <w:top w:val="single" w:color="auto" w:sz="4" w:space="1"/>
          <w:bottom w:val="single" w:color="auto" w:sz="8" w:space="1"/>
        </w:pBdr>
        <w:spacing w:line="560" w:lineRule="exact"/>
        <w:ind w:firstLine="260" w:firstLineChars="100"/>
        <w:rPr>
          <w:rFonts w:hint="default" w:ascii="Times New Roman" w:hAnsi="Times New Roman" w:cs="Times New Roman"/>
        </w:rPr>
      </w:pPr>
      <w:r>
        <w:rPr>
          <w:rFonts w:hint="default" w:ascii="Times New Roman" w:hAnsi="Times New Roman" w:eastAsia="方正仿宋_GBK" w:cs="Times New Roman"/>
          <w:spacing w:val="-10"/>
          <w:sz w:val="28"/>
          <w:szCs w:val="28"/>
        </w:rPr>
        <w:t>重庆市卫生健康委员会办公室</w:t>
      </w:r>
      <w:r>
        <w:rPr>
          <w:rFonts w:hint="default" w:ascii="Times New Roman" w:hAnsi="Times New Roman" w:eastAsia="方正仿宋_GBK" w:cs="Times New Roman"/>
          <w:spacing w:val="-10"/>
          <w:sz w:val="28"/>
          <w:szCs w:val="28"/>
        </w:rPr>
        <w:t xml:space="preserve">               202</w:t>
      </w:r>
      <w:r>
        <w:rPr>
          <w:rFonts w:hint="default" w:ascii="Times New Roman" w:hAnsi="Times New Roman" w:eastAsia="方正仿宋_GBK" w:cs="Times New Roman"/>
          <w:spacing w:val="-10"/>
          <w:sz w:val="28"/>
          <w:szCs w:val="28"/>
          <w:lang w:val="en-US" w:eastAsia="zh-CN"/>
        </w:rPr>
        <w:t>0</w:t>
      </w:r>
      <w:r>
        <w:rPr>
          <w:rFonts w:hint="default" w:ascii="Times New Roman" w:hAnsi="Times New Roman" w:eastAsia="方正仿宋_GBK" w:cs="Times New Roman"/>
          <w:spacing w:val="-10"/>
          <w:sz w:val="28"/>
          <w:szCs w:val="28"/>
        </w:rPr>
        <w:t>年</w:t>
      </w:r>
      <w:r>
        <w:rPr>
          <w:rFonts w:hint="default" w:ascii="Times New Roman" w:hAnsi="Times New Roman" w:eastAsia="方正仿宋_GBK" w:cs="Times New Roman"/>
          <w:spacing w:val="-10"/>
          <w:sz w:val="28"/>
          <w:szCs w:val="28"/>
          <w:lang w:val="en-US" w:eastAsia="zh-CN"/>
        </w:rPr>
        <w:t>7</w:t>
      </w:r>
      <w:r>
        <w:rPr>
          <w:rFonts w:hint="default" w:ascii="Times New Roman" w:hAnsi="Times New Roman" w:eastAsia="方正仿宋_GBK" w:cs="Times New Roman"/>
          <w:spacing w:val="-10"/>
          <w:sz w:val="28"/>
          <w:szCs w:val="28"/>
        </w:rPr>
        <w:t>月</w:t>
      </w:r>
      <w:r>
        <w:rPr>
          <w:rFonts w:hint="default" w:ascii="Times New Roman" w:hAnsi="Times New Roman" w:eastAsia="方正仿宋_GBK" w:cs="Times New Roman"/>
          <w:spacing w:val="-10"/>
          <w:sz w:val="28"/>
          <w:szCs w:val="28"/>
          <w:lang w:val="en-US" w:eastAsia="zh-CN"/>
        </w:rPr>
        <w:t>10</w:t>
      </w:r>
      <w:r>
        <w:rPr>
          <w:rFonts w:hint="default" w:ascii="Times New Roman" w:hAnsi="Times New Roman" w:eastAsia="方正仿宋_GBK" w:cs="Times New Roman"/>
          <w:spacing w:val="-10"/>
          <w:sz w:val="28"/>
          <w:szCs w:val="28"/>
        </w:rPr>
        <w:t>日印发</w:t>
      </w:r>
    </w:p>
    <w:sectPr>
      <w:headerReference r:id="rId3" w:type="default"/>
      <w:footerReference r:id="rId5" w:type="default"/>
      <w:headerReference r:id="rId4" w:type="even"/>
      <w:footerReference r:id="rId6" w:type="even"/>
      <w:pgSz w:w="11922" w:h="16838"/>
      <w:pgMar w:top="2098" w:right="1474" w:bottom="1984" w:left="1587" w:header="850" w:footer="1474" w:gutter="0"/>
      <w:paperSrc/>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onstantia">
    <w:panose1 w:val="02030602050306030303"/>
    <w:charset w:val="00"/>
    <w:family w:val="auto"/>
    <w:pitch w:val="default"/>
    <w:sig w:usb0="A00002EF" w:usb1="4000204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ajorHAnsi" w:hAnsiTheme="majorHAnsi" w:eastAsiaTheme="majorEastAsia" w:cstheme="majorBidi"/>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posOffset>4791710</wp:posOffset>
              </wp:positionH>
              <wp:positionV relativeFrom="paragraph">
                <wp:posOffset>228600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3pt;margin-top:18pt;height:144pt;width:144pt;mso-position-horizontal-relative:margin;mso-wrap-style:none;z-index:251658240;mso-width-relative:page;mso-height-relative:page;" filled="f" stroked="f" coordsize="21600,21600" o:gfxdata="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f7bte1gAAAAsBAAAPAAAA&#10;AAAAAAEAIAAAACIAAABkcnMvZG93bnJldi54bWxQSwECFAAUAAAACACHTuJA5LOmo8ICAADWBQAA&#10;DgAAAAAAAAABACAAAAAlAQAAZHJzL2Uyb0RvYy54bWxQSwUGAAAAAAYABgBZAQAAWQ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方正仿宋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0C"/>
    <w:rsid w:val="000067A3"/>
    <w:rsid w:val="00014199"/>
    <w:rsid w:val="0002785B"/>
    <w:rsid w:val="000364B6"/>
    <w:rsid w:val="00072985"/>
    <w:rsid w:val="00077394"/>
    <w:rsid w:val="0007773B"/>
    <w:rsid w:val="00083FE6"/>
    <w:rsid w:val="000872F7"/>
    <w:rsid w:val="00095E27"/>
    <w:rsid w:val="000B4988"/>
    <w:rsid w:val="000C3B98"/>
    <w:rsid w:val="000D5214"/>
    <w:rsid w:val="000E7754"/>
    <w:rsid w:val="000F022C"/>
    <w:rsid w:val="000F3F6B"/>
    <w:rsid w:val="00102690"/>
    <w:rsid w:val="00111075"/>
    <w:rsid w:val="001352AA"/>
    <w:rsid w:val="0015107D"/>
    <w:rsid w:val="001603C8"/>
    <w:rsid w:val="001632B2"/>
    <w:rsid w:val="00167364"/>
    <w:rsid w:val="001721B9"/>
    <w:rsid w:val="0017438F"/>
    <w:rsid w:val="00174AB2"/>
    <w:rsid w:val="00187D40"/>
    <w:rsid w:val="00195CB9"/>
    <w:rsid w:val="001B0EDE"/>
    <w:rsid w:val="001B3B92"/>
    <w:rsid w:val="001B67A6"/>
    <w:rsid w:val="001C6093"/>
    <w:rsid w:val="001D1B23"/>
    <w:rsid w:val="001D75E1"/>
    <w:rsid w:val="001E5901"/>
    <w:rsid w:val="001E7DC9"/>
    <w:rsid w:val="001F04E6"/>
    <w:rsid w:val="001F7F34"/>
    <w:rsid w:val="00205CCD"/>
    <w:rsid w:val="002116BF"/>
    <w:rsid w:val="00222D19"/>
    <w:rsid w:val="00231695"/>
    <w:rsid w:val="00233180"/>
    <w:rsid w:val="002501DA"/>
    <w:rsid w:val="00256103"/>
    <w:rsid w:val="00256ABC"/>
    <w:rsid w:val="002730BE"/>
    <w:rsid w:val="00273F4E"/>
    <w:rsid w:val="00292C14"/>
    <w:rsid w:val="002939B8"/>
    <w:rsid w:val="002970D1"/>
    <w:rsid w:val="002A0949"/>
    <w:rsid w:val="002A2898"/>
    <w:rsid w:val="002A7DE6"/>
    <w:rsid w:val="002C109D"/>
    <w:rsid w:val="00310248"/>
    <w:rsid w:val="003208A2"/>
    <w:rsid w:val="00332EBE"/>
    <w:rsid w:val="003419CB"/>
    <w:rsid w:val="003442DE"/>
    <w:rsid w:val="0037118C"/>
    <w:rsid w:val="003A0B5A"/>
    <w:rsid w:val="003B3DB2"/>
    <w:rsid w:val="003C2562"/>
    <w:rsid w:val="003C3AF6"/>
    <w:rsid w:val="003D2DA2"/>
    <w:rsid w:val="003F0F7A"/>
    <w:rsid w:val="003F47D1"/>
    <w:rsid w:val="003F4AC4"/>
    <w:rsid w:val="004020D6"/>
    <w:rsid w:val="004050A4"/>
    <w:rsid w:val="004116A3"/>
    <w:rsid w:val="0041550C"/>
    <w:rsid w:val="00416CC0"/>
    <w:rsid w:val="004264AF"/>
    <w:rsid w:val="004311BC"/>
    <w:rsid w:val="0045681F"/>
    <w:rsid w:val="00467FA4"/>
    <w:rsid w:val="0047515C"/>
    <w:rsid w:val="004905A4"/>
    <w:rsid w:val="004B444E"/>
    <w:rsid w:val="004E4136"/>
    <w:rsid w:val="004F4928"/>
    <w:rsid w:val="004F503C"/>
    <w:rsid w:val="00500727"/>
    <w:rsid w:val="00503788"/>
    <w:rsid w:val="00504D97"/>
    <w:rsid w:val="00505200"/>
    <w:rsid w:val="005058BF"/>
    <w:rsid w:val="00522B78"/>
    <w:rsid w:val="005243B7"/>
    <w:rsid w:val="0052503A"/>
    <w:rsid w:val="0056317D"/>
    <w:rsid w:val="00584D6A"/>
    <w:rsid w:val="00592864"/>
    <w:rsid w:val="00593BE2"/>
    <w:rsid w:val="005A1341"/>
    <w:rsid w:val="005B4600"/>
    <w:rsid w:val="005C47E7"/>
    <w:rsid w:val="005F54B7"/>
    <w:rsid w:val="0060220A"/>
    <w:rsid w:val="00603280"/>
    <w:rsid w:val="0061118F"/>
    <w:rsid w:val="00614525"/>
    <w:rsid w:val="00617049"/>
    <w:rsid w:val="00631A09"/>
    <w:rsid w:val="006340CE"/>
    <w:rsid w:val="00664C91"/>
    <w:rsid w:val="006673AB"/>
    <w:rsid w:val="006701E1"/>
    <w:rsid w:val="00672A92"/>
    <w:rsid w:val="0068121D"/>
    <w:rsid w:val="006825A8"/>
    <w:rsid w:val="00685738"/>
    <w:rsid w:val="006A230C"/>
    <w:rsid w:val="006A670C"/>
    <w:rsid w:val="006A6CD9"/>
    <w:rsid w:val="006E29FE"/>
    <w:rsid w:val="006F41DD"/>
    <w:rsid w:val="00722704"/>
    <w:rsid w:val="0073277C"/>
    <w:rsid w:val="0073715F"/>
    <w:rsid w:val="0074162E"/>
    <w:rsid w:val="00744488"/>
    <w:rsid w:val="0074568C"/>
    <w:rsid w:val="00745E55"/>
    <w:rsid w:val="007512F6"/>
    <w:rsid w:val="007665D0"/>
    <w:rsid w:val="007912E4"/>
    <w:rsid w:val="00793034"/>
    <w:rsid w:val="007B3C83"/>
    <w:rsid w:val="007B6FD5"/>
    <w:rsid w:val="007C2824"/>
    <w:rsid w:val="007E5C1C"/>
    <w:rsid w:val="008011F7"/>
    <w:rsid w:val="00807C34"/>
    <w:rsid w:val="0083348A"/>
    <w:rsid w:val="0085501C"/>
    <w:rsid w:val="00855F22"/>
    <w:rsid w:val="008570FE"/>
    <w:rsid w:val="008629F0"/>
    <w:rsid w:val="00871DF8"/>
    <w:rsid w:val="00872E24"/>
    <w:rsid w:val="00873260"/>
    <w:rsid w:val="00883B60"/>
    <w:rsid w:val="008948F5"/>
    <w:rsid w:val="00894EE5"/>
    <w:rsid w:val="00910FC0"/>
    <w:rsid w:val="0091263B"/>
    <w:rsid w:val="00916628"/>
    <w:rsid w:val="00923911"/>
    <w:rsid w:val="00923ACF"/>
    <w:rsid w:val="009271CC"/>
    <w:rsid w:val="00935038"/>
    <w:rsid w:val="009360F0"/>
    <w:rsid w:val="00944F02"/>
    <w:rsid w:val="00951D1D"/>
    <w:rsid w:val="00956528"/>
    <w:rsid w:val="00964656"/>
    <w:rsid w:val="00967D88"/>
    <w:rsid w:val="00976487"/>
    <w:rsid w:val="00992008"/>
    <w:rsid w:val="009A46C3"/>
    <w:rsid w:val="009A54C0"/>
    <w:rsid w:val="009B3B52"/>
    <w:rsid w:val="009C36A4"/>
    <w:rsid w:val="009C394D"/>
    <w:rsid w:val="009C71F4"/>
    <w:rsid w:val="009D314C"/>
    <w:rsid w:val="009E090D"/>
    <w:rsid w:val="009E7EB2"/>
    <w:rsid w:val="00A006EB"/>
    <w:rsid w:val="00A0378F"/>
    <w:rsid w:val="00A10F4F"/>
    <w:rsid w:val="00A166CE"/>
    <w:rsid w:val="00A24ED9"/>
    <w:rsid w:val="00A357FC"/>
    <w:rsid w:val="00A36C67"/>
    <w:rsid w:val="00A36CCE"/>
    <w:rsid w:val="00A51D7D"/>
    <w:rsid w:val="00A62093"/>
    <w:rsid w:val="00A641CD"/>
    <w:rsid w:val="00A73314"/>
    <w:rsid w:val="00A972C3"/>
    <w:rsid w:val="00AA05F8"/>
    <w:rsid w:val="00AC0E50"/>
    <w:rsid w:val="00AC4E74"/>
    <w:rsid w:val="00AC6AEA"/>
    <w:rsid w:val="00AC6FE0"/>
    <w:rsid w:val="00AD0BCA"/>
    <w:rsid w:val="00AE1902"/>
    <w:rsid w:val="00B129BF"/>
    <w:rsid w:val="00B1312E"/>
    <w:rsid w:val="00B425F5"/>
    <w:rsid w:val="00B45D91"/>
    <w:rsid w:val="00B464B2"/>
    <w:rsid w:val="00B61DFE"/>
    <w:rsid w:val="00B84F7F"/>
    <w:rsid w:val="00B9556E"/>
    <w:rsid w:val="00BA3D90"/>
    <w:rsid w:val="00BB642A"/>
    <w:rsid w:val="00BC2895"/>
    <w:rsid w:val="00BD7A4E"/>
    <w:rsid w:val="00BE16D1"/>
    <w:rsid w:val="00BE6AD2"/>
    <w:rsid w:val="00BF04F0"/>
    <w:rsid w:val="00BF5AEF"/>
    <w:rsid w:val="00BF6BC2"/>
    <w:rsid w:val="00C00EA8"/>
    <w:rsid w:val="00C07403"/>
    <w:rsid w:val="00C07E97"/>
    <w:rsid w:val="00C268C9"/>
    <w:rsid w:val="00C35F48"/>
    <w:rsid w:val="00C518A7"/>
    <w:rsid w:val="00C52937"/>
    <w:rsid w:val="00C534A9"/>
    <w:rsid w:val="00C609F0"/>
    <w:rsid w:val="00C60B82"/>
    <w:rsid w:val="00C6587E"/>
    <w:rsid w:val="00C7444B"/>
    <w:rsid w:val="00C807C2"/>
    <w:rsid w:val="00C825FB"/>
    <w:rsid w:val="00CA58CB"/>
    <w:rsid w:val="00CB1702"/>
    <w:rsid w:val="00CB1E20"/>
    <w:rsid w:val="00CB3076"/>
    <w:rsid w:val="00CC0B8B"/>
    <w:rsid w:val="00CC3BF9"/>
    <w:rsid w:val="00D06B4F"/>
    <w:rsid w:val="00D106E2"/>
    <w:rsid w:val="00D149FF"/>
    <w:rsid w:val="00D32DEC"/>
    <w:rsid w:val="00D511BA"/>
    <w:rsid w:val="00D512DB"/>
    <w:rsid w:val="00D55D7F"/>
    <w:rsid w:val="00D648B7"/>
    <w:rsid w:val="00D7227B"/>
    <w:rsid w:val="00D804A9"/>
    <w:rsid w:val="00DB0D2D"/>
    <w:rsid w:val="00DB4E69"/>
    <w:rsid w:val="00DC647F"/>
    <w:rsid w:val="00DD0582"/>
    <w:rsid w:val="00DD50F0"/>
    <w:rsid w:val="00DD7EC4"/>
    <w:rsid w:val="00E02F7F"/>
    <w:rsid w:val="00E0489F"/>
    <w:rsid w:val="00E06D92"/>
    <w:rsid w:val="00E152EB"/>
    <w:rsid w:val="00E15DA9"/>
    <w:rsid w:val="00E170DC"/>
    <w:rsid w:val="00E3650C"/>
    <w:rsid w:val="00E532D3"/>
    <w:rsid w:val="00E63DAD"/>
    <w:rsid w:val="00E65FC9"/>
    <w:rsid w:val="00E761F8"/>
    <w:rsid w:val="00E95C3E"/>
    <w:rsid w:val="00E96FE2"/>
    <w:rsid w:val="00EA6F61"/>
    <w:rsid w:val="00EB334E"/>
    <w:rsid w:val="00EB3BF0"/>
    <w:rsid w:val="00EE05E3"/>
    <w:rsid w:val="00EE4586"/>
    <w:rsid w:val="00EE4B5B"/>
    <w:rsid w:val="00EF7A3D"/>
    <w:rsid w:val="00F05362"/>
    <w:rsid w:val="00F13366"/>
    <w:rsid w:val="00F35C46"/>
    <w:rsid w:val="00F524EF"/>
    <w:rsid w:val="00F578DD"/>
    <w:rsid w:val="00F66E4A"/>
    <w:rsid w:val="00F6734E"/>
    <w:rsid w:val="00F70444"/>
    <w:rsid w:val="00F75165"/>
    <w:rsid w:val="00F7672F"/>
    <w:rsid w:val="00F7734E"/>
    <w:rsid w:val="00F85F72"/>
    <w:rsid w:val="00F87053"/>
    <w:rsid w:val="00F87BA1"/>
    <w:rsid w:val="00F9459F"/>
    <w:rsid w:val="00FA1E7F"/>
    <w:rsid w:val="00FA34EA"/>
    <w:rsid w:val="00FA6254"/>
    <w:rsid w:val="00FB438C"/>
    <w:rsid w:val="00FC7A68"/>
    <w:rsid w:val="00FE7B7F"/>
    <w:rsid w:val="00FF300E"/>
    <w:rsid w:val="01CA20C4"/>
    <w:rsid w:val="04E42DE5"/>
    <w:rsid w:val="06CD108D"/>
    <w:rsid w:val="07562B50"/>
    <w:rsid w:val="08506046"/>
    <w:rsid w:val="08702996"/>
    <w:rsid w:val="0969031D"/>
    <w:rsid w:val="0D3404A6"/>
    <w:rsid w:val="0DB05DDA"/>
    <w:rsid w:val="0E434358"/>
    <w:rsid w:val="0F564E2D"/>
    <w:rsid w:val="10A555D8"/>
    <w:rsid w:val="125D53F4"/>
    <w:rsid w:val="154F7EEF"/>
    <w:rsid w:val="15D524A4"/>
    <w:rsid w:val="194A4761"/>
    <w:rsid w:val="199B5D11"/>
    <w:rsid w:val="19FB0D30"/>
    <w:rsid w:val="1C153644"/>
    <w:rsid w:val="1F7D0580"/>
    <w:rsid w:val="20E201D4"/>
    <w:rsid w:val="228A71A5"/>
    <w:rsid w:val="23020353"/>
    <w:rsid w:val="270272C1"/>
    <w:rsid w:val="27466474"/>
    <w:rsid w:val="28DE1D73"/>
    <w:rsid w:val="29630DB0"/>
    <w:rsid w:val="2AFA5E0A"/>
    <w:rsid w:val="2D726734"/>
    <w:rsid w:val="2DB903EC"/>
    <w:rsid w:val="2DC83528"/>
    <w:rsid w:val="2EA1011D"/>
    <w:rsid w:val="3018792B"/>
    <w:rsid w:val="30685DA0"/>
    <w:rsid w:val="310D60BE"/>
    <w:rsid w:val="328719E7"/>
    <w:rsid w:val="32915A2F"/>
    <w:rsid w:val="336646C4"/>
    <w:rsid w:val="378851E8"/>
    <w:rsid w:val="391065D8"/>
    <w:rsid w:val="3B52074A"/>
    <w:rsid w:val="3CC100C6"/>
    <w:rsid w:val="40D15C8A"/>
    <w:rsid w:val="419D3177"/>
    <w:rsid w:val="442F32CA"/>
    <w:rsid w:val="4563162B"/>
    <w:rsid w:val="4759516F"/>
    <w:rsid w:val="478A42F1"/>
    <w:rsid w:val="4C570A96"/>
    <w:rsid w:val="4C6376B1"/>
    <w:rsid w:val="510271AB"/>
    <w:rsid w:val="51730934"/>
    <w:rsid w:val="52A3451D"/>
    <w:rsid w:val="53BE3DA7"/>
    <w:rsid w:val="549E7D06"/>
    <w:rsid w:val="57A91103"/>
    <w:rsid w:val="57E17E28"/>
    <w:rsid w:val="590A080B"/>
    <w:rsid w:val="5A486BA1"/>
    <w:rsid w:val="5C5F35BE"/>
    <w:rsid w:val="5E8247FD"/>
    <w:rsid w:val="5E917E9C"/>
    <w:rsid w:val="5FC65E82"/>
    <w:rsid w:val="67C618CD"/>
    <w:rsid w:val="67F5400A"/>
    <w:rsid w:val="68531851"/>
    <w:rsid w:val="68EC08FF"/>
    <w:rsid w:val="69116114"/>
    <w:rsid w:val="6C563E96"/>
    <w:rsid w:val="6DA267CC"/>
    <w:rsid w:val="70DC630B"/>
    <w:rsid w:val="722240E0"/>
    <w:rsid w:val="74221BEB"/>
    <w:rsid w:val="747E1131"/>
    <w:rsid w:val="75A2043A"/>
    <w:rsid w:val="77644573"/>
    <w:rsid w:val="78276087"/>
    <w:rsid w:val="79C97472"/>
    <w:rsid w:val="7D3C146F"/>
    <w:rsid w:val="7D546C06"/>
    <w:rsid w:val="7DD16458"/>
    <w:rsid w:val="7E2908C2"/>
    <w:rsid w:val="7FF3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883" w:firstLineChars="200"/>
      <w:jc w:val="both"/>
    </w:pPr>
    <w:rPr>
      <w:rFonts w:ascii="方正仿宋简体" w:hAnsi="方正仿宋简体" w:eastAsia="方正仿宋简体" w:cstheme="minorBidi"/>
      <w:kern w:val="2"/>
      <w:sz w:val="32"/>
      <w:szCs w:val="22"/>
      <w:lang w:val="en-US" w:eastAsia="zh-CN" w:bidi="ar-SA"/>
    </w:rPr>
  </w:style>
  <w:style w:type="paragraph" w:styleId="3">
    <w:name w:val="heading 1"/>
    <w:basedOn w:val="1"/>
    <w:next w:val="1"/>
    <w:link w:val="23"/>
    <w:qFormat/>
    <w:uiPriority w:val="9"/>
    <w:pPr>
      <w:widowControl/>
      <w:spacing w:beforeAutospacing="0" w:afterAutospacing="0" w:line="700" w:lineRule="exact"/>
      <w:ind w:firstLine="0" w:firstLineChars="0"/>
      <w:jc w:val="center"/>
      <w:outlineLvl w:val="0"/>
    </w:pPr>
    <w:rPr>
      <w:rFonts w:ascii="方正小标宋简体" w:hAnsi="方正小标宋简体" w:eastAsia="方正小标宋简体" w:cs="宋体"/>
      <w:bCs/>
      <w:kern w:val="36"/>
      <w:sz w:val="44"/>
      <w:szCs w:val="48"/>
    </w:rPr>
  </w:style>
  <w:style w:type="character" w:default="1" w:styleId="13">
    <w:name w:val="Default Paragraph Font"/>
    <w:link w:val="14"/>
    <w:unhideWhenUsed/>
    <w:qFormat/>
    <w:uiPriority w:val="1"/>
    <w:rPr>
      <w:rFonts w:ascii="Calibri" w:hAnsi="Calibri"/>
      <w:kern w:val="0"/>
      <w:sz w:val="20"/>
      <w:szCs w:val="20"/>
      <w:lang w:val="en-US" w:eastAsia="zh-CN"/>
    </w:rPr>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1"/>
    <w:unhideWhenUsed/>
    <w:qFormat/>
    <w:uiPriority w:val="99"/>
    <w:pPr>
      <w:tabs>
        <w:tab w:val="center" w:pos="4153"/>
        <w:tab w:val="right" w:pos="8306"/>
      </w:tabs>
      <w:snapToGrid w:val="0"/>
      <w:jc w:val="left"/>
    </w:pPr>
    <w:rPr>
      <w:sz w:val="18"/>
      <w:szCs w:val="18"/>
    </w:rPr>
  </w:style>
  <w:style w:type="paragraph" w:styleId="4">
    <w:name w:val="annotation subject"/>
    <w:basedOn w:val="5"/>
    <w:next w:val="5"/>
    <w:link w:val="29"/>
    <w:semiHidden/>
    <w:unhideWhenUsed/>
    <w:qFormat/>
    <w:uiPriority w:val="99"/>
    <w:rPr>
      <w:b/>
      <w:bCs/>
    </w:rPr>
  </w:style>
  <w:style w:type="paragraph" w:styleId="5">
    <w:name w:val="annotation text"/>
    <w:basedOn w:val="1"/>
    <w:link w:val="28"/>
    <w:semiHidden/>
    <w:unhideWhenUsed/>
    <w:qFormat/>
    <w:uiPriority w:val="99"/>
    <w:pPr>
      <w:jc w:val="left"/>
    </w:pPr>
  </w:style>
  <w:style w:type="paragraph" w:styleId="6">
    <w:name w:val="Document Map"/>
    <w:basedOn w:val="1"/>
    <w:semiHidden/>
    <w:qFormat/>
    <w:uiPriority w:val="99"/>
    <w:pPr>
      <w:shd w:val="clear" w:color="auto" w:fill="000080"/>
    </w:pPr>
    <w:rPr>
      <w:rFonts w:ascii="Times New Roman" w:hAnsi="Times New Roman" w:cs="Times New Roman"/>
    </w:rPr>
  </w:style>
  <w:style w:type="paragraph" w:styleId="7">
    <w:name w:val="Body Text"/>
    <w:basedOn w:val="1"/>
    <w:link w:val="25"/>
    <w:qFormat/>
    <w:uiPriority w:val="0"/>
    <w:pPr>
      <w:spacing w:after="120"/>
    </w:pPr>
    <w:rPr>
      <w:rFonts w:ascii="Times New Roman" w:hAnsi="Times New Roman" w:eastAsia="宋体" w:cs="Times New Roman"/>
      <w:szCs w:val="24"/>
    </w:rPr>
  </w:style>
  <w:style w:type="paragraph" w:styleId="8">
    <w:name w:val="Date"/>
    <w:basedOn w:val="1"/>
    <w:next w:val="1"/>
    <w:link w:val="24"/>
    <w:semiHidden/>
    <w:unhideWhenUsed/>
    <w:qFormat/>
    <w:uiPriority w:val="99"/>
    <w:pPr>
      <w:ind w:left="100" w:leftChars="2500"/>
    </w:p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pPr>
      <w:ind w:firstLine="0" w:firstLineChars="0"/>
    </w:pPr>
  </w:style>
  <w:style w:type="paragraph" w:styleId="11">
    <w:name w:val="toc 2"/>
    <w:basedOn w:val="1"/>
    <w:next w:val="1"/>
    <w:semiHidden/>
    <w:unhideWhenUsed/>
    <w:qFormat/>
    <w:uiPriority w:val="39"/>
    <w:pPr>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Char3"/>
    <w:basedOn w:val="6"/>
    <w:link w:val="13"/>
    <w:qFormat/>
    <w:uiPriority w:val="99"/>
    <w:pPr>
      <w:adjustRightInd w:val="0"/>
      <w:spacing w:line="436" w:lineRule="exact"/>
      <w:ind w:left="357"/>
      <w:jc w:val="left"/>
      <w:outlineLvl w:val="3"/>
    </w:pPr>
    <w:rPr>
      <w:rFonts w:ascii="Calibri" w:hAnsi="Calibri"/>
      <w:kern w:val="0"/>
      <w:sz w:val="20"/>
      <w:szCs w:val="20"/>
      <w:lang w:val="en-US" w:eastAsia="zh-CN"/>
    </w:rPr>
  </w:style>
  <w:style w:type="character" w:styleId="15">
    <w:name w:val="Strong"/>
    <w:basedOn w:val="13"/>
    <w:qFormat/>
    <w:uiPriority w:val="0"/>
    <w:rPr>
      <w:b/>
      <w:bCs/>
    </w:rPr>
  </w:style>
  <w:style w:type="character" w:styleId="16">
    <w:name w:val="page number"/>
    <w:basedOn w:val="13"/>
    <w:qFormat/>
    <w:uiPriority w:val="99"/>
  </w:style>
  <w:style w:type="character" w:styleId="17">
    <w:name w:val="annotation reference"/>
    <w:basedOn w:val="13"/>
    <w:semiHidden/>
    <w:unhideWhenUsed/>
    <w:qFormat/>
    <w:uiPriority w:val="99"/>
    <w:rPr>
      <w:sz w:val="21"/>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字符"/>
    <w:basedOn w:val="13"/>
    <w:link w:val="9"/>
    <w:qFormat/>
    <w:uiPriority w:val="99"/>
    <w:rPr>
      <w:sz w:val="18"/>
      <w:szCs w:val="18"/>
    </w:rPr>
  </w:style>
  <w:style w:type="character" w:customStyle="1" w:styleId="21">
    <w:name w:val="页脚 字符"/>
    <w:basedOn w:val="13"/>
    <w:link w:val="2"/>
    <w:qFormat/>
    <w:uiPriority w:val="99"/>
    <w:rPr>
      <w:sz w:val="18"/>
      <w:szCs w:val="18"/>
    </w:rPr>
  </w:style>
  <w:style w:type="character" w:customStyle="1" w:styleId="22">
    <w:name w:val="标题 1 字符"/>
    <w:basedOn w:val="13"/>
    <w:qFormat/>
    <w:uiPriority w:val="9"/>
    <w:rPr>
      <w:b/>
      <w:bCs/>
      <w:kern w:val="44"/>
      <w:sz w:val="44"/>
      <w:szCs w:val="44"/>
    </w:rPr>
  </w:style>
  <w:style w:type="character" w:customStyle="1" w:styleId="23">
    <w:name w:val="标题 1 字符1"/>
    <w:basedOn w:val="13"/>
    <w:link w:val="3"/>
    <w:qFormat/>
    <w:uiPriority w:val="9"/>
    <w:rPr>
      <w:rFonts w:ascii="方正小标宋简体" w:hAnsi="方正小标宋简体" w:eastAsia="方正小标宋简体" w:cs="宋体"/>
      <w:bCs/>
      <w:kern w:val="36"/>
      <w:sz w:val="44"/>
      <w:szCs w:val="48"/>
    </w:rPr>
  </w:style>
  <w:style w:type="character" w:customStyle="1" w:styleId="24">
    <w:name w:val="日期 字符"/>
    <w:basedOn w:val="13"/>
    <w:link w:val="8"/>
    <w:semiHidden/>
    <w:qFormat/>
    <w:uiPriority w:val="99"/>
  </w:style>
  <w:style w:type="character" w:customStyle="1" w:styleId="25">
    <w:name w:val="正文文本 字符"/>
    <w:basedOn w:val="13"/>
    <w:link w:val="7"/>
    <w:qFormat/>
    <w:uiPriority w:val="0"/>
    <w:rPr>
      <w:rFonts w:ascii="Times New Roman" w:hAnsi="Times New Roman" w:eastAsia="宋体" w:cs="Times New Roman"/>
      <w:szCs w:val="24"/>
    </w:rPr>
  </w:style>
  <w:style w:type="paragraph" w:customStyle="1" w:styleId="26">
    <w:name w:val="Char"/>
    <w:basedOn w:val="1"/>
    <w:qFormat/>
    <w:uiPriority w:val="0"/>
    <w:rPr>
      <w:rFonts w:ascii="Times New Roman" w:hAnsi="Times New Roman" w:eastAsia="宋体" w:cs="Times New Roman"/>
      <w:szCs w:val="24"/>
    </w:rPr>
  </w:style>
  <w:style w:type="paragraph" w:customStyle="1" w:styleId="27">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28">
    <w:name w:val="批注文字 字符"/>
    <w:basedOn w:val="13"/>
    <w:link w:val="5"/>
    <w:semiHidden/>
    <w:qFormat/>
    <w:uiPriority w:val="99"/>
  </w:style>
  <w:style w:type="character" w:customStyle="1" w:styleId="29">
    <w:name w:val="批注主题 字符"/>
    <w:basedOn w:val="28"/>
    <w:link w:val="4"/>
    <w:semiHidden/>
    <w:qFormat/>
    <w:uiPriority w:val="99"/>
    <w:rPr>
      <w:b/>
      <w:bCs/>
    </w:rPr>
  </w:style>
  <w:style w:type="paragraph" w:styleId="30">
    <w:name w:val="List Paragraph"/>
    <w:basedOn w:val="1"/>
    <w:qFormat/>
    <w:uiPriority w:val="34"/>
    <w:pPr>
      <w:ind w:firstLine="420" w:firstLineChars="200"/>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677E6-1997-4150-B2D9-1D4E972BA3E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194</Pages>
  <Words>97771</Words>
  <Characters>100730</Characters>
  <Lines>743</Lines>
  <Paragraphs>209</Paragraphs>
  <TotalTime>19</TotalTime>
  <ScaleCrop>false</ScaleCrop>
  <LinksUpToDate>false</LinksUpToDate>
  <CharactersWithSpaces>106067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2021-09-23T03:01:00Z</dcterms:created>
  <dc:creator>User</dc:creator>
  <cp:lastModifiedBy>龙颖捷</cp:lastModifiedBy>
  <cp:lastPrinted>2021-09-23T17:36:00Z</cp:lastPrinted>
  <dcterms:modified xsi:type="dcterms:W3CDTF">2021-11-23T07:30:46Z</dcterms:modified>
  <dc:title>婴幼儿照护服务文件汇编</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66298D075A3442CCBF5BD3EF465BEC5D</vt:lpwstr>
  </property>
</Properties>
</file>