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-SA"/>
        </w:rPr>
      </w:pPr>
      <w:bookmarkStart w:id="0" w:name="_GoBack"/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-SA"/>
        </w:rPr>
        <w:t>重庆市巴南区区级公租房配租结果公示</w:t>
      </w:r>
    </w:p>
    <w:p>
      <w:pPr>
        <w:spacing w:line="440" w:lineRule="exact"/>
        <w:jc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-SA"/>
        </w:rPr>
        <w:t>(2023年第二批)</w:t>
      </w:r>
    </w:p>
    <w:bookmarkEnd w:id="0"/>
    <w:tbl>
      <w:tblPr>
        <w:tblStyle w:val="3"/>
        <w:tblW w:w="13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080"/>
        <w:gridCol w:w="2445"/>
        <w:gridCol w:w="1080"/>
        <w:gridCol w:w="2700"/>
        <w:gridCol w:w="2865"/>
        <w:gridCol w:w="10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家庭同住人数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（含申请人）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房源地址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户型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保障类型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7437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花溪苑区级公租房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苦竹坝3号1栋8-7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两室一厅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4618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花溪苑区级公租房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苦竹坝3号5栋11-8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两室一厅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禄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8310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花溪苑区级公租房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苦竹坝3号6栋4-13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两室一厅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敏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4926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花溪苑区级公租房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苦竹坝3号5栋12-12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两室一厅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0226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花溪苑区级公租房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苦竹坝3号5栋11-5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两室一厅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琴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2147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花溪苑区级公租房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苦竹坝3号4栋5-14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两室一厅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涵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5131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0323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城南画卷区级公租房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秦家院305号4栋15-8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5777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宏锦鑫都区级公租房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红光大道22号2号楼2-7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9118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工农坡158号区级公租房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工农坡158号A栋2单元5-1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5974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昌福盛景郦城区级公租房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大江肖家巷50号6号楼18-6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友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4817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花溪苑区级公租房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苦竹坝3号4栋8-3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一室一厅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平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0520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花溪苑区级公租房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苦竹坝3号7栋3-11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羊</w:t>
            </w:r>
          </w:p>
        </w:tc>
        <w:tc>
          <w:tcPr>
            <w:tcW w:w="24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8435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昌福盛景郦城区级公租房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大江肖家巷50号6号楼28-8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两室一厅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租房保障</w:t>
            </w:r>
          </w:p>
        </w:tc>
      </w:tr>
    </w:tbl>
    <w:p>
      <w:pPr>
        <w:spacing w:line="440" w:lineRule="exact"/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5840" w:h="12240" w:orient="landscape"/>
      <w:pgMar w:top="1080" w:right="1440" w:bottom="108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54172EC"/>
    <w:rsid w:val="1035063C"/>
    <w:rsid w:val="121A6523"/>
    <w:rsid w:val="1C7A49C9"/>
    <w:rsid w:val="1FAB052F"/>
    <w:rsid w:val="21347B83"/>
    <w:rsid w:val="2FF276B2"/>
    <w:rsid w:val="39164BF5"/>
    <w:rsid w:val="3C5D62FE"/>
    <w:rsid w:val="3F92525D"/>
    <w:rsid w:val="429B0A26"/>
    <w:rsid w:val="44A25803"/>
    <w:rsid w:val="453E0F70"/>
    <w:rsid w:val="45FE0175"/>
    <w:rsid w:val="464655A4"/>
    <w:rsid w:val="494E11F5"/>
    <w:rsid w:val="4D5147B0"/>
    <w:rsid w:val="4DD21F45"/>
    <w:rsid w:val="58E026F5"/>
    <w:rsid w:val="611564B1"/>
    <w:rsid w:val="656C262C"/>
    <w:rsid w:val="6ACE75FC"/>
    <w:rsid w:val="6D992F06"/>
    <w:rsid w:val="6EB94A41"/>
    <w:rsid w:val="71632C4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4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2021-03-09T06:34:00Z</dcterms:created>
  <cp:lastModifiedBy>1</cp:lastModifiedBy>
  <cp:lastPrinted>2023-03-27T08:36:46Z</cp:lastPrinted>
  <dcterms:modified xsi:type="dcterms:W3CDTF">2023-03-27T10:06:09Z</dcterms:modified>
  <dc:title>重庆市巴南区区级公租房配租结果公示表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