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spacing w:beforeAutospacing="0" w:afterAutospacing="0" w:line="600" w:lineRule="exact"/>
        <w:jc w:val="center"/>
        <w:rPr>
          <w:rFonts w:hint="eastAsia" w:ascii="方正小标宋_GBK" w:hAnsi="方正小标宋_GBK" w:eastAsia="方正小标宋_GBK" w:cs="Calibri"/>
          <w:sz w:val="44"/>
          <w:szCs w:val="44"/>
        </w:rPr>
      </w:pPr>
      <w:r>
        <w:rPr>
          <w:rFonts w:ascii="方正小标宋_GBK" w:hAnsi="方正小标宋_GBK" w:eastAsia="方正小标宋_GBK" w:cs="Calibri"/>
          <w:b w:val="0"/>
          <w:bCs w:val="0"/>
          <w:color w:val="000000"/>
          <w:sz w:val="44"/>
          <w:szCs w:val="44"/>
          <w:u w:val="none"/>
          <w:lang w:val="zh-CN"/>
        </w:rPr>
        <w:t>重庆市巴南区石滩镇人民政府</w:t>
      </w:r>
    </w:p>
    <w:p>
      <w:pPr>
        <w:shd w:val="clear" w:fill="FFFFFF"/>
        <w:spacing w:beforeAutospacing="0" w:afterAutospacing="0" w:line="600" w:lineRule="exact"/>
        <w:jc w:val="center"/>
        <w:rPr>
          <w:rFonts w:hint="eastAsia" w:ascii="方正小标宋_GBK" w:hAnsi="方正小标宋_GBK" w:eastAsia="方正小标宋_GBK" w:cs="Calibri"/>
          <w:sz w:val="44"/>
          <w:szCs w:val="44"/>
          <w:lang w:eastAsia="zh-CN"/>
        </w:rPr>
      </w:pPr>
      <w:r>
        <w:rPr>
          <w:rFonts w:ascii="方正小标宋_GBK" w:hAnsi="新宋体" w:eastAsia="方正小标宋_GBK" w:cs="Calibri"/>
          <w:sz w:val="44"/>
          <w:szCs w:val="44"/>
        </w:rPr>
        <w:t>2023</w:t>
      </w:r>
      <w:r>
        <w:rPr>
          <w:rFonts w:hint="eastAsia" w:ascii="方正小标宋_GBK" w:hAnsi="方正小标宋_GBK" w:eastAsia="方正小标宋_GBK" w:cs="Calibri"/>
          <w:sz w:val="44"/>
          <w:szCs w:val="44"/>
        </w:rPr>
        <w:t>年</w:t>
      </w:r>
      <w:r>
        <w:rPr>
          <w:rFonts w:ascii="方正小标宋_GBK" w:hAnsi="新宋体" w:eastAsia="方正小标宋_GBK" w:cs="Calibri"/>
          <w:sz w:val="44"/>
          <w:szCs w:val="44"/>
        </w:rPr>
        <w:t>部门</w:t>
      </w:r>
      <w:r>
        <w:rPr>
          <w:rFonts w:hint="eastAsia" w:ascii="方正小标宋_GBK" w:hAnsi="方正小标宋_GBK" w:eastAsia="方正小标宋_GBK" w:cs="Calibri"/>
          <w:sz w:val="44"/>
          <w:szCs w:val="44"/>
        </w:rPr>
        <w:t>决算</w:t>
      </w:r>
      <w:r>
        <w:rPr>
          <w:rFonts w:hint="eastAsia" w:ascii="方正小标宋_GBK" w:hAnsi="方正小标宋_GBK" w:eastAsia="方正小标宋_GBK" w:cs="Calibri"/>
          <w:sz w:val="44"/>
          <w:szCs w:val="44"/>
          <w:lang w:eastAsia="zh-CN"/>
        </w:rPr>
        <w:t>报告</w:t>
      </w:r>
    </w:p>
    <w:p>
      <w:pPr>
        <w:shd w:val="clear" w:fill="FFFFFF"/>
        <w:spacing w:beforeAutospacing="0" w:afterAutospacing="0" w:line="240" w:lineRule="auto"/>
        <w:ind w:firstLine="0"/>
        <w:jc w:val="left"/>
        <w:rPr>
          <w:rFonts w:hint="eastAsia" w:ascii="\65B9\6B63\5C0F\6807\5B8B_GBK" w:hAnsi="\65B9\6B63\5C0F\6807\5B8B_GBK" w:cs="Calibri"/>
          <w:szCs w:val="24"/>
        </w:rPr>
      </w:pPr>
    </w:p>
    <w:p>
      <w:pPr>
        <w:shd w:val="clear" w:fill="FFFFFF"/>
        <w:spacing w:beforeAutospacing="0" w:afterAutospacing="0" w:line="600" w:lineRule="exact"/>
        <w:ind w:firstLine="640"/>
        <w:jc w:val="left"/>
        <w:rPr>
          <w:rFonts w:hint="eastAsia" w:ascii="方正黑体_GBK" w:hAnsi="方正黑体_GBK" w:eastAsia="方正黑体_GBK" w:cs="宋体"/>
          <w:sz w:val="32"/>
          <w:szCs w:val="32"/>
        </w:rPr>
      </w:pPr>
      <w:r>
        <w:rPr>
          <w:rFonts w:hint="eastAsia" w:ascii="方正黑体_GBK" w:hAnsi="方正黑体_GBK" w:eastAsia="方正黑体_GBK" w:cs="Calibri"/>
          <w:sz w:val="32"/>
          <w:szCs w:val="32"/>
        </w:rPr>
        <w:t>一、</w:t>
      </w:r>
      <w:r>
        <w:rPr>
          <w:rFonts w:hint="eastAsia" w:ascii="方正黑体_GBK" w:hAnsi="新宋体" w:eastAsia="方正黑体_GBK" w:cs="Calibri"/>
          <w:sz w:val="32"/>
          <w:szCs w:val="32"/>
        </w:rPr>
        <w:t>部门</w:t>
      </w:r>
      <w:r>
        <w:rPr>
          <w:rFonts w:hint="eastAsia" w:ascii="方正黑体_GBK" w:hAnsi="方正黑体_GBK" w:eastAsia="方正黑体_GBK" w:cs="Calibri"/>
          <w:sz w:val="32"/>
          <w:szCs w:val="32"/>
        </w:rPr>
        <w:t>基本情况</w:t>
      </w:r>
    </w:p>
    <w:p>
      <w:pPr>
        <w:shd w:val="clear" w:fill="FFFFFF"/>
        <w:spacing w:beforeAutospacing="0" w:afterAutospacing="0" w:line="600" w:lineRule="exact"/>
        <w:ind w:firstLine="640"/>
        <w:jc w:val="left"/>
        <w:rPr>
          <w:rFonts w:hint="eastAsia" w:ascii="方正楷体_GBK" w:hAnsi="方正楷体_GBK" w:eastAsia="方正楷体_GBK" w:cs="宋体"/>
          <w:sz w:val="32"/>
          <w:szCs w:val="32"/>
        </w:rPr>
      </w:pPr>
      <w:r>
        <w:rPr>
          <w:rFonts w:hint="eastAsia" w:ascii="方正楷体_GBK" w:hAnsi="方正楷体_GBK" w:eastAsia="方正楷体_GBK" w:cs="Calibri"/>
          <w:sz w:val="32"/>
          <w:szCs w:val="32"/>
        </w:rPr>
        <w:t>（一）职能职责</w:t>
      </w:r>
    </w:p>
    <w:p>
      <w:pPr>
        <w:shd w:val="clear" w:fill="FFFFFF"/>
        <w:spacing w:beforeAutospacing="0" w:afterAutospacing="0" w:line="600" w:lineRule="exact"/>
        <w:ind w:firstLine="640"/>
        <w:jc w:val="left"/>
        <w:rPr>
          <w:rFonts w:hint="eastAsia" w:ascii="宋体" w:hAnsi="宋体" w:cs="Calibri"/>
          <w:szCs w:val="24"/>
        </w:rPr>
      </w:pPr>
      <w:r>
        <w:rPr>
          <w:rFonts w:ascii="方正仿宋_GBK" w:hAnsi="方正仿宋_GBK" w:eastAsia="方正仿宋_GBK" w:cs="Calibri"/>
          <w:b w:val="0"/>
          <w:bCs w:val="0"/>
          <w:color w:val="000000"/>
          <w:sz w:val="32"/>
          <w:szCs w:val="32"/>
          <w:u w:val="none"/>
          <w:lang w:val="zh-CN"/>
        </w:rPr>
        <w:t>坚持促进经济发展、增加农民收入、强化公共服务、着力改善民生，加强社会管理、维护农村稳定、推进基层民主、促进农村和谐的基本职能，将工作重心转移到加强党的基层组织建设、夯实党在农村的执政根基上来，转移到做好公共服务、公共管理、公共安全工作上来，转移到为经济社会发展提供良好公共环境上来。进一步加强城乡环境综合整治工作。</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（二）机构设置</w:t>
      </w:r>
    </w:p>
    <w:p>
      <w:pPr>
        <w:shd w:val="clear" w:fill="FFFFFF"/>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石滩镇政府独立编制的行政机构1个，事业机构6个（劳动就业与社会保障服务所、文化服务中心、农业服务中心、综合行政执法大队、退役军人事务站、生态环保服务中心），实有独立核算的行政机构1个，事业机构6个，与去年相同。</w:t>
      </w:r>
    </w:p>
    <w:p>
      <w:pPr>
        <w:pageBreakBefore w:val="0"/>
        <w:widowControl w:val="0"/>
        <w:numPr>
          <w:ilvl w:val="0"/>
          <w:numId w:val="1"/>
        </w:numPr>
        <w:kinsoku w:val="0"/>
        <w:wordWrap/>
        <w:overflowPunct/>
        <w:topLinePunct w:val="0"/>
        <w:autoSpaceDE w:val="0"/>
        <w:autoSpaceDN w:val="0"/>
        <w:bidi w:val="0"/>
        <w:adjustRightInd w:val="0"/>
        <w:snapToGrid w:val="0"/>
        <w:spacing w:line="560" w:lineRule="exact"/>
        <w:ind w:firstLine="648" w:firstLineChars="200"/>
        <w:jc w:val="both"/>
        <w:textAlignment w:val="baseline"/>
        <w:rPr>
          <w:rFonts w:ascii="方正楷体_GBK" w:hAnsi="方正楷体_GBK" w:eastAsia="方正楷体_GBK" w:cs="方正楷体_GBK"/>
          <w:spacing w:val="7"/>
          <w:sz w:val="31"/>
          <w:szCs w:val="31"/>
        </w:rPr>
      </w:pPr>
      <w:r>
        <w:rPr>
          <w:rFonts w:ascii="方正楷体_GBK" w:hAnsi="方正楷体_GBK" w:eastAsia="方正楷体_GBK" w:cs="方正楷体_GBK"/>
          <w:spacing w:val="7"/>
          <w:sz w:val="31"/>
          <w:szCs w:val="31"/>
        </w:rPr>
        <w:t>单位构成</w:t>
      </w:r>
    </w:p>
    <w:p>
      <w:pPr>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方正仿宋_GBK" w:hAnsi="Times New Roman" w:eastAsia="方正仿宋_GBK"/>
          <w:color w:val="000000"/>
          <w:sz w:val="32"/>
          <w:szCs w:val="32"/>
          <w:lang w:eastAsia="zh-CN"/>
        </w:rPr>
      </w:pPr>
      <w:r>
        <w:rPr>
          <w:rFonts w:ascii="方正仿宋_GBK" w:hAnsi="方正仿宋_GBK" w:eastAsia="方正仿宋_GBK" w:cs="方正仿宋_GBK"/>
          <w:color w:val="000000"/>
          <w:sz w:val="32"/>
          <w:szCs w:val="32"/>
        </w:rPr>
        <w:t>从预算单位构成看，纳入本部门</w:t>
      </w:r>
      <w:r>
        <w:rPr>
          <w:rFonts w:ascii="Times New Roman" w:hAnsi="Times New Roman" w:eastAsia="方正仿宋_GBK"/>
          <w:color w:val="000000"/>
          <w:sz w:val="32"/>
          <w:szCs w:val="32"/>
        </w:rPr>
        <w:t>2023</w:t>
      </w:r>
      <w:r>
        <w:rPr>
          <w:rFonts w:ascii="方正仿宋_GBK" w:hAnsi="方正仿宋_GBK" w:eastAsia="方正仿宋_GBK" w:cs="方正仿宋_GBK"/>
          <w:color w:val="000000"/>
          <w:sz w:val="32"/>
          <w:szCs w:val="32"/>
        </w:rPr>
        <w:t>年度决算编制的</w:t>
      </w:r>
      <w:r>
        <w:rPr>
          <w:rFonts w:hint="eastAsia" w:ascii="方正仿宋_GBK" w:hAnsi="方正仿宋_GBK" w:eastAsia="方正仿宋_GBK" w:cs="方正仿宋_GBK"/>
          <w:color w:val="000000"/>
          <w:sz w:val="32"/>
          <w:szCs w:val="32"/>
          <w:lang w:eastAsia="zh-CN"/>
        </w:rPr>
        <w:t>一级预算单位是重庆市巴南区石滩镇人民政府，无下属部门。</w:t>
      </w:r>
    </w:p>
    <w:p>
      <w:pPr>
        <w:pageBreakBefore w:val="0"/>
        <w:widowControl w:val="0"/>
        <w:numPr>
          <w:ilvl w:val="0"/>
          <w:numId w:val="1"/>
        </w:numPr>
        <w:kinsoku w:val="0"/>
        <w:wordWrap/>
        <w:overflowPunct/>
        <w:topLinePunct w:val="0"/>
        <w:autoSpaceDE w:val="0"/>
        <w:autoSpaceDN w:val="0"/>
        <w:bidi w:val="0"/>
        <w:adjustRightInd w:val="0"/>
        <w:snapToGrid w:val="0"/>
        <w:spacing w:line="560" w:lineRule="exact"/>
        <w:ind w:firstLine="648" w:firstLineChars="200"/>
        <w:jc w:val="both"/>
        <w:textAlignment w:val="baseline"/>
        <w:rPr>
          <w:rFonts w:ascii="方正楷体_GBK" w:hAnsi="方正楷体_GBK" w:eastAsia="方正楷体_GBK" w:cs="方正楷体_GBK"/>
          <w:spacing w:val="7"/>
          <w:sz w:val="31"/>
          <w:szCs w:val="31"/>
        </w:rPr>
      </w:pPr>
      <w:r>
        <w:rPr>
          <w:rFonts w:ascii="方正楷体_GBK" w:hAnsi="方正楷体_GBK" w:eastAsia="方正楷体_GBK" w:cs="方正楷体_GBK"/>
          <w:spacing w:val="7"/>
          <w:sz w:val="31"/>
          <w:szCs w:val="31"/>
        </w:rPr>
        <w:t>人员情况</w:t>
      </w:r>
    </w:p>
    <w:p>
      <w:pPr>
        <w:pageBreakBefore w:val="0"/>
        <w:widowControl w:val="0"/>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rPr>
      </w:pPr>
      <w:r>
        <w:rPr>
          <w:rFonts w:hint="eastAsia" w:ascii="方正仿宋_GBK" w:hAnsi="方正仿宋_GBK" w:eastAsia="方正仿宋_GBK" w:cs="方正仿宋_GBK"/>
          <w:sz w:val="32"/>
          <w:szCs w:val="32"/>
          <w:lang w:eastAsia="zh-CN"/>
        </w:rPr>
        <w:t>我镇</w:t>
      </w:r>
      <w:r>
        <w:rPr>
          <w:rFonts w:ascii="方正仿宋_GBK" w:hAnsi="方正仿宋_GBK" w:eastAsia="方正仿宋_GBK" w:cs="方正仿宋_GBK"/>
          <w:sz w:val="32"/>
          <w:szCs w:val="32"/>
        </w:rPr>
        <w:t>人员编制</w:t>
      </w:r>
      <w:r>
        <w:rPr>
          <w:rFonts w:hint="eastAsia" w:ascii="Times New Roman" w:hAnsi="Times New Roman" w:eastAsia="方正仿宋_GBK"/>
          <w:sz w:val="32"/>
          <w:szCs w:val="32"/>
          <w:lang w:eastAsia="zh-CN"/>
        </w:rPr>
        <w:t>数</w:t>
      </w:r>
      <w:r>
        <w:rPr>
          <w:rFonts w:hint="eastAsia" w:ascii="Times New Roman" w:hAnsi="Times New Roman" w:eastAsia="方正仿宋_GBK"/>
          <w:sz w:val="32"/>
          <w:szCs w:val="32"/>
          <w:lang w:val="en-US" w:eastAsia="zh-CN"/>
        </w:rPr>
        <w:t>60</w:t>
      </w:r>
      <w:r>
        <w:rPr>
          <w:rFonts w:ascii="方正仿宋_GBK" w:hAnsi="方正仿宋_GBK" w:eastAsia="方正仿宋_GBK" w:cs="方正仿宋_GBK"/>
          <w:sz w:val="32"/>
          <w:szCs w:val="32"/>
        </w:rPr>
        <w:t>名，含行政编制</w:t>
      </w:r>
      <w:r>
        <w:rPr>
          <w:rFonts w:hint="eastAsia" w:ascii="Times New Roman" w:hAnsi="Times New Roman" w:eastAsia="方正仿宋_GBK"/>
          <w:sz w:val="32"/>
          <w:szCs w:val="32"/>
          <w:lang w:val="en-US" w:eastAsia="zh-CN"/>
        </w:rPr>
        <w:t>26</w:t>
      </w:r>
      <w:r>
        <w:rPr>
          <w:rFonts w:ascii="方正仿宋_GBK" w:hAnsi="方正仿宋_GBK" w:eastAsia="方正仿宋_GBK" w:cs="方正仿宋_GBK"/>
          <w:sz w:val="32"/>
          <w:szCs w:val="32"/>
        </w:rPr>
        <w:t>名，</w:t>
      </w:r>
      <w:r>
        <w:rPr>
          <w:rFonts w:hint="eastAsia" w:ascii="方正仿宋_GBK" w:hAnsi="方正仿宋_GBK" w:eastAsia="方正仿宋_GBK" w:cs="方正仿宋_GBK"/>
          <w:sz w:val="32"/>
          <w:szCs w:val="32"/>
          <w:lang w:eastAsia="zh-CN"/>
        </w:rPr>
        <w:t>参公编制</w:t>
      </w:r>
      <w:r>
        <w:rPr>
          <w:rFonts w:hint="eastAsia" w:ascii="Times New Roman" w:hAnsi="Times New Roman" w:eastAsia="方正仿宋_GBK"/>
          <w:sz w:val="32"/>
          <w:szCs w:val="32"/>
          <w:lang w:val="en-US" w:eastAsia="zh-CN"/>
        </w:rPr>
        <w:t>3</w:t>
      </w:r>
      <w:r>
        <w:rPr>
          <w:rFonts w:hint="eastAsia" w:ascii="方正仿宋_GBK" w:hAnsi="方正仿宋_GBK" w:eastAsia="方正仿宋_GBK" w:cs="方正仿宋_GBK"/>
          <w:sz w:val="32"/>
          <w:szCs w:val="32"/>
          <w:lang w:val="en-US" w:eastAsia="zh-CN"/>
        </w:rPr>
        <w:t>名，</w:t>
      </w:r>
      <w:r>
        <w:rPr>
          <w:rFonts w:ascii="方正仿宋_GBK" w:hAnsi="方正仿宋_GBK" w:eastAsia="方正仿宋_GBK" w:cs="方正仿宋_GBK"/>
          <w:sz w:val="32"/>
          <w:szCs w:val="32"/>
        </w:rPr>
        <w:t>事业编制</w:t>
      </w:r>
      <w:r>
        <w:rPr>
          <w:rFonts w:hint="eastAsia" w:ascii="Times New Roman" w:hAnsi="Times New Roman" w:eastAsia="方正仿宋_GBK"/>
          <w:sz w:val="32"/>
          <w:szCs w:val="32"/>
          <w:lang w:val="en-US" w:eastAsia="zh-CN"/>
        </w:rPr>
        <w:t>3</w:t>
      </w:r>
      <w:r>
        <w:rPr>
          <w:rFonts w:ascii="Times New Roman" w:hAnsi="Times New Roman" w:eastAsia="方正仿宋_GBK"/>
          <w:sz w:val="32"/>
          <w:szCs w:val="32"/>
        </w:rPr>
        <w:t>1</w:t>
      </w:r>
      <w:r>
        <w:rPr>
          <w:rFonts w:ascii="方正仿宋_GBK" w:hAnsi="方正仿宋_GBK" w:eastAsia="方正仿宋_GBK" w:cs="方正仿宋_GBK"/>
          <w:sz w:val="32"/>
          <w:szCs w:val="32"/>
        </w:rPr>
        <w:t>名；</w:t>
      </w:r>
      <w:r>
        <w:rPr>
          <w:rFonts w:hint="eastAsia" w:ascii="Times New Roman" w:hAnsi="Times New Roman" w:eastAsia="方正仿宋_GBK"/>
          <w:sz w:val="32"/>
          <w:szCs w:val="32"/>
          <w:lang w:val="en-US" w:eastAsia="zh-CN"/>
        </w:rPr>
        <w:t>2023年年末实有51人，含行政24人，参公0人，事业27人；退休人员26人，遗属6人。</w:t>
      </w:r>
    </w:p>
    <w:p>
      <w:pPr>
        <w:shd w:val="clear" w:fill="FFFFFF"/>
        <w:spacing w:beforeAutospacing="0" w:afterAutospacing="0" w:line="600" w:lineRule="exact"/>
        <w:ind w:firstLine="640"/>
        <w:jc w:val="left"/>
        <w:rPr>
          <w:rFonts w:hint="eastAsia" w:ascii="方正黑体_GBK" w:hAnsi="方正黑体_GBK" w:eastAsia="方正黑体_GBK" w:cs="Calibri"/>
          <w:sz w:val="32"/>
          <w:szCs w:val="32"/>
        </w:rPr>
      </w:pPr>
      <w:r>
        <w:rPr>
          <w:rFonts w:ascii="方正黑体_GBK" w:hAnsi="方正黑体_GBK" w:eastAsia="方正黑体_GBK" w:cs="Calibri"/>
          <w:sz w:val="32"/>
          <w:szCs w:val="32"/>
        </w:rPr>
        <w:t>二、</w:t>
      </w:r>
      <w:r>
        <w:rPr>
          <w:rFonts w:hint="eastAsia" w:ascii="方正黑体_GBK" w:hAnsi="新宋体" w:eastAsia="方正黑体_GBK" w:cs="Calibri"/>
          <w:sz w:val="32"/>
          <w:szCs w:val="32"/>
        </w:rPr>
        <w:t>部门</w:t>
      </w:r>
      <w:r>
        <w:rPr>
          <w:rFonts w:ascii="方正黑体_GBK" w:hAnsi="方正黑体_GBK" w:eastAsia="方正黑体_GBK" w:cs="Calibri"/>
          <w:sz w:val="32"/>
          <w:szCs w:val="32"/>
        </w:rPr>
        <w:t>决算情况说明</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（一）收入支出决算总体情况说明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ascii="方正仿宋_GBK" w:hAnsi="方正仿宋_GBK" w:eastAsia="方正仿宋_GBK" w:cs="Calibri"/>
          <w:b/>
          <w:sz w:val="32"/>
          <w:szCs w:val="32"/>
        </w:rPr>
        <w:t>1.</w:t>
      </w:r>
      <w:r>
        <w:rPr>
          <w:rFonts w:hint="eastAsia" w:ascii="方正仿宋_GBK" w:hAnsi="方正仿宋_GBK" w:eastAsia="方正仿宋_GBK" w:cs="Calibri"/>
          <w:b/>
          <w:sz w:val="32"/>
          <w:szCs w:val="32"/>
        </w:rPr>
        <w:t>总体情况。</w:t>
      </w:r>
      <w:r>
        <w:rPr>
          <w:rFonts w:hint="eastAsia" w:ascii="Times New Roman" w:hAnsi="Times New Roman" w:eastAsia="方正仿宋_GBK"/>
          <w:sz w:val="32"/>
          <w:szCs w:val="32"/>
          <w:lang w:val="en-US" w:eastAsia="zh-CN"/>
        </w:rPr>
        <w:t>2023年度收入总计2,514.15万元，支出总计2,514.15万元。收支较上年决算数减少192.25万元，下降7.10%，主要原因是财力减少，专项补助减少。</w:t>
      </w:r>
    </w:p>
    <w:p>
      <w:pPr>
        <w:shd w:val="clear" w:fill="FFFFFF"/>
        <w:spacing w:beforeAutospacing="0" w:afterAutospacing="0" w:line="600" w:lineRule="exact"/>
        <w:ind w:firstLine="640"/>
        <w:jc w:val="left"/>
        <w:rPr>
          <w:rFonts w:hint="eastAsia" w:ascii="方正仿宋_GBK" w:hAnsi="方正仿宋_GBK" w:eastAsia="方正仿宋_GBK" w:cs="Calibri"/>
          <w:sz w:val="32"/>
          <w:szCs w:val="32"/>
        </w:rPr>
      </w:pPr>
      <w:r>
        <w:rPr>
          <w:rFonts w:ascii="方正仿宋_GBK" w:hAnsi="方正仿宋_GBK" w:eastAsia="方正仿宋_GBK" w:cs="Calibri"/>
          <w:b/>
          <w:sz w:val="32"/>
          <w:szCs w:val="32"/>
        </w:rPr>
        <w:t>2.收入情况。</w:t>
      </w:r>
      <w:r>
        <w:rPr>
          <w:rFonts w:hint="eastAsia" w:ascii="Times New Roman" w:hAnsi="Times New Roman" w:eastAsia="方正仿宋_GBK"/>
          <w:sz w:val="32"/>
          <w:szCs w:val="32"/>
          <w:lang w:val="en-US" w:eastAsia="zh-CN"/>
        </w:rPr>
        <w:t>2023年度收入合计2,514.15万元，较上年决算数减少192.25万元，下降7.10%，主要原因是财力减少，专项补助减少。其中：财政拨款收入2,514.15万元，占100.00%。此外，使用非财政拨款结余和专用结余0万元，年初结转和结余0万元。</w:t>
      </w:r>
    </w:p>
    <w:p>
      <w:pPr>
        <w:shd w:val="clear" w:fill="FFFFFF"/>
        <w:spacing w:beforeAutospacing="0" w:afterAutospacing="0" w:line="600" w:lineRule="exact"/>
        <w:ind w:firstLine="640"/>
        <w:jc w:val="left"/>
        <w:rPr>
          <w:rFonts w:hint="eastAsia" w:ascii="方正仿宋_GBK" w:hAnsi="方正仿宋_GBK" w:eastAsia="方正仿宋_GBK" w:cs="Calibri"/>
          <w:sz w:val="32"/>
          <w:szCs w:val="32"/>
        </w:rPr>
      </w:pPr>
      <w:r>
        <w:rPr>
          <w:rFonts w:ascii="方正仿宋_GBK" w:hAnsi="方正仿宋_GBK" w:eastAsia="方正仿宋_GBK" w:cs="Calibri"/>
          <w:b/>
          <w:sz w:val="32"/>
          <w:szCs w:val="32"/>
        </w:rPr>
        <w:t>3.</w:t>
      </w:r>
      <w:r>
        <w:rPr>
          <w:rFonts w:hint="eastAsia" w:ascii="方正仿宋_GBK" w:hAnsi="方正仿宋_GBK" w:eastAsia="方正仿宋_GBK" w:cs="Calibri"/>
          <w:b/>
          <w:sz w:val="32"/>
          <w:szCs w:val="32"/>
        </w:rPr>
        <w:t>支出情况。</w:t>
      </w:r>
      <w:r>
        <w:rPr>
          <w:rFonts w:hint="eastAsia" w:ascii="Times New Roman" w:hAnsi="Times New Roman" w:eastAsia="方正仿宋_GBK"/>
          <w:sz w:val="32"/>
          <w:szCs w:val="32"/>
          <w:lang w:val="en-US" w:eastAsia="zh-CN"/>
        </w:rPr>
        <w:t>2023年度支出合计2,514.15万元，较上年决算数减少192.25万元，下降7.10%，主要原因是专项支出减少。其中：基本支出1,322.26万元，占52.59%；项目支出1,191.89万元，占47.41%。此外，结余分配0万元。</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ascii="方正仿宋_GBK" w:hAnsi="方正仿宋_GBK" w:eastAsia="方正仿宋_GBK" w:cs="Calibri"/>
          <w:b/>
          <w:sz w:val="32"/>
          <w:szCs w:val="32"/>
        </w:rPr>
        <w:t>4.结转结余情况。</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val="en-US" w:eastAsia="zh-CN"/>
        </w:rPr>
        <w:t>023年度年末结转和结余0万元，与上年决算数持平。</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（二）财政拨款收入支出决算总体情况说明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2023年度财政拨款收、支总计2,514.15万元。与上年相比，财政拨款收、支总计各减少192.25万元，下降7.10%，主要原因是专项支出减少。</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hint="eastAsia" w:ascii="方正楷体_GBK" w:hAnsi="方正楷体_GBK" w:eastAsia="方正楷体_GBK" w:cs="Calibri"/>
          <w:sz w:val="32"/>
          <w:szCs w:val="32"/>
        </w:rPr>
        <w:t>（三）一般公共预算财政拨款收入支出决算情况说明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ascii="方正仿宋_GBK" w:hAnsi="方正仿宋_GBK" w:eastAsia="方正仿宋_GBK" w:cs="Calibri"/>
          <w:b/>
          <w:sz w:val="32"/>
          <w:szCs w:val="32"/>
        </w:rPr>
        <w:t>1.收入情况。</w:t>
      </w:r>
      <w:r>
        <w:rPr>
          <w:rFonts w:hint="eastAsia" w:ascii="Times New Roman" w:hAnsi="Times New Roman" w:eastAsia="方正仿宋_GBK"/>
          <w:sz w:val="32"/>
          <w:szCs w:val="32"/>
          <w:lang w:val="en-US" w:eastAsia="zh-CN"/>
        </w:rPr>
        <w:t>2023年度一般公共预算财政拨款收入2,513.59万元，较上年决算数减少188.69万元，下降6.98%，主要原因是财力补助减少。较年初预算数增加251.81万元，增长11.13%，主要原因是项目增加。此外，年初财政拨款结转和结余0万元。</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ascii="方正仿宋_GBK" w:hAnsi="方正仿宋_GBK" w:eastAsia="方正仿宋_GBK" w:cs="Calibri"/>
          <w:b/>
          <w:sz w:val="32"/>
          <w:szCs w:val="32"/>
        </w:rPr>
        <w:t>2.支出情况。</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val="en-US" w:eastAsia="zh-CN"/>
        </w:rPr>
        <w:t>023年度一般公共预算财政拨款支出2,513.59万元，较上年决算数减少188.69万元，下降6.98%，主要原因是专项支出减少。较年初预算数增加251.81万元，增长11.13%，主要原因是项目增加。</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ascii="方正仿宋_GBK" w:hAnsi="方正仿宋_GBK" w:eastAsia="方正仿宋_GBK" w:cs="Calibri"/>
          <w:b/>
          <w:sz w:val="32"/>
          <w:szCs w:val="32"/>
        </w:rPr>
        <w:t>3.结转结余情况。</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lang w:val="en-US" w:eastAsia="zh-CN"/>
        </w:rPr>
        <w:t>023年度年末一般公共预算财政拨款结转和结余0万元，与上年决算数持平。</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ascii="方正仿宋_GBK" w:hAnsi="方正仿宋_GBK" w:eastAsia="方正仿宋_GBK" w:cs="Calibri"/>
          <w:b/>
          <w:sz w:val="32"/>
          <w:szCs w:val="32"/>
        </w:rPr>
        <w:t>4.</w:t>
      </w:r>
      <w:r>
        <w:rPr>
          <w:rFonts w:hint="eastAsia" w:ascii="方正仿宋_GBK" w:hAnsi="方正仿宋_GBK" w:eastAsia="方正仿宋_GBK" w:cs="Calibri"/>
          <w:b/>
          <w:sz w:val="32"/>
          <w:szCs w:val="32"/>
        </w:rPr>
        <w:t>比较情况。</w:t>
      </w:r>
      <w:r>
        <w:rPr>
          <w:rFonts w:ascii="方正仿宋_GBK" w:hAnsi="新宋体" w:eastAsia="方正仿宋_GBK" w:cs="Cambria"/>
          <w:sz w:val="32"/>
          <w:szCs w:val="32"/>
        </w:rPr>
        <w:t>本</w:t>
      </w:r>
      <w:r>
        <w:rPr>
          <w:rFonts w:hint="eastAsia" w:ascii="Times New Roman" w:hAnsi="Times New Roman" w:eastAsia="方正仿宋_GBK"/>
          <w:sz w:val="32"/>
          <w:szCs w:val="32"/>
          <w:lang w:val="en-US" w:eastAsia="zh-CN"/>
        </w:rPr>
        <w:t>部门2023年度一般公共预算财政拨款支出主要用于以下几个方面：</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（1）一般公共服务支出914.97万元，占36.40%。较年初预算数增加165.3万元，增长22.05%，主要原因是根据预算科追加〔2023〕2号追加公用经费定额、特有事务支出。</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（2）公共安全支出48.91万元，占1.95%。较年初预算数减少16.51万元，下降25.24%，主要原因是安全稳定支出减少。</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（3）文化旅游体育与传媒支出55.61万元，占2.21%。较年初预算数增加0.43万元，增长0.78%，主要原因是举办文体活动次数增加。</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（4）社会保障和就业支出843.43万元，占33.56%。较年初预算数增加1万元，增长0.12%，主要原因是退休人员增加。</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（5）卫生健康支出105.67万元，占4.20%。较年初预算数增加51.03万元，增长93.39%，主要原因是根据渝财预〔2023〕15号、巴财社发〔2023〕22号追加新冠感染疫情防控镇街处置经费。</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（6）节能环保支出66.22万元，占2.63%。较年初预算数增加31.72万元，增长91.94%，主要原因是根据经建科〔2023〕14号文件发放2022-2023年耕地恢复补助资金。</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（7）城乡社区支出159.24万元，占6.34%。较年初预算数增加2.61万元，增长1.67%，主要原因是城乡环境及市政支出增加。</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（8）农林水支出199.17万元，占7.92%。较年初预算数增加2.21万元，增长1.12%，主要原因是三防支出增加。</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（9）住房保障支出53.91万元，占2.15%。较年初预算数减少15.76万元，下降22.62%，主要原因是人员减少。</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（10）灾害防治及应急管理支出66.44万元，占2.64%。较年初预算数增加29.77万元，增长81.18%，主要原因是根据渝财环〔2023〕95号冬春临时生活困难救助支出增加。</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hint="eastAsia" w:ascii="方正楷体_GBK" w:hAnsi="方正楷体_GBK" w:eastAsia="方正楷体_GBK" w:cs="Calibri"/>
          <w:sz w:val="32"/>
          <w:szCs w:val="32"/>
        </w:rPr>
        <w:t>（四）一般公共预算财政拨款基本支出决算情况说明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一般公共预算财政拨款基本支出1,322.26万元。其中：人员经费1,063.24万元，较上年决算数减少13.28万元，下降1.23%，主要原因是人员减少。人员经费用途主要包括基本工资、津贴补贴、奖金、社会保障缴费。公用经费259.02万元，较上年决算数减少164.19万元，下降38.80%，主要原因是厉行节约，严格控制公用经费。公用经费用途主要包括办公费、印刷费、咨询费、手续费、水电费等。</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（五）政府性基金预算收支决算情况说明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政府性基金预算财政拨款年初结转结余0万元，年末结转结余0万元。本年收入0.56万元，较上年决算数减少3.56万元，下降86.41%，主要原因是财力减少，专项支出减少。本年支出0.56万元，较上年决算数减少3.56万元，下降86.41%，主要原因是彩票公益金（社区养老服务设施运营）项目减少。</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（六）国有资本经营预算财政拨款支出决算情况说明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本部门2023年度无国有资本经营预算财政拨款支出。</w:t>
      </w:r>
    </w:p>
    <w:p>
      <w:pPr>
        <w:shd w:val="clear" w:fill="FFFFFF"/>
        <w:spacing w:beforeAutospacing="0" w:afterAutospacing="0" w:line="600" w:lineRule="exact"/>
        <w:ind w:firstLine="640"/>
        <w:jc w:val="left"/>
        <w:rPr>
          <w:rFonts w:hint="eastAsia" w:ascii="方正黑体_GBK" w:hAnsi="方正黑体_GBK" w:eastAsia="方正黑体_GBK" w:cs="Calibri"/>
          <w:sz w:val="32"/>
          <w:szCs w:val="32"/>
        </w:rPr>
      </w:pPr>
      <w:r>
        <w:rPr>
          <w:rFonts w:ascii="方正黑体_GBK" w:hAnsi="方正黑体_GBK" w:eastAsia="方正黑体_GBK" w:cs="Calibri"/>
          <w:sz w:val="32"/>
          <w:szCs w:val="32"/>
        </w:rPr>
        <w:t>三、</w:t>
      </w:r>
      <w:r>
        <w:rPr>
          <w:rFonts w:hint="eastAsia" w:ascii="方正黑体_GBK" w:hAnsi="方正黑体_GBK" w:eastAsia="方正黑体_GBK" w:cs="Calibri"/>
          <w:sz w:val="32"/>
          <w:szCs w:val="32"/>
        </w:rPr>
        <w:t>“</w:t>
      </w:r>
      <w:r>
        <w:rPr>
          <w:rFonts w:ascii="方正黑体_GBK" w:hAnsi="方正黑体_GBK" w:eastAsia="方正黑体_GBK" w:cs="Calibri"/>
          <w:sz w:val="32"/>
          <w:szCs w:val="32"/>
        </w:rPr>
        <w:t>三公</w:t>
      </w:r>
      <w:r>
        <w:rPr>
          <w:rFonts w:hint="eastAsia" w:ascii="方正黑体_GBK" w:hAnsi="方正黑体_GBK" w:eastAsia="方正黑体_GBK" w:cs="Calibri"/>
          <w:sz w:val="32"/>
          <w:szCs w:val="32"/>
        </w:rPr>
        <w:t>”</w:t>
      </w:r>
      <w:r>
        <w:rPr>
          <w:rFonts w:ascii="方正黑体_GBK" w:hAnsi="方正黑体_GBK" w:eastAsia="方正黑体_GBK" w:cs="Calibri"/>
          <w:sz w:val="32"/>
          <w:szCs w:val="32"/>
        </w:rPr>
        <w:t>经费情况说明</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（一）</w:t>
      </w:r>
      <w:r>
        <w:rPr>
          <w:rFonts w:hint="eastAsia" w:ascii="方正楷体_GBK" w:hAnsi="方正楷体_GBK" w:eastAsia="方正楷体_GBK" w:cs="Calibri"/>
          <w:sz w:val="32"/>
          <w:szCs w:val="32"/>
        </w:rPr>
        <w:t>“</w:t>
      </w:r>
      <w:r>
        <w:rPr>
          <w:rFonts w:ascii="方正楷体_GBK" w:hAnsi="方正楷体_GBK" w:eastAsia="方正楷体_GBK" w:cs="Calibri"/>
          <w:sz w:val="32"/>
          <w:szCs w:val="32"/>
        </w:rPr>
        <w:t>三公</w:t>
      </w:r>
      <w:r>
        <w:rPr>
          <w:rFonts w:hint="eastAsia" w:ascii="方正楷体_GBK" w:hAnsi="方正楷体_GBK" w:eastAsia="方正楷体_GBK" w:cs="Calibri"/>
          <w:sz w:val="32"/>
          <w:szCs w:val="32"/>
        </w:rPr>
        <w:t>”</w:t>
      </w:r>
      <w:r>
        <w:rPr>
          <w:rFonts w:ascii="方正楷体_GBK" w:hAnsi="方正楷体_GBK" w:eastAsia="方正楷体_GBK" w:cs="Calibri"/>
          <w:sz w:val="32"/>
          <w:szCs w:val="32"/>
        </w:rPr>
        <w:t>经费支出总体情况</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2023年度“三公”经费支出共计15万元，费用支出与年初预算数持平。较上年支出数减少3.55万元，下降19.14%，主要原因是厉行节约，公务接待费和因公出国（境）费无支出。</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（二）</w:t>
      </w:r>
      <w:r>
        <w:rPr>
          <w:rFonts w:hint="eastAsia" w:ascii="方正楷体_GBK" w:hAnsi="方正楷体_GBK" w:eastAsia="方正楷体_GBK" w:cs="Calibri"/>
          <w:sz w:val="32"/>
          <w:szCs w:val="32"/>
        </w:rPr>
        <w:t>“</w:t>
      </w:r>
      <w:r>
        <w:rPr>
          <w:rFonts w:ascii="方正楷体_GBK" w:hAnsi="方正楷体_GBK" w:eastAsia="方正楷体_GBK" w:cs="Calibri"/>
          <w:sz w:val="32"/>
          <w:szCs w:val="32"/>
        </w:rPr>
        <w:t>三公</w:t>
      </w:r>
      <w:r>
        <w:rPr>
          <w:rFonts w:hint="eastAsia" w:ascii="方正楷体_GBK" w:hAnsi="方正楷体_GBK" w:eastAsia="方正楷体_GBK" w:cs="Calibri"/>
          <w:sz w:val="32"/>
          <w:szCs w:val="32"/>
        </w:rPr>
        <w:t>”</w:t>
      </w:r>
      <w:r>
        <w:rPr>
          <w:rFonts w:ascii="方正楷体_GBK" w:hAnsi="方正楷体_GBK" w:eastAsia="方正楷体_GBK" w:cs="Calibri"/>
          <w:sz w:val="32"/>
          <w:szCs w:val="32"/>
        </w:rPr>
        <w:t>经费分项支出情况</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2023年度因公出国（境）费用0万元。费用支出与年初预算数持平，与上年支出数持平。</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公务车购置费0万元。费用支出与年初预算数持平，与上年支出数持平。</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公务车运行维护费15万元，主要是用于车辆加油、维修维护等。费用支出与年初预算数持平。较上年支出数增加2.53万元，增长20.29%，主要原因是我镇为高海拔地区2023年因森林防火、抗旱救灾形势比往年严峻，夏季加强抗旱救灾工作，导致增加。</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公务接待费0万元。费用支出与年初预算数持平。较上年支出数减少6.08万元，下降100.00%，主要原因是厉行节约，减少公务接待。</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（三）</w:t>
      </w:r>
      <w:r>
        <w:rPr>
          <w:rFonts w:hint="eastAsia" w:ascii="方正楷体_GBK" w:hAnsi="方正楷体_GBK" w:eastAsia="方正楷体_GBK" w:cs="Calibri"/>
          <w:sz w:val="32"/>
          <w:szCs w:val="32"/>
        </w:rPr>
        <w:t>“</w:t>
      </w:r>
      <w:r>
        <w:rPr>
          <w:rFonts w:ascii="方正楷体_GBK" w:hAnsi="方正楷体_GBK" w:eastAsia="方正楷体_GBK" w:cs="Calibri"/>
          <w:sz w:val="32"/>
          <w:szCs w:val="32"/>
        </w:rPr>
        <w:t>三公</w:t>
      </w:r>
      <w:r>
        <w:rPr>
          <w:rFonts w:hint="eastAsia" w:ascii="方正楷体_GBK" w:hAnsi="方正楷体_GBK" w:eastAsia="方正楷体_GBK" w:cs="Calibri"/>
          <w:sz w:val="32"/>
          <w:szCs w:val="32"/>
        </w:rPr>
        <w:t>”</w:t>
      </w:r>
      <w:r>
        <w:rPr>
          <w:rFonts w:ascii="方正楷体_GBK" w:hAnsi="方正楷体_GBK" w:eastAsia="方正楷体_GBK" w:cs="Calibri"/>
          <w:sz w:val="32"/>
          <w:szCs w:val="32"/>
        </w:rPr>
        <w:t>经费实物量情况</w:t>
      </w:r>
    </w:p>
    <w:p>
      <w:pPr>
        <w:shd w:val="clear" w:fill="FFFFFF"/>
        <w:spacing w:beforeAutospacing="0" w:afterAutospacing="0" w:line="600" w:lineRule="exact"/>
        <w:ind w:firstLine="640"/>
        <w:jc w:val="left"/>
        <w:rPr>
          <w:rFonts w:hint="eastAsia" w:ascii="方正仿宋_GBK" w:hAnsi="方正仿宋_GBK" w:eastAsia="方正仿宋_GBK" w:cs="Calibri"/>
          <w:sz w:val="32"/>
          <w:szCs w:val="32"/>
        </w:rPr>
      </w:pPr>
      <w:r>
        <w:rPr>
          <w:rFonts w:hint="eastAsia" w:ascii="Times New Roman" w:hAnsi="Times New Roman" w:eastAsia="方正仿宋_GBK"/>
          <w:sz w:val="32"/>
          <w:szCs w:val="32"/>
          <w:lang w:val="en-US" w:eastAsia="zh-CN"/>
        </w:rPr>
        <w:t>2023年度本部门因公出国（境）共计0个团组，0人；公务用车购置0辆，公务车保有量为11辆；国内公务接待0批次0人，其中：国内外事接待0批次，0人；国（境）外公务接待0批次，0人。2023年本部门人均接待费0元，车均购置费0万元，车均维护费1.36万元。</w:t>
      </w:r>
    </w:p>
    <w:p>
      <w:pPr>
        <w:shd w:val="clear" w:fill="FFFFFF"/>
        <w:spacing w:beforeAutospacing="0" w:afterAutospacing="0" w:line="600" w:lineRule="exact"/>
        <w:ind w:firstLine="640"/>
        <w:jc w:val="left"/>
        <w:rPr>
          <w:rFonts w:ascii="方正黑体_GBK" w:hAnsi="方正黑体_GBK" w:eastAsia="方正黑体_GBK" w:cs="Calibri"/>
          <w:sz w:val="32"/>
          <w:szCs w:val="32"/>
        </w:rPr>
      </w:pPr>
      <w:r>
        <w:rPr>
          <w:rFonts w:hint="eastAsia" w:ascii="方正黑体_GBK" w:hAnsi="方正黑体_GBK" w:eastAsia="方正黑体_GBK" w:cs="Calibri"/>
          <w:sz w:val="32"/>
          <w:szCs w:val="32"/>
        </w:rPr>
        <w:t>四、其他需要说明的事项</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hint="eastAsia" w:ascii="方正楷体_GBK" w:hAnsi="方正楷体_GBK" w:eastAsia="方正楷体_GBK" w:cs="Calibri"/>
          <w:sz w:val="32"/>
          <w:szCs w:val="32"/>
        </w:rPr>
        <w:t>（一）财政拨款会议费和培训费情况说明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2023年度会议费支出0.4万元，较上年决算数减少4.33万元，下降91.54%，主要原因是厉行节约，减少会议支出。2023年度培训费支出2.28万元，较上年决算数减少0.54万元，下降19.15%，主要原因是厉行节约，减少培训。</w:t>
      </w:r>
    </w:p>
    <w:p>
      <w:pPr>
        <w:shd w:val="clear" w:fill="FFFFFF"/>
        <w:spacing w:beforeAutospacing="0" w:afterAutospacing="0" w:line="600" w:lineRule="exact"/>
        <w:ind w:firstLine="640"/>
        <w:jc w:val="left"/>
        <w:rPr>
          <w:rFonts w:hint="eastAsia" w:ascii="方正楷体_GBK" w:hAnsi="方正楷体_GBK" w:eastAsia="方正楷体_GBK" w:cs="Calibri"/>
          <w:sz w:val="32"/>
          <w:szCs w:val="32"/>
        </w:rPr>
      </w:pPr>
      <w:r>
        <w:rPr>
          <w:rFonts w:ascii="方正楷体_GBK" w:hAnsi="方正楷体_GBK" w:eastAsia="方正楷体_GBK" w:cs="Calibri"/>
          <w:sz w:val="32"/>
          <w:szCs w:val="32"/>
        </w:rPr>
        <w:t>（</w:t>
      </w:r>
      <w:r>
        <w:rPr>
          <w:rFonts w:hint="eastAsia" w:ascii="方正楷体_GBK" w:hAnsi="方正楷体_GBK" w:eastAsia="方正楷体_GBK" w:cs="Calibri"/>
          <w:sz w:val="32"/>
          <w:szCs w:val="32"/>
        </w:rPr>
        <w:t>二</w:t>
      </w:r>
      <w:r>
        <w:rPr>
          <w:rFonts w:ascii="方正楷体_GBK" w:hAnsi="方正楷体_GBK" w:eastAsia="方正楷体_GBK" w:cs="Calibri"/>
          <w:sz w:val="32"/>
          <w:szCs w:val="32"/>
        </w:rPr>
        <w:t>）机关运行经费情况说明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本部门机关运行经费支出117.06万元，较上年决算数增加70.49万元，增长151.36%，主要原因是因上年账务调整过多，今年机关日常运作按实际支出，因此增加。机关运行经费主要用于开支办公费、水电费、邮电费等。</w:t>
      </w:r>
    </w:p>
    <w:p>
      <w:pPr>
        <w:spacing w:beforeAutospacing="0" w:afterAutospacing="0" w:line="600" w:lineRule="exact"/>
        <w:ind w:firstLine="640"/>
        <w:jc w:val="left"/>
        <w:rPr>
          <w:rFonts w:ascii="方正楷体_GBK" w:hAnsi="方正楷体_GBK" w:eastAsia="方正楷体_GBK" w:cs="Calibri"/>
          <w:sz w:val="32"/>
          <w:szCs w:val="32"/>
        </w:rPr>
      </w:pPr>
      <w:r>
        <w:rPr>
          <w:rFonts w:hint="eastAsia" w:ascii="方正楷体_GBK" w:hAnsi="方正楷体_GBK" w:eastAsia="方正楷体_GBK" w:cs="Calibri"/>
          <w:sz w:val="32"/>
          <w:szCs w:val="32"/>
        </w:rPr>
        <w:t>（</w:t>
      </w:r>
      <w:r>
        <w:rPr>
          <w:rFonts w:hint="eastAsia" w:ascii="方正楷体_GBK" w:hAnsi="方正楷体_GBK" w:eastAsia="方正楷体_GBK" w:cs="Calibri"/>
          <w:sz w:val="32"/>
          <w:szCs w:val="32"/>
          <w:rtl w:val="0"/>
          <w:lang w:val="zh-CN" w:eastAsia="zh-CN" w:bidi="zh-CN"/>
        </w:rPr>
        <w:t>三</w:t>
      </w:r>
      <w:r>
        <w:rPr>
          <w:rFonts w:hint="eastAsia" w:ascii="方正楷体_GBK" w:hAnsi="方正楷体_GBK" w:eastAsia="方正楷体_GBK" w:cs="Calibri"/>
          <w:sz w:val="32"/>
          <w:szCs w:val="32"/>
        </w:rPr>
        <w:t>）国有资产占用情况说明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截至2023年12月31日，本部门共有车辆11辆，其中，副部（省）级及以上领导用车0辆、主要领导干部用车0辆、机要通信用车4辆、应急保障用车2辆、执法执勤用车0辆，特种专业技术用车5辆，离退休干部用车0辆，其他用车0辆。单价100万元以上设备0台（套）。</w:t>
      </w:r>
    </w:p>
    <w:p>
      <w:pPr>
        <w:shd w:val="clear" w:fill="FFFFFF"/>
        <w:spacing w:beforeAutospacing="0" w:afterAutospacing="0" w:line="600" w:lineRule="exact"/>
        <w:ind w:firstLine="640"/>
        <w:jc w:val="left"/>
        <w:rPr>
          <w:rFonts w:ascii="方正楷体_GBK" w:hAnsi="方正楷体_GBK" w:eastAsia="方正楷体_GBK" w:cs="Calibri"/>
          <w:sz w:val="32"/>
          <w:szCs w:val="32"/>
        </w:rPr>
      </w:pPr>
      <w:r>
        <w:rPr>
          <w:rFonts w:hint="eastAsia" w:ascii="方正楷体_GBK" w:hAnsi="方正楷体_GBK" w:eastAsia="方正楷体_GBK" w:cs="Calibri"/>
          <w:sz w:val="32"/>
          <w:szCs w:val="32"/>
        </w:rPr>
        <w:t>（四）政府采购支出情况说明</w:t>
      </w:r>
    </w:p>
    <w:p>
      <w:pPr>
        <w:shd w:val="clear" w:fill="FFFFFF"/>
        <w:spacing w:beforeAutospacing="0" w:afterAutospacing="0" w:line="600" w:lineRule="exact"/>
        <w:ind w:firstLine="640"/>
        <w:jc w:val="left"/>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2023年度我部门未发生政府采购事项，无相关经费支出。</w:t>
      </w:r>
    </w:p>
    <w:p>
      <w:pPr>
        <w:shd w:val="clear" w:fill="FFFFFF"/>
        <w:spacing w:beforeAutospacing="0" w:afterAutospacing="0" w:line="600" w:lineRule="exact"/>
        <w:ind w:firstLine="640"/>
        <w:jc w:val="left"/>
        <w:rPr>
          <w:rFonts w:hint="eastAsia" w:ascii="方正黑体_GBK" w:hAnsi="方正黑体_GBK" w:eastAsia="方正黑体_GBK" w:cs="Calibri"/>
          <w:szCs w:val="32"/>
        </w:rPr>
      </w:pPr>
      <w:r>
        <w:rPr>
          <w:rFonts w:hint="eastAsia" w:ascii="方正黑体_GBK" w:hAnsi="方正黑体_GBK" w:eastAsia="方正黑体_GBK" w:cs="Calibri"/>
          <w:szCs w:val="32"/>
        </w:rPr>
        <w:t>五、预算绩效管理情况说明</w:t>
      </w:r>
    </w:p>
    <w:p>
      <w:pPr>
        <w:spacing w:beforeAutospacing="0" w:afterAutospacing="0" w:line="600" w:lineRule="exact"/>
        <w:ind w:firstLine="640"/>
        <w:jc w:val="left"/>
        <w:rPr>
          <w:rFonts w:hint="eastAsia" w:ascii="方正楷体_GBK" w:hAnsi="方正楷体_GBK" w:eastAsia="方正楷体_GBK" w:cs="Calibri"/>
          <w:sz w:val="32"/>
          <w:szCs w:val="32"/>
        </w:rPr>
      </w:pPr>
      <w:r>
        <w:rPr>
          <w:rFonts w:hint="eastAsia" w:ascii="方正楷体_GBK" w:hAnsi="方正楷体_GBK" w:eastAsia="方正楷体_GBK" w:cs="Calibri"/>
          <w:sz w:val="32"/>
          <w:szCs w:val="32"/>
        </w:rPr>
        <w:t>（一）</w:t>
      </w:r>
      <w:r>
        <w:rPr>
          <w:rFonts w:hint="eastAsia" w:ascii="方正楷体_GBK" w:hAnsi="新宋体" w:eastAsia="方正楷体_GBK" w:cs="Calibri"/>
          <w:sz w:val="32"/>
          <w:szCs w:val="32"/>
        </w:rPr>
        <w:t>部门</w:t>
      </w:r>
      <w:r>
        <w:rPr>
          <w:rFonts w:hint="eastAsia" w:ascii="方正楷体_GBK" w:hAnsi="方正楷体_GBK" w:eastAsia="方正楷体_GBK" w:cs="宋体"/>
          <w:sz w:val="32"/>
          <w:szCs w:val="32"/>
        </w:rPr>
        <w:t>自评情况</w:t>
      </w:r>
    </w:p>
    <w:p>
      <w:pPr>
        <w:spacing w:beforeAutospacing="0" w:afterAutospacing="0" w:line="600" w:lineRule="exact"/>
        <w:ind w:firstLine="640"/>
        <w:jc w:val="left"/>
        <w:rPr>
          <w:rStyle w:val="14"/>
          <w:rFonts w:ascii="方正仿宋_GBK" w:hAnsi="方正仿宋_GBK" w:eastAsia="方正仿宋_GBK"/>
          <w:color w:val="FF0000"/>
          <w:sz w:val="32"/>
          <w:szCs w:val="32"/>
          <w:u w:val="none"/>
        </w:rPr>
      </w:pPr>
      <w:r>
        <w:rPr>
          <w:rFonts w:ascii="方正仿宋_GBK" w:hAnsi="方正仿宋_GBK" w:eastAsia="方正仿宋_GBK" w:cs="Calibri"/>
          <w:b w:val="0"/>
          <w:bCs w:val="0"/>
          <w:color w:val="000000"/>
          <w:sz w:val="32"/>
          <w:szCs w:val="32"/>
          <w:u w:val="none"/>
        </w:rPr>
        <w:t>根据预算绩效管理要求，我单位对部门整体和31个项目开展了绩效自评，涉及财政拨款项目支出1,191.89万元。</w:t>
      </w:r>
    </w:p>
    <w:tbl>
      <w:tblPr>
        <w:tblStyle w:val="9"/>
        <w:tblpPr w:vertAnchor="text" w:horzAnchor="margin" w:tblpXSpec="center" w:tblpY="57"/>
        <w:tblW w:w="9405"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1200"/>
        <w:gridCol w:w="1635"/>
        <w:gridCol w:w="948"/>
        <w:gridCol w:w="642"/>
        <w:gridCol w:w="483"/>
        <w:gridCol w:w="1107"/>
        <w:gridCol w:w="795"/>
        <w:gridCol w:w="795"/>
        <w:gridCol w:w="1005"/>
        <w:gridCol w:w="795"/>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9405" w:type="dxa"/>
            <w:gridSpan w:val="10"/>
            <w:shd w:val="clear" w:color="auto" w:fill="FFFFFF"/>
            <w:noWrap w:val="0"/>
            <w:vAlign w:val="center"/>
          </w:tcPr>
          <w:p>
            <w:pPr>
              <w:widowControl/>
              <w:shd w:val="clear" w:fill="FFFFFF"/>
              <w:ind w:left="0" w:right="0"/>
              <w:jc w:val="center"/>
              <w:rPr>
                <w:rFonts w:ascii="方正小标宋_GBK" w:hAnsi="方正小标宋_GBK" w:eastAsia="方正小标宋_GBK" w:cs="方正小标宋_GBK"/>
                <w:b w:val="0"/>
                <w:i w:val="0"/>
                <w:color w:val="000000"/>
                <w:sz w:val="36"/>
                <w:shd w:val="clear" w:color="auto" w:fill="FFFFFF"/>
              </w:rPr>
            </w:pPr>
            <w:r>
              <w:rPr>
                <w:rFonts w:ascii="方正小标宋_GBK" w:hAnsi="方正小标宋_GBK" w:eastAsia="方正小标宋_GBK" w:cs="方正小标宋_GBK"/>
                <w:b w:val="0"/>
                <w:i w:val="0"/>
                <w:color w:val="000000"/>
                <w:sz w:val="36"/>
                <w:szCs w:val="36"/>
                <w:shd w:val="clear" w:color="auto" w:fill="FFFFFF"/>
              </w:rPr>
              <w:t>石滩镇2023年度部门整体绩效自评表</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12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主管部门</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both"/>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重庆市巴南区石滩镇人民政府</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部门</w:t>
            </w:r>
            <w:r>
              <w:rPr>
                <w:rFonts w:ascii="方正仿宋_GBK" w:hAnsi="方正仿宋_GBK" w:eastAsia="方正仿宋_GBK" w:cs="方正仿宋_GBK"/>
                <w:b w:val="0"/>
                <w:i w:val="0"/>
                <w:color w:val="000000"/>
                <w:sz w:val="22"/>
                <w:szCs w:val="22"/>
                <w:shd w:val="clear" w:color="auto" w:fill="FFFFFF"/>
              </w:rPr>
              <w:br w:type="textWrapping"/>
            </w:r>
            <w:r>
              <w:rPr>
                <w:rFonts w:ascii="方正仿宋_GBK" w:hAnsi="方正仿宋_GBK" w:eastAsia="方正仿宋_GBK" w:cs="方正仿宋_GBK"/>
                <w:b w:val="0"/>
                <w:i w:val="0"/>
                <w:color w:val="000000"/>
                <w:sz w:val="22"/>
                <w:szCs w:val="22"/>
                <w:shd w:val="clear" w:color="auto" w:fill="FFFFFF"/>
              </w:rPr>
              <w:t>联系人</w:t>
            </w:r>
          </w:p>
        </w:tc>
        <w:tc>
          <w:tcPr>
            <w:tcW w:w="1125"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云开见</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联系电话</w:t>
            </w:r>
          </w:p>
        </w:tc>
        <w:tc>
          <w:tcPr>
            <w:tcW w:w="1590" w:type="dxa"/>
            <w:gridSpan w:val="2"/>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66474385</w:t>
            </w:r>
          </w:p>
        </w:tc>
        <w:tc>
          <w:tcPr>
            <w:tcW w:w="10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自评总分</w:t>
            </w:r>
            <w:r>
              <w:rPr>
                <w:rFonts w:ascii="方正仿宋_GBK" w:hAnsi="方正仿宋_GBK" w:eastAsia="方正仿宋_GBK" w:cs="方正仿宋_GBK"/>
                <w:b w:val="0"/>
                <w:i w:val="0"/>
                <w:color w:val="000000"/>
                <w:sz w:val="22"/>
                <w:szCs w:val="22"/>
                <w:shd w:val="clear" w:color="auto" w:fill="FFFFFF"/>
              </w:rPr>
              <w:br w:type="textWrapping"/>
            </w:r>
            <w:r>
              <w:rPr>
                <w:rFonts w:ascii="方正仿宋_GBK" w:hAnsi="方正仿宋_GBK" w:eastAsia="方正仿宋_GBK" w:cs="方正仿宋_GBK"/>
                <w:b w:val="0"/>
                <w:i w:val="0"/>
                <w:color w:val="000000"/>
                <w:sz w:val="22"/>
                <w:szCs w:val="22"/>
                <w:shd w:val="clear" w:color="auto" w:fill="FFFFFF"/>
              </w:rPr>
              <w:t>（分）</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20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当年绩效目标</w:t>
            </w:r>
          </w:p>
        </w:tc>
        <w:tc>
          <w:tcPr>
            <w:tcW w:w="2583"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年初绩效目标</w:t>
            </w:r>
          </w:p>
        </w:tc>
        <w:tc>
          <w:tcPr>
            <w:tcW w:w="2232"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全年（调整）绩效目标</w:t>
            </w:r>
          </w:p>
        </w:tc>
        <w:tc>
          <w:tcPr>
            <w:tcW w:w="3390" w:type="dxa"/>
            <w:gridSpan w:val="4"/>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全年目标实际完成情况</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2583" w:type="dxa"/>
            <w:gridSpan w:val="2"/>
            <w:tcBorders>
              <w:top w:val="single" w:color="000000" w:sz="6" w:space="0"/>
              <w:left w:val="single" w:color="000000" w:sz="6" w:space="0"/>
              <w:bottom w:val="single" w:color="000000" w:sz="6" w:space="0"/>
              <w:right w:val="single" w:color="000000" w:sz="6" w:space="0"/>
            </w:tcBorders>
            <w:shd w:val="clear" w:color="auto" w:fill="FFFFFF"/>
            <w:noWrap w:val="0"/>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2023年严格按照区委、区政府工作安排部署，认真监管财政资金，切实保障资金使用效益；镇级预算收支平衡无赤字；按时提交并公开预决算报告；除涉密信息外，政府预决算在人代会批准后20日内向社会公开；严格落实困难群众兜底政策，保障困难群众人数大于等于80人，加大宣传合作医疗政策，确保合作医疗参保率大于97%；丰富群众文化生活，不断满足人民群众日益增长的精神文化需求；持续做好森林防火工作，森林受灾率小于等于1%；征兵宣传场次大于等于5场；做好安全稳定工作，各类社会治安案件的发生率持续减少，社会稳定和谐；做好公路建设、养护工作，大力发展石滩特色农产品，助力乡村振兴。</w:t>
            </w:r>
          </w:p>
        </w:tc>
        <w:tc>
          <w:tcPr>
            <w:tcW w:w="2232" w:type="dxa"/>
            <w:gridSpan w:val="3"/>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c>
          <w:tcPr>
            <w:tcW w:w="3390" w:type="dxa"/>
            <w:gridSpan w:val="4"/>
            <w:tcBorders>
              <w:top w:val="single" w:color="000000" w:sz="6" w:space="0"/>
              <w:left w:val="single" w:color="000000" w:sz="6" w:space="0"/>
              <w:bottom w:val="single" w:color="000000" w:sz="6" w:space="0"/>
              <w:right w:val="single" w:color="000000" w:sz="6" w:space="0"/>
            </w:tcBorders>
            <w:shd w:val="clear" w:color="auto" w:fill="FFFFFF"/>
            <w:noWrap w:val="0"/>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2023年严格按照区委、区政府工作安排部署，认真监管财政资金，切实保障资金使用效益；镇级预算编制及时，预算执行率100%，收支平衡无赤字；除涉密信息外预决算公开率100%并及时公开；严格落实困难群众兜底政策，保障困难群众人数大于等于800人，加大宣传合作医疗政策，合作医疗参保率大于97%；丰富群众文化生活，全年开展文化活动大于50场，不断满足人民群众日益增长的精神文化需求；持续做好森林防火工作，森林未发生受灾；征兵宣传场次大于等于5场；公路建设、养护工作良好，辖区群众生活安全稳定，社会和谐发展。</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780" w:hRule="atLeast"/>
        </w:trPr>
        <w:tc>
          <w:tcPr>
            <w:tcW w:w="1200"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绩效指标</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指标名称</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计量</w:t>
            </w:r>
            <w:r>
              <w:rPr>
                <w:rFonts w:ascii="方正仿宋_GBK" w:hAnsi="方正仿宋_GBK" w:eastAsia="方正仿宋_GBK" w:cs="方正仿宋_GBK"/>
                <w:b w:val="0"/>
                <w:i w:val="0"/>
                <w:color w:val="000000"/>
                <w:sz w:val="22"/>
                <w:szCs w:val="22"/>
                <w:shd w:val="clear" w:color="auto" w:fill="FFFFFF"/>
              </w:rPr>
              <w:br w:type="textWrapping"/>
            </w:r>
            <w:r>
              <w:rPr>
                <w:rFonts w:ascii="方正仿宋_GBK" w:hAnsi="方正仿宋_GBK" w:eastAsia="方正仿宋_GBK" w:cs="方正仿宋_GBK"/>
                <w:b w:val="0"/>
                <w:i w:val="0"/>
                <w:color w:val="000000"/>
                <w:sz w:val="22"/>
                <w:szCs w:val="22"/>
                <w:shd w:val="clear" w:color="auto" w:fill="FFFFFF"/>
              </w:rPr>
              <w:t>单位</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w:t>
            </w:r>
            <w:r>
              <w:rPr>
                <w:rFonts w:ascii="方正仿宋_GBK" w:hAnsi="方正仿宋_GBK" w:eastAsia="方正仿宋_GBK" w:cs="方正仿宋_GBK"/>
                <w:b w:val="0"/>
                <w:i w:val="0"/>
                <w:color w:val="000000"/>
                <w:sz w:val="22"/>
                <w:szCs w:val="22"/>
                <w:shd w:val="clear" w:color="auto" w:fill="FFFFFF"/>
              </w:rPr>
              <w:br w:type="textWrapping"/>
            </w:r>
            <w:r>
              <w:rPr>
                <w:rFonts w:ascii="方正仿宋_GBK" w:hAnsi="方正仿宋_GBK" w:eastAsia="方正仿宋_GBK" w:cs="方正仿宋_GBK"/>
                <w:b w:val="0"/>
                <w:i w:val="0"/>
                <w:color w:val="000000"/>
                <w:sz w:val="22"/>
                <w:szCs w:val="22"/>
                <w:shd w:val="clear" w:color="auto" w:fill="FFFFFF"/>
              </w:rPr>
              <w:t>性质</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指标值</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指标权重</w:t>
            </w:r>
            <w:r>
              <w:rPr>
                <w:rFonts w:ascii="方正仿宋_GBK" w:hAnsi="方正仿宋_GBK" w:eastAsia="方正仿宋_GBK" w:cs="方正仿宋_GBK"/>
                <w:b w:val="0"/>
                <w:i w:val="0"/>
                <w:color w:val="000000"/>
                <w:sz w:val="22"/>
                <w:szCs w:val="22"/>
                <w:shd w:val="clear" w:color="auto" w:fill="FFFFFF"/>
              </w:rPr>
              <w:br w:type="textWrapping"/>
            </w:r>
            <w:r>
              <w:rPr>
                <w:rFonts w:ascii="方正仿宋_GBK" w:hAnsi="方正仿宋_GBK" w:eastAsia="方正仿宋_GBK" w:cs="方正仿宋_GBK"/>
                <w:b w:val="0"/>
                <w:i w:val="0"/>
                <w:color w:val="000000"/>
                <w:sz w:val="22"/>
                <w:szCs w:val="22"/>
                <w:shd w:val="clear" w:color="auto" w:fill="FFFFFF"/>
              </w:rPr>
              <w:t>（分）</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全年</w:t>
            </w:r>
            <w:r>
              <w:rPr>
                <w:rFonts w:ascii="方正仿宋_GBK" w:hAnsi="方正仿宋_GBK" w:eastAsia="方正仿宋_GBK" w:cs="方正仿宋_GBK"/>
                <w:b w:val="0"/>
                <w:i w:val="0"/>
                <w:color w:val="000000"/>
                <w:sz w:val="22"/>
                <w:szCs w:val="22"/>
                <w:shd w:val="clear" w:color="auto" w:fill="FFFFFF"/>
              </w:rPr>
              <w:br w:type="textWrapping"/>
            </w:r>
            <w:r>
              <w:rPr>
                <w:rFonts w:ascii="方正仿宋_GBK" w:hAnsi="方正仿宋_GBK" w:eastAsia="方正仿宋_GBK" w:cs="方正仿宋_GBK"/>
                <w:b w:val="0"/>
                <w:i w:val="0"/>
                <w:color w:val="000000"/>
                <w:sz w:val="22"/>
                <w:szCs w:val="22"/>
                <w:shd w:val="clear" w:color="auto" w:fill="FFFFFF"/>
              </w:rPr>
              <w:t>完成值</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指标得分</w:t>
            </w:r>
            <w:r>
              <w:rPr>
                <w:rFonts w:ascii="方正仿宋_GBK" w:hAnsi="方正仿宋_GBK" w:eastAsia="方正仿宋_GBK" w:cs="方正仿宋_GBK"/>
                <w:b w:val="0"/>
                <w:i w:val="0"/>
                <w:color w:val="000000"/>
                <w:sz w:val="22"/>
                <w:szCs w:val="22"/>
                <w:shd w:val="clear" w:color="auto" w:fill="FFFFFF"/>
              </w:rPr>
              <w:br w:type="textWrapping"/>
            </w:r>
            <w:r>
              <w:rPr>
                <w:rFonts w:ascii="方正仿宋_GBK" w:hAnsi="方正仿宋_GBK" w:eastAsia="方正仿宋_GBK" w:cs="方正仿宋_GBK"/>
                <w:b w:val="0"/>
                <w:i w:val="0"/>
                <w:color w:val="000000"/>
                <w:sz w:val="22"/>
                <w:szCs w:val="22"/>
                <w:shd w:val="clear" w:color="auto" w:fill="FFFFFF"/>
              </w:rPr>
              <w:t>（分）</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说明</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保障困难群众人数</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人数</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800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800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 xml:space="preserve">10 </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4"/>
              </w:rPr>
            </w:pP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开展各类文化活动及服务</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场次</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50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80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镇级预决算及时编制率</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征兵宣传次数</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场次</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5</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5</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保障辖区群众生活安全稳定</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人</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10000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10000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公路养护、建设</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森林受灾率</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政府预决算公开率（除涉密信息外）</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5</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5</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国库集中支付资助金拨付完成率</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c>
          <w:tcPr>
            <w:tcW w:w="163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预算执行率</w:t>
            </w:r>
          </w:p>
        </w:tc>
        <w:tc>
          <w:tcPr>
            <w:tcW w:w="948"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642"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483"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1107"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9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1800" w:type="dxa"/>
            <w:gridSpan w:val="2"/>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bl>
    <w:p>
      <w:pPr>
        <w:widowControl/>
        <w:jc w:val="left"/>
        <w:rPr>
          <w:rFonts w:asciiTheme="minorHAnsi" w:hAnsiTheme="minorHAnsi" w:eastAsiaTheme="minorEastAsia"/>
          <w:sz w:val="22"/>
        </w:rPr>
      </w:pPr>
      <w:r>
        <w:rPr>
          <w:rFonts w:asciiTheme="minorHAnsi" w:hAnsiTheme="minorHAnsi" w:eastAsiaTheme="minorEastAsia"/>
          <w:sz w:val="22"/>
        </w:rPr>
        <w:br w:type="textWrapping"/>
      </w:r>
    </w:p>
    <w:tbl>
      <w:tblPr>
        <w:tblStyle w:val="9"/>
        <w:tblpPr w:vertAnchor="text" w:horzAnchor="margin" w:tblpXSpec="center" w:tblpY="57"/>
        <w:tblW w:w="9705" w:type="dxa"/>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1605"/>
        <w:gridCol w:w="1605"/>
        <w:gridCol w:w="765"/>
        <w:gridCol w:w="720"/>
        <w:gridCol w:w="720"/>
        <w:gridCol w:w="720"/>
        <w:gridCol w:w="765"/>
        <w:gridCol w:w="765"/>
        <w:gridCol w:w="720"/>
        <w:gridCol w:w="720"/>
      </w:tblGrid>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9705" w:type="dxa"/>
            <w:gridSpan w:val="11"/>
            <w:shd w:val="clear" w:color="auto" w:fill="FFFFFF"/>
            <w:noWrap/>
            <w:vAlign w:val="center"/>
          </w:tcPr>
          <w:p>
            <w:pPr>
              <w:widowControl/>
              <w:shd w:val="clear" w:fill="FFFFFF"/>
              <w:ind w:left="0" w:right="0"/>
              <w:jc w:val="center"/>
              <w:rPr>
                <w:rFonts w:ascii="方正小标宋_GBK" w:hAnsi="方正小标宋_GBK" w:eastAsia="方正小标宋_GBK" w:cs="方正小标宋_GBK"/>
                <w:b w:val="0"/>
                <w:i w:val="0"/>
                <w:color w:val="000000"/>
                <w:sz w:val="36"/>
                <w:shd w:val="clear" w:color="auto" w:fill="FFFFFF"/>
              </w:rPr>
            </w:pPr>
            <w:r>
              <w:rPr>
                <w:rFonts w:ascii="方正小标宋_GBK" w:hAnsi="方正小标宋_GBK" w:eastAsia="方正小标宋_GBK" w:cs="方正小标宋_GBK"/>
                <w:b w:val="0"/>
                <w:i w:val="0"/>
                <w:color w:val="000000"/>
                <w:sz w:val="36"/>
                <w:szCs w:val="36"/>
                <w:shd w:val="clear" w:color="auto" w:fill="FFFFFF"/>
              </w:rPr>
              <w:t>石滩镇2023年度项目支出绩效自评表</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915" w:hRule="atLeast"/>
        </w:trPr>
        <w:tc>
          <w:tcPr>
            <w:tcW w:w="60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序号</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项目名称</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指标名称</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指标性质</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指标值</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计量单位</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指标权重</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全年完成值</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指标得分</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说明</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自评得分</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体制结算-乡村公路养护资金</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养护公路公里数</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149</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公里</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149</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92.5</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资金发放规范率</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维护公路，保障群众出行</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80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78</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群众满意度</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降低群众出行成本</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7.5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预算执行率</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就业补助资金-公益性岗位补贴</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公益性岗位补贴足额划拨用人单位和就业人员</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及时足额划拨</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按时发放到位</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帮助困难人员实现就业</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40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人次</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40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降低社会不稳定因素，帮助用人单位降低用人成本</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群众满意</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预算执行率</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3</w:t>
            </w:r>
          </w:p>
        </w:tc>
        <w:tc>
          <w:tcPr>
            <w:tcW w:w="1605"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自然灾害救灾资金</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补充应急物资</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c>
          <w:tcPr>
            <w:tcW w:w="720" w:type="dxa"/>
            <w:vMerge w:val="restart"/>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防汛救灾、排危除险应急处置完成率</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及时拨付</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完成防汛救灾工作，妥善排危除险</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25</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25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群众满意</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95</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减低自然灾害损失</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r>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ind w:left="0" w:right="0"/>
              <w:jc w:val="left"/>
              <w:rPr>
                <w:rFonts w:asciiTheme="minorHAnsi" w:hAnsiTheme="minorHAnsi" w:eastAsiaTheme="minorEastAsia"/>
                <w:sz w:val="24"/>
              </w:rPr>
            </w:pPr>
          </w:p>
        </w:tc>
        <w:tc>
          <w:tcPr>
            <w:tcW w:w="1605"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ind w:left="0" w:right="0"/>
              <w:jc w:val="left"/>
              <w:rPr>
                <w:rFonts w:asciiTheme="minorHAnsi" w:hAnsiTheme="minorHAnsi" w:eastAsiaTheme="minorEastAsia"/>
                <w:sz w:val="22"/>
              </w:rPr>
            </w:pPr>
            <w:r>
              <w:rPr>
                <w:rFonts w:asciiTheme="minorHAnsi" w:hAnsiTheme="minorHAnsi" w:eastAsiaTheme="minorEastAsia"/>
                <w:sz w:val="22"/>
              </w:rPr>
              <w:t xml:space="preserve"> </w:t>
            </w:r>
          </w:p>
        </w:tc>
        <w:tc>
          <w:tcPr>
            <w:tcW w:w="160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预算执行率</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right"/>
              <w:outlineLvl w:val="9"/>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widowControl/>
              <w:shd w:val="clear" w:fill="FFFFFF"/>
              <w:ind w:left="0" w:right="0"/>
              <w:jc w:val="center"/>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65" w:type="dxa"/>
            <w:tcBorders>
              <w:top w:val="single" w:color="000000" w:sz="6" w:space="0"/>
              <w:left w:val="single" w:color="000000" w:sz="6" w:space="0"/>
              <w:bottom w:val="single" w:color="000000" w:sz="6" w:space="0"/>
              <w:right w:val="single" w:color="000000" w:sz="6" w:space="0"/>
            </w:tcBorders>
            <w:shd w:val="clear" w:color="auto" w:fill="FFFFFF"/>
            <w:noWrap/>
            <w:tcMar>
              <w:left w:w="30" w:type="dxa"/>
            </w:tcMar>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r>
              <w:rPr>
                <w:rFonts w:ascii="方正仿宋_GBK" w:hAnsi="方正仿宋_GBK" w:eastAsia="方正仿宋_GBK" w:cs="方正仿宋_GBK"/>
                <w:b w:val="0"/>
                <w:i w:val="0"/>
                <w:color w:val="000000"/>
                <w:sz w:val="22"/>
                <w:szCs w:val="22"/>
                <w:shd w:val="clear" w:color="auto" w:fill="FFFFFF"/>
              </w:rPr>
              <w:t>10</w:t>
            </w:r>
          </w:p>
        </w:tc>
        <w:tc>
          <w:tcPr>
            <w:tcW w:w="720" w:type="dxa"/>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Theme="minorHAnsi" w:hAnsiTheme="minorHAnsi" w:eastAsiaTheme="minorEastAsia"/>
                <w:sz w:val="24"/>
              </w:rPr>
            </w:pPr>
          </w:p>
        </w:tc>
        <w:tc>
          <w:tcPr>
            <w:tcW w:w="720" w:type="dxa"/>
            <w:vMerge w:val="continue"/>
            <w:tcBorders>
              <w:top w:val="single" w:color="000000" w:sz="6" w:space="0"/>
              <w:left w:val="single" w:color="000000" w:sz="6" w:space="0"/>
              <w:bottom w:val="single" w:color="000000" w:sz="6" w:space="0"/>
              <w:right w:val="single" w:color="000000" w:sz="6" w:space="0"/>
            </w:tcBorders>
            <w:shd w:val="clear" w:color="auto" w:fill="FFFFFF"/>
            <w:noWrap/>
            <w:vAlign w:val="center"/>
          </w:tcPr>
          <w:p>
            <w:pPr>
              <w:widowControl/>
              <w:shd w:val="clear" w:fill="FFFFFF"/>
              <w:ind w:left="0" w:right="0"/>
              <w:jc w:val="left"/>
              <w:rPr>
                <w:rFonts w:ascii="方正仿宋_GBK" w:hAnsi="方正仿宋_GBK" w:eastAsia="方正仿宋_GBK" w:cs="方正仿宋_GBK"/>
                <w:b w:val="0"/>
                <w:i w:val="0"/>
                <w:color w:val="000000"/>
                <w:sz w:val="22"/>
                <w:shd w:val="clear" w:color="auto" w:fill="FFFFFF"/>
              </w:rPr>
            </w:pPr>
          </w:p>
        </w:tc>
      </w:tr>
    </w:tbl>
    <w:p>
      <w:pPr>
        <w:widowControl/>
        <w:jc w:val="left"/>
        <w:rPr>
          <w:rFonts w:asciiTheme="minorHAnsi" w:hAnsiTheme="minorHAnsi" w:eastAsiaTheme="minorEastAsia"/>
          <w:sz w:val="22"/>
        </w:rPr>
      </w:pPr>
    </w:p>
    <w:p>
      <w:pPr>
        <w:spacing w:beforeAutospacing="0" w:afterAutospacing="0" w:line="600" w:lineRule="exact"/>
        <w:ind w:firstLine="640"/>
        <w:jc w:val="left"/>
        <w:rPr>
          <w:rFonts w:hint="eastAsia" w:ascii="方正楷体_GBK" w:hAnsi="方正楷体_GBK" w:eastAsia="方正楷体_GBK" w:cs="Calibri"/>
          <w:sz w:val="32"/>
          <w:szCs w:val="32"/>
        </w:rPr>
      </w:pPr>
      <w:r>
        <w:rPr>
          <w:rFonts w:hint="eastAsia" w:ascii="方正楷体_GBK" w:hAnsi="方正楷体_GBK" w:eastAsia="方正楷体_GBK" w:cs="Calibri"/>
          <w:sz w:val="32"/>
          <w:szCs w:val="32"/>
        </w:rPr>
        <w:t>（二）</w:t>
      </w:r>
      <w:r>
        <w:rPr>
          <w:rFonts w:hint="eastAsia" w:ascii="方正楷体_GBK" w:hAnsi="新宋体" w:eastAsia="方正楷体_GBK" w:cs="Calibri"/>
          <w:sz w:val="32"/>
          <w:szCs w:val="32"/>
        </w:rPr>
        <w:t>部门</w:t>
      </w:r>
      <w:r>
        <w:rPr>
          <w:rFonts w:hint="eastAsia" w:ascii="方正楷体_GBK" w:hAnsi="方正楷体_GBK" w:eastAsia="方正楷体_GBK" w:cs="楷体"/>
          <w:sz w:val="32"/>
          <w:szCs w:val="32"/>
          <w:lang w:bidi="ar"/>
        </w:rPr>
        <w:t>绩效评价情况</w:t>
      </w:r>
    </w:p>
    <w:p>
      <w:pPr>
        <w:spacing w:beforeAutospacing="0" w:afterAutospacing="0" w:line="600" w:lineRule="exact"/>
        <w:ind w:firstLine="640"/>
        <w:jc w:val="left"/>
        <w:rPr>
          <w:rFonts w:hint="eastAsia" w:ascii="方正仿宋_GBK" w:hAnsi="方正仿宋_GBK" w:eastAsia="方正仿宋_GBK" w:cs="Calibri"/>
          <w:sz w:val="32"/>
          <w:szCs w:val="32"/>
        </w:rPr>
      </w:pPr>
      <w:r>
        <w:rPr>
          <w:rFonts w:ascii="方正仿宋_GBK" w:hAnsi="方正仿宋_GBK" w:eastAsia="方正仿宋_GBK" w:cs="Calibri"/>
          <w:b w:val="0"/>
          <w:bCs w:val="0"/>
          <w:color w:val="000000"/>
          <w:sz w:val="32"/>
          <w:szCs w:val="32"/>
          <w:u w:val="none"/>
        </w:rPr>
        <w:t>我单位未组织开展绩效评价。</w:t>
      </w:r>
    </w:p>
    <w:p>
      <w:pPr>
        <w:spacing w:beforeAutospacing="0" w:afterAutospacing="0" w:line="600" w:lineRule="exact"/>
        <w:ind w:firstLine="640"/>
        <w:jc w:val="left"/>
        <w:rPr>
          <w:rFonts w:hint="eastAsia" w:ascii="方正楷体_GBK" w:hAnsi="方正楷体_GBK" w:eastAsia="方正楷体_GBK" w:cs="Calibri"/>
          <w:sz w:val="32"/>
          <w:szCs w:val="32"/>
        </w:rPr>
      </w:pPr>
      <w:r>
        <w:rPr>
          <w:rFonts w:hint="eastAsia" w:ascii="方正楷体_GBK" w:hAnsi="方正楷体_GBK" w:eastAsia="方正楷体_GBK" w:cs="Calibri"/>
          <w:sz w:val="32"/>
          <w:szCs w:val="32"/>
        </w:rPr>
        <w:t>（三）</w:t>
      </w:r>
      <w:r>
        <w:rPr>
          <w:rFonts w:hint="eastAsia" w:ascii="方正楷体_GBK" w:hAnsi="方正楷体_GBK" w:eastAsia="方正楷体_GBK" w:cs="楷体"/>
          <w:sz w:val="32"/>
          <w:szCs w:val="32"/>
          <w:lang w:bidi="ar"/>
        </w:rPr>
        <w:t>财政绩效评价情况</w:t>
      </w:r>
    </w:p>
    <w:p>
      <w:pPr>
        <w:spacing w:beforeAutospacing="0" w:afterAutospacing="0" w:line="600" w:lineRule="exact"/>
        <w:ind w:firstLine="640"/>
        <w:jc w:val="left"/>
        <w:rPr>
          <w:rFonts w:hint="eastAsia" w:ascii="方正仿宋_GBK" w:hAnsi="方正仿宋_GBK" w:eastAsia="方正仿宋_GBK" w:cs="Calibri"/>
          <w:sz w:val="32"/>
          <w:szCs w:val="32"/>
        </w:rPr>
      </w:pPr>
      <w:r>
        <w:rPr>
          <w:rFonts w:ascii="方正仿宋_GBK" w:hAnsi="方正仿宋_GBK" w:eastAsia="方正仿宋_GBK" w:cs="Calibri"/>
          <w:b w:val="0"/>
          <w:bCs w:val="0"/>
          <w:color w:val="000000"/>
          <w:sz w:val="32"/>
          <w:szCs w:val="32"/>
          <w:u w:val="none"/>
        </w:rPr>
        <w:t>区财政局未委托第三方对我单位开展绩效评价。</w:t>
      </w:r>
    </w:p>
    <w:p>
      <w:pPr>
        <w:spacing w:beforeAutospacing="0" w:afterAutospacing="0" w:line="600" w:lineRule="exact"/>
        <w:ind w:firstLine="640"/>
        <w:jc w:val="left"/>
        <w:rPr>
          <w:rFonts w:hint="eastAsia" w:ascii="方正黑体_GBK" w:hAnsi="方正黑体_GBK" w:eastAsia="方正黑体_GBK" w:cs="Calibri"/>
          <w:szCs w:val="24"/>
        </w:rPr>
      </w:pPr>
      <w:r>
        <w:rPr>
          <w:rFonts w:ascii="方正黑体_GBK" w:hAnsi="方正黑体_GBK" w:eastAsia="方正黑体_GBK" w:cs="Calibri"/>
          <w:szCs w:val="24"/>
        </w:rPr>
        <w:t>六、专业名词解释</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（一）财政拨款收入：指本年度从本级财政部门取得的财政拨款，包括一般公共预算财政拨款和政府性基金预算财政拨款。</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（二）事业收入：指事业单位开展专业业务活动及其辅助活动取得的现金流入；事业单位收到的财政专户实际核拨的教育收费等资金在此反映。</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（三）经营收入：指事业单位在专业业务活动及其辅助活动之外开展非独立核算经营活动取得的现金流入。</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（五）使用非财政拨款结余：指单位在当年的“财政拨款收入”、“事业收入”、“经营收入”、“其他收入”等不足以安排当年支出的情况下，使用以前年度积累的非财政拨款结余弥补本年度收支缺口的资金。</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（六）年初结转和结余：指单位上年结转本年使用的基本支出结转、项目支出结转和结余、经营结余。</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（七）结余分配：指单位按照国家有关规定，缴纳所得税、提取专用基金、转入非财政拨款结余等当年结余的分配情况。</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（八）年末结转和结余：指单位结转下年的基本支出结转、项目支出结转和结余、经营结余。</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（十）项目支出：指在基本支出之外为完成特定行政任务和事业发展目标所发生的支出。</w:t>
      </w:r>
    </w:p>
    <w:p>
      <w:pPr>
        <w:spacing w:beforeAutospacing="0" w:afterAutospacing="0" w:line="600" w:lineRule="exact"/>
        <w:ind w:firstLine="640"/>
        <w:jc w:val="left"/>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（十一）经营支出：指事业单位在专业业务活动及其辅助活动之外开展非独立核算经营活动发生的支出。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jc w:val="left"/>
        <w:textAlignment w:val="auto"/>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（十二）“三公”经费：指用一般公共预算财政拨款安排的因公出国（境）费、公务用车购置及运行维护费、公务接待费。其中，</w:t>
      </w:r>
      <w:r>
        <w:rPr>
          <w:rFonts w:ascii="方正仿宋_GBK" w:hAnsi="方正仿宋_GBK" w:eastAsia="方正仿宋_GBK" w:cs="Calibri"/>
          <w:b w:val="0"/>
          <w:bCs w:val="0"/>
          <w:color w:val="000000"/>
          <w:sz w:val="32"/>
          <w:szCs w:val="32"/>
          <w:u w:val="none" w:color="FF0000"/>
        </w:rPr>
        <w:t>因公出国（境）费反映单位公务出国（境）的国际旅游费、国外城市间交通费、住宿费、伙食费、培训费、公杂费等支出；</w:t>
      </w:r>
      <w:r>
        <w:rPr>
          <w:rFonts w:ascii="方正仿宋_GBK" w:hAnsi="方正仿宋_GBK" w:eastAsia="方正仿宋_GBK" w:cs="Calibri"/>
          <w:b w:val="0"/>
          <w:bCs w:val="0"/>
          <w:color w:val="000000"/>
          <w:sz w:val="32"/>
          <w:szCs w:val="32"/>
          <w:u w:val="none"/>
        </w:rPr>
        <w:t>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jc w:val="left"/>
        <w:textAlignment w:val="auto"/>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jc w:val="left"/>
        <w:textAlignment w:val="auto"/>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（十四）工资福利支出（支出经济分类科目类级）：反映单位开支的在职职工和编制外长期聘用人员的各类劳动报酬，以及为上述人员缴纳的各项社会保险费等。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jc w:val="left"/>
        <w:textAlignment w:val="auto"/>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（十五）商品和服务支出（支出经济分类科目类级）：反映单位购买商品和服务的支出（不包括用于购置固定资产的支出、战略性和应急储备支出）。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jc w:val="left"/>
        <w:textAlignment w:val="auto"/>
        <w:rPr>
          <w:rFonts w:ascii="方正仿宋_GBK" w:hAnsi="方正仿宋_GBK" w:eastAsia="方正仿宋_GBK" w:cs="Calibri"/>
          <w:b w:val="0"/>
          <w:bCs w:val="0"/>
          <w:color w:val="000000"/>
          <w:sz w:val="32"/>
          <w:szCs w:val="32"/>
          <w:u w:val="none"/>
        </w:rPr>
      </w:pPr>
      <w:r>
        <w:rPr>
          <w:rFonts w:ascii="方正仿宋_GBK" w:hAnsi="方正仿宋_GBK" w:eastAsia="方正仿宋_GBK" w:cs="Calibri"/>
          <w:b w:val="0"/>
          <w:bCs w:val="0"/>
          <w:color w:val="000000"/>
          <w:sz w:val="32"/>
          <w:szCs w:val="32"/>
          <w:u w:val="none"/>
        </w:rPr>
        <w:t>（十六）对个人和家庭的补助（支出经济分类科目类级）：反映用于对个人和家庭的补助支出。</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jc w:val="left"/>
        <w:textAlignment w:val="auto"/>
        <w:rPr>
          <w:rFonts w:hint="eastAsia" w:cs="Calibri"/>
          <w:szCs w:val="24"/>
        </w:rPr>
      </w:pPr>
      <w:r>
        <w:rPr>
          <w:rFonts w:ascii="方正仿宋_GBK" w:hAnsi="方正仿宋_GBK" w:eastAsia="方正仿宋_GBK" w:cs="Calibri"/>
          <w:b w:val="0"/>
          <w:bCs w:val="0"/>
          <w:color w:val="000000"/>
          <w:sz w:val="32"/>
          <w:szCs w:val="32"/>
          <w:u w:val="none"/>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600" w:lineRule="exact"/>
        <w:ind w:firstLine="680"/>
        <w:jc w:val="both"/>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附件：1.</w:t>
      </w:r>
      <w:r>
        <w:rPr>
          <w:rFonts w:ascii="Times New Roman" w:hAnsi="Times New Roman" w:eastAsia="方正仿宋_GBK"/>
          <w:snapToGrid w:val="0"/>
          <w:sz w:val="32"/>
          <w:szCs w:val="32"/>
        </w:rPr>
        <w:t>收入支出决算</w:t>
      </w:r>
      <w:r>
        <w:rPr>
          <w:rFonts w:hint="eastAsia" w:ascii="Times New Roman" w:hAnsi="Times New Roman" w:eastAsia="方正仿宋_GBK"/>
          <w:snapToGrid w:val="0"/>
          <w:sz w:val="32"/>
          <w:szCs w:val="32"/>
          <w:lang w:eastAsia="zh-CN"/>
        </w:rPr>
        <w:t>总</w:t>
      </w:r>
      <w:r>
        <w:rPr>
          <w:rFonts w:ascii="Times New Roman" w:hAnsi="Times New Roman" w:eastAsia="方正仿宋_GBK"/>
          <w:snapToGrid w:val="0"/>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2.收入决算表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3.支出决算表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4.财政拨款收入支出决算</w:t>
      </w:r>
      <w:r>
        <w:rPr>
          <w:rFonts w:hint="eastAsia" w:ascii="Times New Roman" w:hAnsi="Times New Roman" w:eastAsia="方正仿宋_GBK"/>
          <w:snapToGrid w:val="0"/>
          <w:sz w:val="32"/>
          <w:szCs w:val="32"/>
          <w:lang w:eastAsia="zh-CN"/>
        </w:rPr>
        <w:t>总</w:t>
      </w:r>
      <w:r>
        <w:rPr>
          <w:rFonts w:hint="default" w:ascii="Times New Roman" w:hAnsi="Times New Roman" w:eastAsia="方正仿宋_GBK"/>
          <w:snapToGrid w:val="0"/>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 xml:space="preserve">5.一般公共预算财政拨款收入支出决算表 </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6.一般公共预算财政拨款基本支出决算表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hint="default" w:ascii="Times New Roman" w:hAnsi="Times New Roman" w:eastAsia="方正仿宋_GBK"/>
          <w:snapToGrid w:val="0"/>
          <w:sz w:val="32"/>
          <w:szCs w:val="32"/>
        </w:rPr>
        <w:t>7.政府性基金预算财政拨款收入支出决算表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ascii="Times New Roman" w:hAnsi="Times New Roman" w:eastAsia="方正仿宋_GBK"/>
          <w:snapToGrid w:val="0"/>
          <w:sz w:val="32"/>
          <w:szCs w:val="32"/>
        </w:rPr>
        <w:t>8</w:t>
      </w:r>
      <w:r>
        <w:rPr>
          <w:rFonts w:hint="default" w:ascii="Times New Roman" w:hAnsi="Times New Roman" w:eastAsia="方正仿宋_GBK"/>
          <w:snapToGrid w:val="0"/>
          <w:sz w:val="32"/>
          <w:szCs w:val="32"/>
        </w:rPr>
        <w:t>.国有资本经营预算财政拨款收入支出决算表</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rPr>
          <w:rFonts w:hint="default" w:ascii="Times New Roman" w:hAnsi="Times New Roman" w:eastAsia="方正仿宋_GBK"/>
          <w:snapToGrid w:val="0"/>
          <w:sz w:val="32"/>
          <w:szCs w:val="32"/>
        </w:rPr>
      </w:pPr>
      <w:r>
        <w:rPr>
          <w:rFonts w:ascii="Times New Roman" w:hAnsi="Times New Roman" w:eastAsia="方正仿宋_GBK"/>
          <w:snapToGrid w:val="0"/>
          <w:sz w:val="32"/>
          <w:szCs w:val="32"/>
        </w:rPr>
        <w:t>9.</w:t>
      </w:r>
      <w:r>
        <w:rPr>
          <w:rFonts w:hint="default" w:ascii="Times New Roman" w:hAnsi="Times New Roman" w:eastAsia="方正仿宋_GBK"/>
          <w:snapToGrid w:val="0"/>
          <w:sz w:val="32"/>
          <w:szCs w:val="32"/>
        </w:rPr>
        <w:t>机构运行信息决算表</w:t>
      </w:r>
    </w:p>
    <w:p>
      <w:pPr>
        <w:pStyle w:val="2"/>
      </w:pPr>
    </w:p>
    <w:p>
      <w:pPr>
        <w:sectPr>
          <w:headerReference r:id="rId5" w:type="default"/>
          <w:footerReference r:id="rId6" w:type="default"/>
          <w:pgSz w:w="11907" w:h="16840"/>
          <w:pgMar w:top="1871" w:right="1797" w:bottom="1440" w:left="1797" w:header="0" w:footer="1134" w:gutter="0"/>
          <w:pgNumType w:fmt="numberInDash" w:start="1"/>
          <w:cols w:space="0" w:num="1"/>
          <w:rtlGutter w:val="0"/>
          <w:docGrid w:linePitch="0" w:charSpace="0"/>
        </w:sectPr>
      </w:pPr>
    </w:p>
    <w:p>
      <w:pPr>
        <w:kinsoku/>
        <w:autoSpaceDE/>
        <w:autoSpaceDN/>
        <w:adjustRightInd/>
        <w:snapToGrid/>
        <w:spacing w:line="560" w:lineRule="exact"/>
        <w:jc w:val="both"/>
        <w:textAlignment w:val="auto"/>
        <w:rPr>
          <w:rFonts w:hint="default"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1：</w:t>
      </w:r>
    </w:p>
    <w:p>
      <w:pPr>
        <w:spacing w:line="246" w:lineRule="auto"/>
        <w:rPr>
          <w:rFonts w:ascii="Arial"/>
          <w:sz w:val="21"/>
        </w:rPr>
      </w:pPr>
    </w:p>
    <w:p>
      <w:pPr>
        <w:spacing w:before="65" w:line="220" w:lineRule="auto"/>
        <w:ind w:left="3546"/>
        <w:outlineLvl w:val="1"/>
        <w:rPr>
          <w:rFonts w:ascii="宋体" w:hAnsi="宋体" w:eastAsia="宋体" w:cs="宋体"/>
          <w:sz w:val="33"/>
          <w:szCs w:val="33"/>
        </w:rPr>
      </w:pPr>
      <w:r>
        <w:rPr>
          <w:rFonts w:ascii="宋体" w:hAnsi="宋体" w:eastAsia="宋体" w:cs="宋体"/>
          <w:b/>
          <w:bCs/>
          <w:spacing w:val="-7"/>
          <w:sz w:val="33"/>
          <w:szCs w:val="33"/>
        </w:rPr>
        <w:t>收入支出决算总表</w:t>
      </w:r>
    </w:p>
    <w:p>
      <w:pPr>
        <w:spacing w:before="26" w:line="221" w:lineRule="auto"/>
        <w:ind w:right="24"/>
        <w:jc w:val="right"/>
        <w:rPr>
          <w:rFonts w:ascii="宋体" w:hAnsi="宋体" w:eastAsia="宋体" w:cs="宋体"/>
          <w:sz w:val="18"/>
          <w:szCs w:val="18"/>
        </w:rPr>
      </w:pPr>
      <w:r>
        <w:rPr>
          <w:rFonts w:ascii="宋体" w:hAnsi="宋体" w:eastAsia="宋体" w:cs="宋体"/>
          <w:spacing w:val="-2"/>
          <w:sz w:val="18"/>
          <w:szCs w:val="18"/>
        </w:rPr>
        <w:t>公开01表</w:t>
      </w:r>
    </w:p>
    <w:p>
      <w:pPr>
        <w:spacing w:before="7" w:line="182" w:lineRule="auto"/>
        <w:ind w:left="55"/>
        <w:rPr>
          <w:rFonts w:ascii="宋体" w:hAnsi="宋体" w:eastAsia="宋体" w:cs="宋体"/>
          <w:sz w:val="18"/>
          <w:szCs w:val="18"/>
        </w:rPr>
      </w:pPr>
      <w:r>
        <w:rPr>
          <w:rFonts w:ascii="宋体" w:hAnsi="宋体" w:eastAsia="宋体" w:cs="宋体"/>
          <w:spacing w:val="1"/>
          <w:sz w:val="14"/>
          <w:szCs w:val="14"/>
        </w:rPr>
        <w:t>公开单位：重庆市巴南区石滩镇人民政府</w:t>
      </w:r>
      <w:r>
        <w:rPr>
          <w:rFonts w:ascii="宋体" w:hAnsi="宋体" w:eastAsia="宋体" w:cs="宋体"/>
          <w:sz w:val="18"/>
          <w:szCs w:val="18"/>
        </w:rPr>
        <w:t xml:space="preserve">                              </w:t>
      </w:r>
      <w:r>
        <w:rPr>
          <w:rFonts w:ascii="宋体" w:hAnsi="宋体" w:eastAsia="宋体" w:cs="宋体"/>
          <w:spacing w:val="-1"/>
          <w:sz w:val="18"/>
          <w:szCs w:val="18"/>
        </w:rPr>
        <w:t xml:space="preserve">                       单位：万元</w:t>
      </w:r>
    </w:p>
    <w:tbl>
      <w:tblPr>
        <w:tblStyle w:val="25"/>
        <w:tblW w:w="9673"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3"/>
        <w:gridCol w:w="1674"/>
        <w:gridCol w:w="3157"/>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4837" w:type="dxa"/>
            <w:gridSpan w:val="2"/>
            <w:vAlign w:val="top"/>
          </w:tcPr>
          <w:p>
            <w:pPr>
              <w:spacing w:before="30" w:line="225" w:lineRule="auto"/>
              <w:ind w:left="2260"/>
              <w:rPr>
                <w:rFonts w:ascii="宋体" w:hAnsi="宋体" w:eastAsia="宋体" w:cs="宋体"/>
                <w:sz w:val="16"/>
                <w:szCs w:val="16"/>
              </w:rPr>
            </w:pPr>
            <w:r>
              <w:rPr>
                <w:rFonts w:ascii="宋体" w:hAnsi="宋体" w:eastAsia="宋体" w:cs="宋体"/>
                <w:b/>
                <w:bCs/>
                <w:spacing w:val="-3"/>
                <w:sz w:val="16"/>
                <w:szCs w:val="16"/>
              </w:rPr>
              <w:t>收入</w:t>
            </w:r>
          </w:p>
        </w:tc>
        <w:tc>
          <w:tcPr>
            <w:tcW w:w="4836" w:type="dxa"/>
            <w:gridSpan w:val="2"/>
            <w:vAlign w:val="top"/>
          </w:tcPr>
          <w:p>
            <w:pPr>
              <w:spacing w:before="30" w:line="225" w:lineRule="auto"/>
              <w:ind w:left="2254"/>
              <w:rPr>
                <w:rFonts w:ascii="宋体" w:hAnsi="宋体" w:eastAsia="宋体" w:cs="宋体"/>
                <w:sz w:val="16"/>
                <w:szCs w:val="16"/>
              </w:rPr>
            </w:pPr>
            <w:r>
              <w:rPr>
                <w:rFonts w:ascii="宋体" w:hAnsi="宋体" w:eastAsia="宋体" w:cs="宋体"/>
                <w:b/>
                <w:bCs/>
                <w:spacing w:val="-1"/>
                <w:sz w:val="16"/>
                <w:szCs w:val="16"/>
              </w:rPr>
              <w:t>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before="25" w:line="226" w:lineRule="auto"/>
              <w:ind w:left="1419"/>
              <w:rPr>
                <w:rFonts w:ascii="宋体" w:hAnsi="宋体" w:eastAsia="宋体" w:cs="宋体"/>
                <w:sz w:val="16"/>
                <w:szCs w:val="16"/>
              </w:rPr>
            </w:pPr>
            <w:r>
              <w:rPr>
                <w:rFonts w:ascii="宋体" w:hAnsi="宋体" w:eastAsia="宋体" w:cs="宋体"/>
                <w:b/>
                <w:bCs/>
                <w:spacing w:val="-2"/>
                <w:sz w:val="16"/>
                <w:szCs w:val="16"/>
              </w:rPr>
              <w:t>项目</w:t>
            </w:r>
          </w:p>
        </w:tc>
        <w:tc>
          <w:tcPr>
            <w:tcW w:w="1674" w:type="dxa"/>
            <w:vAlign w:val="top"/>
          </w:tcPr>
          <w:p>
            <w:pPr>
              <w:spacing w:before="25" w:line="225" w:lineRule="auto"/>
              <w:ind w:left="594"/>
              <w:rPr>
                <w:rFonts w:ascii="宋体" w:hAnsi="宋体" w:eastAsia="宋体" w:cs="宋体"/>
                <w:sz w:val="16"/>
                <w:szCs w:val="16"/>
              </w:rPr>
            </w:pPr>
            <w:r>
              <w:rPr>
                <w:rFonts w:ascii="宋体" w:hAnsi="宋体" w:eastAsia="宋体" w:cs="宋体"/>
                <w:b/>
                <w:bCs/>
                <w:spacing w:val="-1"/>
                <w:sz w:val="16"/>
                <w:szCs w:val="16"/>
              </w:rPr>
              <w:t>决算数</w:t>
            </w:r>
          </w:p>
        </w:tc>
        <w:tc>
          <w:tcPr>
            <w:tcW w:w="3157" w:type="dxa"/>
            <w:vAlign w:val="top"/>
          </w:tcPr>
          <w:p>
            <w:pPr>
              <w:spacing w:before="25" w:line="225" w:lineRule="auto"/>
              <w:ind w:left="1088"/>
              <w:rPr>
                <w:rFonts w:ascii="宋体" w:hAnsi="宋体" w:eastAsia="宋体" w:cs="宋体"/>
                <w:sz w:val="16"/>
                <w:szCs w:val="16"/>
              </w:rPr>
            </w:pPr>
            <w:r>
              <w:rPr>
                <w:rFonts w:ascii="宋体" w:hAnsi="宋体" w:eastAsia="宋体" w:cs="宋体"/>
                <w:b/>
                <w:bCs/>
                <w:spacing w:val="1"/>
                <w:sz w:val="16"/>
                <w:szCs w:val="16"/>
              </w:rPr>
              <w:t>功能分类科目</w:t>
            </w:r>
          </w:p>
        </w:tc>
        <w:tc>
          <w:tcPr>
            <w:tcW w:w="1679" w:type="dxa"/>
            <w:vAlign w:val="top"/>
          </w:tcPr>
          <w:p>
            <w:pPr>
              <w:spacing w:before="25" w:line="225" w:lineRule="auto"/>
              <w:ind w:left="599"/>
              <w:rPr>
                <w:rFonts w:ascii="宋体" w:hAnsi="宋体" w:eastAsia="宋体" w:cs="宋体"/>
                <w:sz w:val="16"/>
                <w:szCs w:val="16"/>
              </w:rPr>
            </w:pPr>
            <w:r>
              <w:rPr>
                <w:rFonts w:ascii="宋体" w:hAnsi="宋体" w:eastAsia="宋体" w:cs="宋体"/>
                <w:b/>
                <w:bCs/>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before="25" w:line="225" w:lineRule="auto"/>
              <w:ind w:left="40"/>
              <w:rPr>
                <w:rFonts w:ascii="宋体" w:hAnsi="宋体" w:eastAsia="宋体" w:cs="宋体"/>
                <w:sz w:val="16"/>
                <w:szCs w:val="16"/>
              </w:rPr>
            </w:pPr>
            <w:r>
              <w:rPr>
                <w:rFonts w:ascii="宋体" w:hAnsi="宋体" w:eastAsia="宋体" w:cs="宋体"/>
                <w:spacing w:val="4"/>
                <w:sz w:val="16"/>
                <w:szCs w:val="16"/>
              </w:rPr>
              <w:t>一、一般公共预算财政拨款收入</w:t>
            </w:r>
          </w:p>
        </w:tc>
        <w:tc>
          <w:tcPr>
            <w:tcW w:w="1674" w:type="dxa"/>
            <w:vAlign w:val="top"/>
          </w:tcPr>
          <w:p>
            <w:pPr>
              <w:spacing w:before="50" w:line="188" w:lineRule="auto"/>
              <w:ind w:right="16"/>
              <w:jc w:val="right"/>
              <w:rPr>
                <w:rFonts w:ascii="宋体" w:hAnsi="宋体" w:eastAsia="宋体" w:cs="宋体"/>
                <w:sz w:val="16"/>
                <w:szCs w:val="16"/>
              </w:rPr>
            </w:pPr>
            <w:r>
              <w:rPr>
                <w:rFonts w:ascii="宋体" w:hAnsi="宋体" w:eastAsia="宋体" w:cs="宋体"/>
                <w:spacing w:val="1"/>
                <w:sz w:val="16"/>
                <w:szCs w:val="16"/>
              </w:rPr>
              <w:t>2,513.59</w:t>
            </w:r>
          </w:p>
        </w:tc>
        <w:tc>
          <w:tcPr>
            <w:tcW w:w="3157" w:type="dxa"/>
            <w:vAlign w:val="top"/>
          </w:tcPr>
          <w:p>
            <w:pPr>
              <w:spacing w:before="25" w:line="225" w:lineRule="auto"/>
              <w:ind w:left="39"/>
              <w:rPr>
                <w:rFonts w:ascii="宋体" w:hAnsi="宋体" w:eastAsia="宋体" w:cs="宋体"/>
                <w:sz w:val="16"/>
                <w:szCs w:val="16"/>
              </w:rPr>
            </w:pPr>
            <w:r>
              <w:rPr>
                <w:rFonts w:ascii="宋体" w:hAnsi="宋体" w:eastAsia="宋体" w:cs="宋体"/>
                <w:spacing w:val="4"/>
                <w:sz w:val="16"/>
                <w:szCs w:val="16"/>
              </w:rPr>
              <w:t>一、一般公共服务支出</w:t>
            </w:r>
          </w:p>
        </w:tc>
        <w:tc>
          <w:tcPr>
            <w:tcW w:w="1679" w:type="dxa"/>
            <w:vAlign w:val="top"/>
          </w:tcPr>
          <w:p>
            <w:pPr>
              <w:spacing w:before="50" w:line="188" w:lineRule="auto"/>
              <w:ind w:right="16"/>
              <w:jc w:val="right"/>
              <w:rPr>
                <w:rFonts w:ascii="宋体" w:hAnsi="宋体" w:eastAsia="宋体" w:cs="宋体"/>
                <w:sz w:val="16"/>
                <w:szCs w:val="16"/>
              </w:rPr>
            </w:pPr>
            <w:r>
              <w:rPr>
                <w:rFonts w:ascii="宋体" w:hAnsi="宋体" w:eastAsia="宋体" w:cs="宋体"/>
                <w:spacing w:val="1"/>
                <w:sz w:val="16"/>
                <w:szCs w:val="16"/>
              </w:rPr>
              <w:t>914.97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before="25" w:line="224" w:lineRule="auto"/>
              <w:ind w:left="40"/>
              <w:rPr>
                <w:rFonts w:ascii="宋体" w:hAnsi="宋体" w:eastAsia="宋体" w:cs="宋体"/>
                <w:sz w:val="16"/>
                <w:szCs w:val="16"/>
              </w:rPr>
            </w:pPr>
            <w:r>
              <w:rPr>
                <w:rFonts w:ascii="宋体" w:hAnsi="宋体" w:eastAsia="宋体" w:cs="宋体"/>
                <w:spacing w:val="4"/>
                <w:sz w:val="16"/>
                <w:szCs w:val="16"/>
              </w:rPr>
              <w:t>二、政府性基金预算财政拨款收入</w:t>
            </w:r>
          </w:p>
        </w:tc>
        <w:tc>
          <w:tcPr>
            <w:tcW w:w="1674" w:type="dxa"/>
            <w:vAlign w:val="top"/>
          </w:tcPr>
          <w:p>
            <w:pPr>
              <w:spacing w:before="52" w:line="187" w:lineRule="auto"/>
              <w:ind w:right="16"/>
              <w:jc w:val="right"/>
              <w:rPr>
                <w:rFonts w:ascii="宋体" w:hAnsi="宋体" w:eastAsia="宋体" w:cs="宋体"/>
                <w:sz w:val="16"/>
                <w:szCs w:val="16"/>
              </w:rPr>
            </w:pPr>
            <w:r>
              <w:rPr>
                <w:rFonts w:ascii="宋体" w:hAnsi="宋体" w:eastAsia="宋体" w:cs="宋体"/>
                <w:sz w:val="16"/>
                <w:szCs w:val="16"/>
              </w:rPr>
              <w:t>0.56</w:t>
            </w:r>
          </w:p>
        </w:tc>
        <w:tc>
          <w:tcPr>
            <w:tcW w:w="3157" w:type="dxa"/>
            <w:vAlign w:val="top"/>
          </w:tcPr>
          <w:p>
            <w:pPr>
              <w:spacing w:before="25" w:line="224" w:lineRule="auto"/>
              <w:ind w:left="39"/>
              <w:rPr>
                <w:rFonts w:ascii="宋体" w:hAnsi="宋体" w:eastAsia="宋体" w:cs="宋体"/>
                <w:sz w:val="16"/>
                <w:szCs w:val="16"/>
              </w:rPr>
            </w:pPr>
            <w:r>
              <w:rPr>
                <w:rFonts w:ascii="宋体" w:hAnsi="宋体" w:eastAsia="宋体" w:cs="宋体"/>
                <w:spacing w:val="3"/>
                <w:sz w:val="16"/>
                <w:szCs w:val="16"/>
              </w:rPr>
              <w:t>二、外交支出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before="26" w:line="224" w:lineRule="auto"/>
              <w:ind w:left="38"/>
              <w:rPr>
                <w:rFonts w:ascii="宋体" w:hAnsi="宋体" w:eastAsia="宋体" w:cs="宋体"/>
                <w:sz w:val="16"/>
                <w:szCs w:val="16"/>
              </w:rPr>
            </w:pPr>
            <w:r>
              <w:rPr>
                <w:rFonts w:ascii="宋体" w:hAnsi="宋体" w:eastAsia="宋体" w:cs="宋体"/>
                <w:spacing w:val="4"/>
                <w:sz w:val="16"/>
                <w:szCs w:val="16"/>
              </w:rPr>
              <w:t>三、国有资本经营预算财政拨款收入</w:t>
            </w:r>
          </w:p>
        </w:tc>
        <w:tc>
          <w:tcPr>
            <w:tcW w:w="1674" w:type="dxa"/>
            <w:vAlign w:val="top"/>
          </w:tcPr>
          <w:p>
            <w:pPr>
              <w:spacing w:line="220" w:lineRule="exact"/>
              <w:rPr>
                <w:rFonts w:ascii="Arial"/>
                <w:sz w:val="19"/>
              </w:rPr>
            </w:pPr>
          </w:p>
        </w:tc>
        <w:tc>
          <w:tcPr>
            <w:tcW w:w="3157" w:type="dxa"/>
            <w:vAlign w:val="top"/>
          </w:tcPr>
          <w:p>
            <w:pPr>
              <w:spacing w:before="26" w:line="224" w:lineRule="auto"/>
              <w:ind w:left="37"/>
              <w:rPr>
                <w:rFonts w:ascii="宋体" w:hAnsi="宋体" w:eastAsia="宋体" w:cs="宋体"/>
                <w:sz w:val="16"/>
                <w:szCs w:val="16"/>
              </w:rPr>
            </w:pPr>
            <w:r>
              <w:rPr>
                <w:rFonts w:ascii="宋体" w:hAnsi="宋体" w:eastAsia="宋体" w:cs="宋体"/>
                <w:spacing w:val="3"/>
                <w:sz w:val="16"/>
                <w:szCs w:val="16"/>
              </w:rPr>
              <w:t>三、国防支出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before="26" w:line="223" w:lineRule="auto"/>
              <w:ind w:left="53"/>
              <w:rPr>
                <w:rFonts w:ascii="宋体" w:hAnsi="宋体" w:eastAsia="宋体" w:cs="宋体"/>
                <w:sz w:val="16"/>
                <w:szCs w:val="16"/>
              </w:rPr>
            </w:pPr>
            <w:r>
              <w:rPr>
                <w:rFonts w:ascii="宋体" w:hAnsi="宋体" w:eastAsia="宋体" w:cs="宋体"/>
                <w:spacing w:val="2"/>
                <w:sz w:val="16"/>
                <w:szCs w:val="16"/>
              </w:rPr>
              <w:t>四、上级补助收入</w:t>
            </w:r>
          </w:p>
        </w:tc>
        <w:tc>
          <w:tcPr>
            <w:tcW w:w="1674" w:type="dxa"/>
            <w:vAlign w:val="top"/>
          </w:tcPr>
          <w:p>
            <w:pPr>
              <w:spacing w:line="220" w:lineRule="exact"/>
              <w:rPr>
                <w:rFonts w:ascii="Arial"/>
                <w:sz w:val="19"/>
              </w:rPr>
            </w:pPr>
          </w:p>
        </w:tc>
        <w:tc>
          <w:tcPr>
            <w:tcW w:w="3157" w:type="dxa"/>
            <w:vAlign w:val="top"/>
          </w:tcPr>
          <w:p>
            <w:pPr>
              <w:spacing w:before="26" w:line="223" w:lineRule="auto"/>
              <w:ind w:left="52"/>
              <w:rPr>
                <w:rFonts w:ascii="宋体" w:hAnsi="宋体" w:eastAsia="宋体" w:cs="宋体"/>
                <w:sz w:val="16"/>
                <w:szCs w:val="16"/>
              </w:rPr>
            </w:pPr>
            <w:r>
              <w:rPr>
                <w:rFonts w:ascii="宋体" w:hAnsi="宋体" w:eastAsia="宋体" w:cs="宋体"/>
                <w:spacing w:val="2"/>
                <w:sz w:val="16"/>
                <w:szCs w:val="16"/>
              </w:rPr>
              <w:t>四、公共安全支出</w:t>
            </w:r>
          </w:p>
        </w:tc>
        <w:tc>
          <w:tcPr>
            <w:tcW w:w="1679" w:type="dxa"/>
            <w:vAlign w:val="top"/>
          </w:tcPr>
          <w:p>
            <w:pPr>
              <w:spacing w:before="51" w:line="188" w:lineRule="auto"/>
              <w:ind w:right="16"/>
              <w:jc w:val="right"/>
              <w:rPr>
                <w:rFonts w:ascii="宋体" w:hAnsi="宋体" w:eastAsia="宋体" w:cs="宋体"/>
                <w:sz w:val="16"/>
                <w:szCs w:val="16"/>
              </w:rPr>
            </w:pPr>
            <w:r>
              <w:rPr>
                <w:rFonts w:ascii="宋体" w:hAnsi="宋体" w:eastAsia="宋体" w:cs="宋体"/>
                <w:spacing w:val="1"/>
                <w:sz w:val="16"/>
                <w:szCs w:val="16"/>
              </w:rPr>
              <w:t>48.91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before="26" w:line="224" w:lineRule="auto"/>
              <w:ind w:left="40"/>
              <w:rPr>
                <w:rFonts w:ascii="宋体" w:hAnsi="宋体" w:eastAsia="宋体" w:cs="宋体"/>
                <w:sz w:val="16"/>
                <w:szCs w:val="16"/>
              </w:rPr>
            </w:pPr>
            <w:r>
              <w:rPr>
                <w:rFonts w:ascii="宋体" w:hAnsi="宋体" w:eastAsia="宋体" w:cs="宋体"/>
                <w:spacing w:val="3"/>
                <w:sz w:val="16"/>
                <w:szCs w:val="16"/>
              </w:rPr>
              <w:t>五、事业收入</w:t>
            </w:r>
          </w:p>
        </w:tc>
        <w:tc>
          <w:tcPr>
            <w:tcW w:w="1674" w:type="dxa"/>
            <w:vAlign w:val="top"/>
          </w:tcPr>
          <w:p>
            <w:pPr>
              <w:spacing w:line="220" w:lineRule="exact"/>
              <w:rPr>
                <w:rFonts w:ascii="Arial"/>
                <w:sz w:val="19"/>
              </w:rPr>
            </w:pPr>
          </w:p>
        </w:tc>
        <w:tc>
          <w:tcPr>
            <w:tcW w:w="3157" w:type="dxa"/>
            <w:vAlign w:val="top"/>
          </w:tcPr>
          <w:p>
            <w:pPr>
              <w:spacing w:before="26" w:line="224" w:lineRule="auto"/>
              <w:ind w:left="39"/>
              <w:rPr>
                <w:rFonts w:ascii="宋体" w:hAnsi="宋体" w:eastAsia="宋体" w:cs="宋体"/>
                <w:sz w:val="16"/>
                <w:szCs w:val="16"/>
              </w:rPr>
            </w:pPr>
            <w:r>
              <w:rPr>
                <w:rFonts w:ascii="宋体" w:hAnsi="宋体" w:eastAsia="宋体" w:cs="宋体"/>
                <w:spacing w:val="3"/>
                <w:sz w:val="16"/>
                <w:szCs w:val="16"/>
              </w:rPr>
              <w:t>五、教育支出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before="26" w:line="223" w:lineRule="auto"/>
              <w:ind w:left="39"/>
              <w:rPr>
                <w:rFonts w:ascii="宋体" w:hAnsi="宋体" w:eastAsia="宋体" w:cs="宋体"/>
                <w:sz w:val="16"/>
                <w:szCs w:val="16"/>
              </w:rPr>
            </w:pPr>
            <w:r>
              <w:rPr>
                <w:rFonts w:ascii="宋体" w:hAnsi="宋体" w:eastAsia="宋体" w:cs="宋体"/>
                <w:spacing w:val="3"/>
                <w:sz w:val="16"/>
                <w:szCs w:val="16"/>
              </w:rPr>
              <w:t>六、经营收入</w:t>
            </w:r>
          </w:p>
        </w:tc>
        <w:tc>
          <w:tcPr>
            <w:tcW w:w="1674" w:type="dxa"/>
            <w:vAlign w:val="top"/>
          </w:tcPr>
          <w:p>
            <w:pPr>
              <w:spacing w:line="220" w:lineRule="exact"/>
              <w:rPr>
                <w:rFonts w:ascii="Arial"/>
                <w:sz w:val="19"/>
              </w:rPr>
            </w:pPr>
          </w:p>
        </w:tc>
        <w:tc>
          <w:tcPr>
            <w:tcW w:w="3157" w:type="dxa"/>
            <w:vAlign w:val="top"/>
          </w:tcPr>
          <w:p>
            <w:pPr>
              <w:spacing w:before="26" w:line="223" w:lineRule="auto"/>
              <w:ind w:left="38"/>
              <w:rPr>
                <w:rFonts w:ascii="宋体" w:hAnsi="宋体" w:eastAsia="宋体" w:cs="宋体"/>
                <w:sz w:val="16"/>
                <w:szCs w:val="16"/>
              </w:rPr>
            </w:pPr>
            <w:r>
              <w:rPr>
                <w:rFonts w:ascii="宋体" w:hAnsi="宋体" w:eastAsia="宋体" w:cs="宋体"/>
                <w:spacing w:val="4"/>
                <w:sz w:val="16"/>
                <w:szCs w:val="16"/>
              </w:rPr>
              <w:t>六、科学技术支出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before="27" w:line="223" w:lineRule="auto"/>
              <w:ind w:left="37"/>
              <w:rPr>
                <w:rFonts w:ascii="宋体" w:hAnsi="宋体" w:eastAsia="宋体" w:cs="宋体"/>
                <w:sz w:val="16"/>
                <w:szCs w:val="16"/>
              </w:rPr>
            </w:pPr>
            <w:r>
              <w:rPr>
                <w:rFonts w:ascii="宋体" w:hAnsi="宋体" w:eastAsia="宋体" w:cs="宋体"/>
                <w:spacing w:val="4"/>
                <w:sz w:val="16"/>
                <w:szCs w:val="16"/>
              </w:rPr>
              <w:t>七、附属单位上缴收入</w:t>
            </w:r>
          </w:p>
        </w:tc>
        <w:tc>
          <w:tcPr>
            <w:tcW w:w="1674" w:type="dxa"/>
            <w:vAlign w:val="top"/>
          </w:tcPr>
          <w:p>
            <w:pPr>
              <w:spacing w:line="220" w:lineRule="exact"/>
              <w:rPr>
                <w:rFonts w:ascii="Arial"/>
                <w:sz w:val="19"/>
              </w:rPr>
            </w:pPr>
          </w:p>
        </w:tc>
        <w:tc>
          <w:tcPr>
            <w:tcW w:w="3157" w:type="dxa"/>
            <w:vAlign w:val="top"/>
          </w:tcPr>
          <w:p>
            <w:pPr>
              <w:spacing w:before="27" w:line="223" w:lineRule="auto"/>
              <w:ind w:left="36"/>
              <w:rPr>
                <w:rFonts w:ascii="宋体" w:hAnsi="宋体" w:eastAsia="宋体" w:cs="宋体"/>
                <w:sz w:val="16"/>
                <w:szCs w:val="16"/>
              </w:rPr>
            </w:pPr>
            <w:r>
              <w:rPr>
                <w:rFonts w:ascii="宋体" w:hAnsi="宋体" w:eastAsia="宋体" w:cs="宋体"/>
                <w:spacing w:val="4"/>
                <w:sz w:val="16"/>
                <w:szCs w:val="16"/>
              </w:rPr>
              <w:t>七、文化旅游体育与传媒支出</w:t>
            </w:r>
          </w:p>
        </w:tc>
        <w:tc>
          <w:tcPr>
            <w:tcW w:w="1679" w:type="dxa"/>
            <w:vAlign w:val="top"/>
          </w:tcPr>
          <w:p>
            <w:pPr>
              <w:spacing w:before="52" w:line="188" w:lineRule="auto"/>
              <w:ind w:right="16"/>
              <w:jc w:val="right"/>
              <w:rPr>
                <w:rFonts w:ascii="宋体" w:hAnsi="宋体" w:eastAsia="宋体" w:cs="宋体"/>
                <w:sz w:val="16"/>
                <w:szCs w:val="16"/>
              </w:rPr>
            </w:pPr>
            <w:r>
              <w:rPr>
                <w:rFonts w:ascii="宋体" w:hAnsi="宋体" w:eastAsia="宋体" w:cs="宋体"/>
                <w:sz w:val="16"/>
                <w:szCs w:val="16"/>
              </w:rPr>
              <w:t>55.61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before="27" w:line="222" w:lineRule="auto"/>
              <w:ind w:left="40"/>
              <w:rPr>
                <w:rFonts w:ascii="宋体" w:hAnsi="宋体" w:eastAsia="宋体" w:cs="宋体"/>
                <w:sz w:val="16"/>
                <w:szCs w:val="16"/>
              </w:rPr>
            </w:pPr>
            <w:r>
              <w:rPr>
                <w:rFonts w:ascii="宋体" w:hAnsi="宋体" w:eastAsia="宋体" w:cs="宋体"/>
                <w:spacing w:val="3"/>
                <w:sz w:val="16"/>
                <w:szCs w:val="16"/>
              </w:rPr>
              <w:t>八、其他收入</w:t>
            </w:r>
          </w:p>
        </w:tc>
        <w:tc>
          <w:tcPr>
            <w:tcW w:w="1674" w:type="dxa"/>
            <w:vAlign w:val="top"/>
          </w:tcPr>
          <w:p>
            <w:pPr>
              <w:spacing w:line="220" w:lineRule="exact"/>
              <w:rPr>
                <w:rFonts w:ascii="Arial"/>
                <w:sz w:val="19"/>
              </w:rPr>
            </w:pPr>
          </w:p>
        </w:tc>
        <w:tc>
          <w:tcPr>
            <w:tcW w:w="3157" w:type="dxa"/>
            <w:vAlign w:val="top"/>
          </w:tcPr>
          <w:p>
            <w:pPr>
              <w:spacing w:before="27" w:line="222" w:lineRule="auto"/>
              <w:ind w:left="39"/>
              <w:rPr>
                <w:rFonts w:ascii="宋体" w:hAnsi="宋体" w:eastAsia="宋体" w:cs="宋体"/>
                <w:sz w:val="16"/>
                <w:szCs w:val="16"/>
              </w:rPr>
            </w:pPr>
            <w:r>
              <w:rPr>
                <w:rFonts w:ascii="宋体" w:hAnsi="宋体" w:eastAsia="宋体" w:cs="宋体"/>
                <w:spacing w:val="4"/>
                <w:sz w:val="16"/>
                <w:szCs w:val="16"/>
              </w:rPr>
              <w:t>八、社会保障和就业支出</w:t>
            </w:r>
          </w:p>
        </w:tc>
        <w:tc>
          <w:tcPr>
            <w:tcW w:w="1679" w:type="dxa"/>
            <w:vAlign w:val="top"/>
          </w:tcPr>
          <w:p>
            <w:pPr>
              <w:spacing w:before="53" w:line="187" w:lineRule="auto"/>
              <w:ind w:right="16"/>
              <w:jc w:val="right"/>
              <w:rPr>
                <w:rFonts w:ascii="宋体" w:hAnsi="宋体" w:eastAsia="宋体" w:cs="宋体"/>
                <w:sz w:val="16"/>
                <w:szCs w:val="16"/>
              </w:rPr>
            </w:pPr>
            <w:r>
              <w:rPr>
                <w:rFonts w:ascii="宋体" w:hAnsi="宋体" w:eastAsia="宋体" w:cs="宋体"/>
                <w:spacing w:val="1"/>
                <w:sz w:val="16"/>
                <w:szCs w:val="16"/>
              </w:rPr>
              <w:t>843.43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28" w:line="221" w:lineRule="auto"/>
              <w:ind w:left="41"/>
              <w:rPr>
                <w:rFonts w:ascii="宋体" w:hAnsi="宋体" w:eastAsia="宋体" w:cs="宋体"/>
                <w:sz w:val="16"/>
                <w:szCs w:val="16"/>
              </w:rPr>
            </w:pPr>
            <w:r>
              <w:rPr>
                <w:rFonts w:ascii="宋体" w:hAnsi="宋体" w:eastAsia="宋体" w:cs="宋体"/>
                <w:spacing w:val="3"/>
                <w:sz w:val="16"/>
                <w:szCs w:val="16"/>
              </w:rPr>
              <w:t>九、卫生健康支出</w:t>
            </w:r>
          </w:p>
        </w:tc>
        <w:tc>
          <w:tcPr>
            <w:tcW w:w="1679" w:type="dxa"/>
            <w:vAlign w:val="top"/>
          </w:tcPr>
          <w:p>
            <w:pPr>
              <w:spacing w:before="53" w:line="188" w:lineRule="auto"/>
              <w:ind w:right="15"/>
              <w:jc w:val="right"/>
              <w:rPr>
                <w:rFonts w:ascii="宋体" w:hAnsi="宋体" w:eastAsia="宋体" w:cs="宋体"/>
                <w:sz w:val="16"/>
                <w:szCs w:val="16"/>
              </w:rPr>
            </w:pPr>
            <w:r>
              <w:rPr>
                <w:rFonts w:ascii="宋体" w:hAnsi="宋体" w:eastAsia="宋体" w:cs="宋体"/>
                <w:spacing w:val="-1"/>
                <w:sz w:val="16"/>
                <w:szCs w:val="16"/>
              </w:rPr>
              <w:t>105.67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28" w:line="222" w:lineRule="auto"/>
              <w:ind w:left="37"/>
              <w:rPr>
                <w:rFonts w:ascii="宋体" w:hAnsi="宋体" w:eastAsia="宋体" w:cs="宋体"/>
                <w:sz w:val="16"/>
                <w:szCs w:val="16"/>
              </w:rPr>
            </w:pPr>
            <w:r>
              <w:rPr>
                <w:rFonts w:ascii="宋体" w:hAnsi="宋体" w:eastAsia="宋体" w:cs="宋体"/>
                <w:spacing w:val="4"/>
                <w:sz w:val="16"/>
                <w:szCs w:val="16"/>
              </w:rPr>
              <w:t>十、节能环保支出</w:t>
            </w:r>
          </w:p>
        </w:tc>
        <w:tc>
          <w:tcPr>
            <w:tcW w:w="1679" w:type="dxa"/>
            <w:vAlign w:val="top"/>
          </w:tcPr>
          <w:p>
            <w:pPr>
              <w:spacing w:before="55" w:line="187" w:lineRule="auto"/>
              <w:ind w:right="16"/>
              <w:jc w:val="right"/>
              <w:rPr>
                <w:rFonts w:ascii="宋体" w:hAnsi="宋体" w:eastAsia="宋体" w:cs="宋体"/>
                <w:sz w:val="16"/>
                <w:szCs w:val="16"/>
              </w:rPr>
            </w:pPr>
            <w:r>
              <w:rPr>
                <w:rFonts w:ascii="宋体" w:hAnsi="宋体" w:eastAsia="宋体" w:cs="宋体"/>
                <w:sz w:val="16"/>
                <w:szCs w:val="16"/>
              </w:rPr>
              <w:t>66.22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28" w:line="221" w:lineRule="auto"/>
              <w:ind w:left="37"/>
              <w:rPr>
                <w:rFonts w:ascii="宋体" w:hAnsi="宋体" w:eastAsia="宋体" w:cs="宋体"/>
                <w:sz w:val="16"/>
                <w:szCs w:val="16"/>
              </w:rPr>
            </w:pPr>
            <w:r>
              <w:rPr>
                <w:rFonts w:ascii="宋体" w:hAnsi="宋体" w:eastAsia="宋体" w:cs="宋体"/>
                <w:spacing w:val="1"/>
                <w:sz w:val="16"/>
                <w:szCs w:val="16"/>
              </w:rPr>
              <w:t>十一、城乡社区支出</w:t>
            </w:r>
          </w:p>
        </w:tc>
        <w:tc>
          <w:tcPr>
            <w:tcW w:w="1679" w:type="dxa"/>
            <w:vAlign w:val="top"/>
          </w:tcPr>
          <w:p>
            <w:pPr>
              <w:spacing w:before="53" w:line="188" w:lineRule="auto"/>
              <w:ind w:right="15"/>
              <w:jc w:val="right"/>
              <w:rPr>
                <w:rFonts w:ascii="宋体" w:hAnsi="宋体" w:eastAsia="宋体" w:cs="宋体"/>
                <w:sz w:val="16"/>
                <w:szCs w:val="16"/>
              </w:rPr>
            </w:pPr>
            <w:r>
              <w:rPr>
                <w:rFonts w:ascii="宋体" w:hAnsi="宋体" w:eastAsia="宋体" w:cs="宋体"/>
                <w:spacing w:val="-1"/>
                <w:sz w:val="16"/>
                <w:szCs w:val="16"/>
              </w:rPr>
              <w:t>159.24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29" w:line="220" w:lineRule="auto"/>
              <w:ind w:left="37"/>
              <w:rPr>
                <w:rFonts w:ascii="宋体" w:hAnsi="宋体" w:eastAsia="宋体" w:cs="宋体"/>
                <w:sz w:val="16"/>
                <w:szCs w:val="16"/>
              </w:rPr>
            </w:pPr>
            <w:r>
              <w:rPr>
                <w:rFonts w:ascii="宋体" w:hAnsi="宋体" w:eastAsia="宋体" w:cs="宋体"/>
                <w:spacing w:val="4"/>
                <w:sz w:val="16"/>
                <w:szCs w:val="16"/>
              </w:rPr>
              <w:t>十二、农林水支出</w:t>
            </w:r>
          </w:p>
        </w:tc>
        <w:tc>
          <w:tcPr>
            <w:tcW w:w="1679" w:type="dxa"/>
            <w:vAlign w:val="top"/>
          </w:tcPr>
          <w:p>
            <w:pPr>
              <w:spacing w:before="54" w:line="188" w:lineRule="auto"/>
              <w:ind w:right="15"/>
              <w:jc w:val="right"/>
              <w:rPr>
                <w:rFonts w:ascii="宋体" w:hAnsi="宋体" w:eastAsia="宋体" w:cs="宋体"/>
                <w:sz w:val="16"/>
                <w:szCs w:val="16"/>
              </w:rPr>
            </w:pPr>
            <w:r>
              <w:rPr>
                <w:rFonts w:ascii="宋体" w:hAnsi="宋体" w:eastAsia="宋体" w:cs="宋体"/>
                <w:spacing w:val="-1"/>
                <w:sz w:val="16"/>
                <w:szCs w:val="16"/>
              </w:rPr>
              <w:t>199.17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0" w:line="220" w:lineRule="auto"/>
              <w:ind w:left="37"/>
              <w:rPr>
                <w:rFonts w:ascii="宋体" w:hAnsi="宋体" w:eastAsia="宋体" w:cs="宋体"/>
                <w:sz w:val="16"/>
                <w:szCs w:val="16"/>
              </w:rPr>
            </w:pPr>
            <w:r>
              <w:rPr>
                <w:rFonts w:ascii="宋体" w:hAnsi="宋体" w:eastAsia="宋体" w:cs="宋体"/>
                <w:spacing w:val="4"/>
                <w:sz w:val="16"/>
                <w:szCs w:val="16"/>
              </w:rPr>
              <w:t>十三、交通运输支出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0" w:line="219" w:lineRule="auto"/>
              <w:ind w:left="37"/>
              <w:rPr>
                <w:rFonts w:ascii="宋体" w:hAnsi="宋体" w:eastAsia="宋体" w:cs="宋体"/>
                <w:sz w:val="16"/>
                <w:szCs w:val="16"/>
              </w:rPr>
            </w:pPr>
            <w:r>
              <w:rPr>
                <w:rFonts w:ascii="宋体" w:hAnsi="宋体" w:eastAsia="宋体" w:cs="宋体"/>
                <w:spacing w:val="4"/>
                <w:sz w:val="16"/>
                <w:szCs w:val="16"/>
              </w:rPr>
              <w:t>十四、资源勘探工业信息等支出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0" w:line="220" w:lineRule="auto"/>
              <w:ind w:left="37"/>
              <w:rPr>
                <w:rFonts w:ascii="宋体" w:hAnsi="宋体" w:eastAsia="宋体" w:cs="宋体"/>
                <w:sz w:val="16"/>
                <w:szCs w:val="16"/>
              </w:rPr>
            </w:pPr>
            <w:r>
              <w:rPr>
                <w:rFonts w:ascii="宋体" w:hAnsi="宋体" w:eastAsia="宋体" w:cs="宋体"/>
                <w:spacing w:val="4"/>
                <w:sz w:val="16"/>
                <w:szCs w:val="16"/>
              </w:rPr>
              <w:t>十五、商业服务业等支出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0" w:line="219" w:lineRule="auto"/>
              <w:ind w:left="37"/>
              <w:rPr>
                <w:rFonts w:ascii="宋体" w:hAnsi="宋体" w:eastAsia="宋体" w:cs="宋体"/>
                <w:sz w:val="16"/>
                <w:szCs w:val="16"/>
              </w:rPr>
            </w:pPr>
            <w:r>
              <w:rPr>
                <w:rFonts w:ascii="宋体" w:hAnsi="宋体" w:eastAsia="宋体" w:cs="宋体"/>
                <w:spacing w:val="3"/>
                <w:sz w:val="16"/>
                <w:szCs w:val="16"/>
              </w:rPr>
              <w:t>十六、金融支出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1" w:line="218" w:lineRule="auto"/>
              <w:ind w:left="37"/>
              <w:rPr>
                <w:rFonts w:ascii="宋体" w:hAnsi="宋体" w:eastAsia="宋体" w:cs="宋体"/>
                <w:sz w:val="16"/>
                <w:szCs w:val="16"/>
              </w:rPr>
            </w:pPr>
            <w:r>
              <w:rPr>
                <w:rFonts w:ascii="宋体" w:hAnsi="宋体" w:eastAsia="宋体" w:cs="宋体"/>
                <w:spacing w:val="4"/>
                <w:sz w:val="16"/>
                <w:szCs w:val="16"/>
              </w:rPr>
              <w:t>十七、援助其他地区支出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1" w:line="217" w:lineRule="auto"/>
              <w:ind w:left="37"/>
              <w:rPr>
                <w:rFonts w:ascii="宋体" w:hAnsi="宋体" w:eastAsia="宋体" w:cs="宋体"/>
                <w:sz w:val="16"/>
                <w:szCs w:val="16"/>
              </w:rPr>
            </w:pPr>
            <w:r>
              <w:rPr>
                <w:rFonts w:ascii="宋体" w:hAnsi="宋体" w:eastAsia="宋体" w:cs="宋体"/>
                <w:spacing w:val="4"/>
                <w:sz w:val="16"/>
                <w:szCs w:val="16"/>
              </w:rPr>
              <w:t>十八、自然资源海洋气象等支出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2" w:line="216" w:lineRule="auto"/>
              <w:ind w:left="37"/>
              <w:rPr>
                <w:rFonts w:ascii="宋体" w:hAnsi="宋体" w:eastAsia="宋体" w:cs="宋体"/>
                <w:sz w:val="16"/>
                <w:szCs w:val="16"/>
              </w:rPr>
            </w:pPr>
            <w:r>
              <w:rPr>
                <w:rFonts w:ascii="宋体" w:hAnsi="宋体" w:eastAsia="宋体" w:cs="宋体"/>
                <w:spacing w:val="4"/>
                <w:sz w:val="16"/>
                <w:szCs w:val="16"/>
              </w:rPr>
              <w:t>十九、住房保障支出</w:t>
            </w:r>
          </w:p>
        </w:tc>
        <w:tc>
          <w:tcPr>
            <w:tcW w:w="1679" w:type="dxa"/>
            <w:vAlign w:val="top"/>
          </w:tcPr>
          <w:p>
            <w:pPr>
              <w:spacing w:before="57" w:line="187" w:lineRule="auto"/>
              <w:ind w:right="16"/>
              <w:jc w:val="right"/>
              <w:rPr>
                <w:rFonts w:ascii="宋体" w:hAnsi="宋体" w:eastAsia="宋体" w:cs="宋体"/>
                <w:sz w:val="16"/>
                <w:szCs w:val="16"/>
              </w:rPr>
            </w:pPr>
            <w:r>
              <w:rPr>
                <w:rFonts w:ascii="宋体" w:hAnsi="宋体" w:eastAsia="宋体" w:cs="宋体"/>
                <w:sz w:val="16"/>
                <w:szCs w:val="16"/>
              </w:rPr>
              <w:t>53.91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3" w:line="215" w:lineRule="auto"/>
              <w:ind w:left="39"/>
              <w:rPr>
                <w:rFonts w:ascii="宋体" w:hAnsi="宋体" w:eastAsia="宋体" w:cs="宋体"/>
                <w:sz w:val="16"/>
                <w:szCs w:val="16"/>
              </w:rPr>
            </w:pPr>
            <w:r>
              <w:rPr>
                <w:rFonts w:ascii="宋体" w:hAnsi="宋体" w:eastAsia="宋体" w:cs="宋体"/>
                <w:spacing w:val="4"/>
                <w:sz w:val="16"/>
                <w:szCs w:val="16"/>
              </w:rPr>
              <w:t>二十、粮油物资储备支出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4" w:line="214" w:lineRule="auto"/>
              <w:ind w:left="39"/>
              <w:rPr>
                <w:rFonts w:ascii="宋体" w:hAnsi="宋体" w:eastAsia="宋体" w:cs="宋体"/>
                <w:sz w:val="16"/>
                <w:szCs w:val="16"/>
              </w:rPr>
            </w:pPr>
            <w:r>
              <w:rPr>
                <w:rFonts w:ascii="宋体" w:hAnsi="宋体" w:eastAsia="宋体" w:cs="宋体"/>
                <w:spacing w:val="2"/>
                <w:sz w:val="16"/>
                <w:szCs w:val="16"/>
              </w:rPr>
              <w:t>二十一、国有资本经营预算支出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4" w:line="214" w:lineRule="auto"/>
              <w:ind w:left="39"/>
              <w:rPr>
                <w:rFonts w:ascii="宋体" w:hAnsi="宋体" w:eastAsia="宋体" w:cs="宋体"/>
                <w:sz w:val="16"/>
                <w:szCs w:val="16"/>
              </w:rPr>
            </w:pPr>
            <w:r>
              <w:rPr>
                <w:rFonts w:ascii="宋体" w:hAnsi="宋体" w:eastAsia="宋体" w:cs="宋体"/>
                <w:spacing w:val="4"/>
                <w:sz w:val="16"/>
                <w:szCs w:val="16"/>
              </w:rPr>
              <w:t>二十二、灾害防治及应急管理支出</w:t>
            </w:r>
          </w:p>
        </w:tc>
        <w:tc>
          <w:tcPr>
            <w:tcW w:w="1679" w:type="dxa"/>
            <w:vAlign w:val="top"/>
          </w:tcPr>
          <w:p>
            <w:pPr>
              <w:spacing w:before="61" w:line="183" w:lineRule="auto"/>
              <w:ind w:right="16"/>
              <w:jc w:val="right"/>
              <w:rPr>
                <w:rFonts w:ascii="宋体" w:hAnsi="宋体" w:eastAsia="宋体" w:cs="宋体"/>
                <w:sz w:val="16"/>
                <w:szCs w:val="16"/>
              </w:rPr>
            </w:pPr>
            <w:r>
              <w:rPr>
                <w:rFonts w:ascii="宋体" w:hAnsi="宋体" w:eastAsia="宋体" w:cs="宋体"/>
                <w:sz w:val="16"/>
                <w:szCs w:val="16"/>
              </w:rPr>
              <w:t>66.44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5" w:line="213" w:lineRule="auto"/>
              <w:ind w:left="39"/>
              <w:rPr>
                <w:rFonts w:ascii="宋体" w:hAnsi="宋体" w:eastAsia="宋体" w:cs="宋体"/>
                <w:sz w:val="16"/>
                <w:szCs w:val="16"/>
              </w:rPr>
            </w:pPr>
            <w:r>
              <w:rPr>
                <w:rFonts w:ascii="宋体" w:hAnsi="宋体" w:eastAsia="宋体" w:cs="宋体"/>
                <w:spacing w:val="3"/>
                <w:sz w:val="16"/>
                <w:szCs w:val="16"/>
              </w:rPr>
              <w:t>二十三、其他支出</w:t>
            </w:r>
          </w:p>
        </w:tc>
        <w:tc>
          <w:tcPr>
            <w:tcW w:w="1679" w:type="dxa"/>
            <w:vAlign w:val="top"/>
          </w:tcPr>
          <w:p>
            <w:pPr>
              <w:spacing w:before="61" w:line="183" w:lineRule="auto"/>
              <w:ind w:right="16"/>
              <w:jc w:val="right"/>
              <w:rPr>
                <w:rFonts w:ascii="宋体" w:hAnsi="宋体" w:eastAsia="宋体" w:cs="宋体"/>
                <w:sz w:val="16"/>
                <w:szCs w:val="16"/>
              </w:rPr>
            </w:pPr>
            <w:r>
              <w:rPr>
                <w:rFonts w:ascii="宋体" w:hAnsi="宋体" w:eastAsia="宋体" w:cs="宋体"/>
                <w:sz w:val="16"/>
                <w:szCs w:val="16"/>
              </w:rPr>
              <w:t>0.56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6" w:line="212" w:lineRule="auto"/>
              <w:ind w:left="39"/>
              <w:rPr>
                <w:rFonts w:ascii="宋体" w:hAnsi="宋体" w:eastAsia="宋体" w:cs="宋体"/>
                <w:sz w:val="16"/>
                <w:szCs w:val="16"/>
              </w:rPr>
            </w:pPr>
            <w:r>
              <w:rPr>
                <w:rFonts w:ascii="宋体" w:hAnsi="宋体" w:eastAsia="宋体" w:cs="宋体"/>
                <w:spacing w:val="4"/>
                <w:sz w:val="16"/>
                <w:szCs w:val="16"/>
              </w:rPr>
              <w:t>二十四、债务还本支出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7" w:line="211" w:lineRule="auto"/>
              <w:ind w:left="39"/>
              <w:rPr>
                <w:rFonts w:ascii="宋体" w:hAnsi="宋体" w:eastAsia="宋体" w:cs="宋体"/>
                <w:sz w:val="16"/>
                <w:szCs w:val="16"/>
              </w:rPr>
            </w:pPr>
            <w:r>
              <w:rPr>
                <w:rFonts w:ascii="宋体" w:hAnsi="宋体" w:eastAsia="宋体" w:cs="宋体"/>
                <w:spacing w:val="4"/>
                <w:sz w:val="16"/>
                <w:szCs w:val="16"/>
              </w:rPr>
              <w:t>二十五、债务付息支出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163" w:type="dxa"/>
            <w:vAlign w:val="top"/>
          </w:tcPr>
          <w:p>
            <w:pPr>
              <w:spacing w:line="220" w:lineRule="exact"/>
              <w:rPr>
                <w:rFonts w:ascii="Arial"/>
                <w:sz w:val="19"/>
              </w:rPr>
            </w:pPr>
          </w:p>
        </w:tc>
        <w:tc>
          <w:tcPr>
            <w:tcW w:w="1674" w:type="dxa"/>
            <w:vAlign w:val="top"/>
          </w:tcPr>
          <w:p>
            <w:pPr>
              <w:spacing w:line="220" w:lineRule="exact"/>
              <w:rPr>
                <w:rFonts w:ascii="Arial"/>
                <w:sz w:val="19"/>
              </w:rPr>
            </w:pPr>
          </w:p>
        </w:tc>
        <w:tc>
          <w:tcPr>
            <w:tcW w:w="3157" w:type="dxa"/>
            <w:vAlign w:val="top"/>
          </w:tcPr>
          <w:p>
            <w:pPr>
              <w:spacing w:before="38" w:line="210" w:lineRule="auto"/>
              <w:ind w:left="39"/>
              <w:rPr>
                <w:rFonts w:ascii="宋体" w:hAnsi="宋体" w:eastAsia="宋体" w:cs="宋体"/>
                <w:sz w:val="16"/>
                <w:szCs w:val="16"/>
              </w:rPr>
            </w:pPr>
            <w:r>
              <w:rPr>
                <w:rFonts w:ascii="宋体" w:hAnsi="宋体" w:eastAsia="宋体" w:cs="宋体"/>
                <w:spacing w:val="4"/>
                <w:sz w:val="16"/>
                <w:szCs w:val="16"/>
              </w:rPr>
              <w:t>二十六、抗疫特别国债安排的支出</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before="38" w:line="210" w:lineRule="auto"/>
              <w:ind w:left="1087"/>
              <w:rPr>
                <w:rFonts w:ascii="宋体" w:hAnsi="宋体" w:eastAsia="宋体" w:cs="宋体"/>
                <w:sz w:val="16"/>
                <w:szCs w:val="16"/>
              </w:rPr>
            </w:pPr>
            <w:r>
              <w:rPr>
                <w:rFonts w:ascii="宋体" w:hAnsi="宋体" w:eastAsia="宋体" w:cs="宋体"/>
                <w:b/>
                <w:bCs/>
                <w:spacing w:val="2"/>
                <w:sz w:val="16"/>
                <w:szCs w:val="16"/>
              </w:rPr>
              <w:t>本年收入合计</w:t>
            </w:r>
          </w:p>
        </w:tc>
        <w:tc>
          <w:tcPr>
            <w:tcW w:w="1674" w:type="dxa"/>
            <w:vAlign w:val="top"/>
          </w:tcPr>
          <w:p>
            <w:pPr>
              <w:spacing w:before="64" w:line="181" w:lineRule="auto"/>
              <w:ind w:right="16"/>
              <w:jc w:val="right"/>
              <w:rPr>
                <w:rFonts w:ascii="宋体" w:hAnsi="宋体" w:eastAsia="宋体" w:cs="宋体"/>
                <w:sz w:val="16"/>
                <w:szCs w:val="16"/>
              </w:rPr>
            </w:pPr>
            <w:r>
              <w:rPr>
                <w:rFonts w:ascii="宋体" w:hAnsi="宋体" w:eastAsia="宋体" w:cs="宋体"/>
                <w:spacing w:val="1"/>
                <w:sz w:val="16"/>
                <w:szCs w:val="16"/>
              </w:rPr>
              <w:t>2,514.15</w:t>
            </w:r>
          </w:p>
        </w:tc>
        <w:tc>
          <w:tcPr>
            <w:tcW w:w="3157" w:type="dxa"/>
            <w:vAlign w:val="top"/>
          </w:tcPr>
          <w:p>
            <w:pPr>
              <w:spacing w:before="38" w:line="210" w:lineRule="auto"/>
              <w:ind w:left="1086"/>
              <w:rPr>
                <w:rFonts w:ascii="宋体" w:hAnsi="宋体" w:eastAsia="宋体" w:cs="宋体"/>
                <w:sz w:val="16"/>
                <w:szCs w:val="16"/>
              </w:rPr>
            </w:pPr>
            <w:r>
              <w:rPr>
                <w:rFonts w:ascii="宋体" w:hAnsi="宋体" w:eastAsia="宋体" w:cs="宋体"/>
                <w:b/>
                <w:bCs/>
                <w:spacing w:val="2"/>
                <w:sz w:val="16"/>
                <w:szCs w:val="16"/>
              </w:rPr>
              <w:t>本年支出合计</w:t>
            </w:r>
          </w:p>
        </w:tc>
        <w:tc>
          <w:tcPr>
            <w:tcW w:w="1679" w:type="dxa"/>
            <w:vAlign w:val="top"/>
          </w:tcPr>
          <w:p>
            <w:pPr>
              <w:spacing w:before="64" w:line="181" w:lineRule="auto"/>
              <w:ind w:right="16"/>
              <w:jc w:val="right"/>
              <w:rPr>
                <w:rFonts w:ascii="宋体" w:hAnsi="宋体" w:eastAsia="宋体" w:cs="宋体"/>
                <w:sz w:val="16"/>
                <w:szCs w:val="16"/>
              </w:rPr>
            </w:pPr>
            <w:r>
              <w:rPr>
                <w:rFonts w:ascii="宋体" w:hAnsi="宋体" w:eastAsia="宋体" w:cs="宋体"/>
                <w:spacing w:val="1"/>
                <w:sz w:val="16"/>
                <w:szCs w:val="16"/>
              </w:rPr>
              <w:t>2,514.15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before="38" w:line="211" w:lineRule="auto"/>
              <w:ind w:left="38"/>
              <w:rPr>
                <w:rFonts w:ascii="宋体" w:hAnsi="宋体" w:eastAsia="宋体" w:cs="宋体"/>
                <w:sz w:val="16"/>
                <w:szCs w:val="16"/>
              </w:rPr>
            </w:pPr>
            <w:r>
              <w:rPr>
                <w:rFonts w:ascii="宋体" w:hAnsi="宋体" w:eastAsia="宋体" w:cs="宋体"/>
                <w:spacing w:val="4"/>
                <w:sz w:val="16"/>
                <w:szCs w:val="16"/>
              </w:rPr>
              <w:t>使用非财政拨款结余和专用结余</w:t>
            </w:r>
          </w:p>
        </w:tc>
        <w:tc>
          <w:tcPr>
            <w:tcW w:w="1674" w:type="dxa"/>
            <w:vAlign w:val="top"/>
          </w:tcPr>
          <w:p>
            <w:pPr>
              <w:spacing w:line="220" w:lineRule="exact"/>
              <w:rPr>
                <w:rFonts w:ascii="Arial"/>
                <w:sz w:val="19"/>
              </w:rPr>
            </w:pPr>
          </w:p>
        </w:tc>
        <w:tc>
          <w:tcPr>
            <w:tcW w:w="3157" w:type="dxa"/>
            <w:vAlign w:val="top"/>
          </w:tcPr>
          <w:p>
            <w:pPr>
              <w:spacing w:before="38" w:line="211" w:lineRule="auto"/>
              <w:ind w:left="41"/>
              <w:rPr>
                <w:rFonts w:ascii="宋体" w:hAnsi="宋体" w:eastAsia="宋体" w:cs="宋体"/>
                <w:sz w:val="16"/>
                <w:szCs w:val="16"/>
              </w:rPr>
            </w:pPr>
            <w:r>
              <w:rPr>
                <w:rFonts w:ascii="宋体" w:hAnsi="宋体" w:eastAsia="宋体" w:cs="宋体"/>
                <w:spacing w:val="2"/>
                <w:sz w:val="16"/>
                <w:szCs w:val="16"/>
              </w:rPr>
              <w:t>结余分配</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3163" w:type="dxa"/>
            <w:vAlign w:val="top"/>
          </w:tcPr>
          <w:p>
            <w:pPr>
              <w:spacing w:before="38" w:line="211" w:lineRule="auto"/>
              <w:ind w:left="38"/>
              <w:rPr>
                <w:rFonts w:ascii="宋体" w:hAnsi="宋体" w:eastAsia="宋体" w:cs="宋体"/>
                <w:sz w:val="16"/>
                <w:szCs w:val="16"/>
              </w:rPr>
            </w:pPr>
            <w:r>
              <w:rPr>
                <w:rFonts w:ascii="宋体" w:hAnsi="宋体" w:eastAsia="宋体" w:cs="宋体"/>
                <w:spacing w:val="3"/>
                <w:sz w:val="16"/>
                <w:szCs w:val="16"/>
              </w:rPr>
              <w:t>年初结转和结余</w:t>
            </w:r>
          </w:p>
        </w:tc>
        <w:tc>
          <w:tcPr>
            <w:tcW w:w="1674" w:type="dxa"/>
            <w:vAlign w:val="top"/>
          </w:tcPr>
          <w:p>
            <w:pPr>
              <w:spacing w:line="220" w:lineRule="exact"/>
              <w:rPr>
                <w:rFonts w:ascii="Arial"/>
                <w:sz w:val="19"/>
              </w:rPr>
            </w:pPr>
          </w:p>
        </w:tc>
        <w:tc>
          <w:tcPr>
            <w:tcW w:w="3157" w:type="dxa"/>
            <w:vAlign w:val="top"/>
          </w:tcPr>
          <w:p>
            <w:pPr>
              <w:spacing w:before="38" w:line="211" w:lineRule="auto"/>
              <w:ind w:left="37"/>
              <w:rPr>
                <w:rFonts w:ascii="宋体" w:hAnsi="宋体" w:eastAsia="宋体" w:cs="宋体"/>
                <w:sz w:val="16"/>
                <w:szCs w:val="16"/>
              </w:rPr>
            </w:pPr>
            <w:r>
              <w:rPr>
                <w:rFonts w:ascii="宋体" w:hAnsi="宋体" w:eastAsia="宋体" w:cs="宋体"/>
                <w:spacing w:val="3"/>
                <w:sz w:val="16"/>
                <w:szCs w:val="16"/>
              </w:rPr>
              <w:t>年末结转和结余</w:t>
            </w:r>
          </w:p>
        </w:tc>
        <w:tc>
          <w:tcPr>
            <w:tcW w:w="1679" w:type="dxa"/>
            <w:vAlign w:val="top"/>
          </w:tcPr>
          <w:p>
            <w:pPr>
              <w:spacing w:line="220"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atLeast"/>
        </w:trPr>
        <w:tc>
          <w:tcPr>
            <w:tcW w:w="3163" w:type="dxa"/>
            <w:vAlign w:val="top"/>
          </w:tcPr>
          <w:p>
            <w:pPr>
              <w:spacing w:before="37" w:line="217" w:lineRule="auto"/>
              <w:ind w:left="1421"/>
              <w:rPr>
                <w:rFonts w:ascii="宋体" w:hAnsi="宋体" w:eastAsia="宋体" w:cs="宋体"/>
                <w:sz w:val="16"/>
                <w:szCs w:val="16"/>
              </w:rPr>
            </w:pPr>
            <w:r>
              <w:rPr>
                <w:rFonts w:ascii="宋体" w:hAnsi="宋体" w:eastAsia="宋体" w:cs="宋体"/>
                <w:b/>
                <w:bCs/>
                <w:spacing w:val="-2"/>
                <w:sz w:val="16"/>
                <w:szCs w:val="16"/>
              </w:rPr>
              <w:t>总计</w:t>
            </w:r>
          </w:p>
        </w:tc>
        <w:tc>
          <w:tcPr>
            <w:tcW w:w="1674" w:type="dxa"/>
            <w:vAlign w:val="top"/>
          </w:tcPr>
          <w:p>
            <w:pPr>
              <w:spacing w:before="63" w:line="188" w:lineRule="auto"/>
              <w:ind w:right="16"/>
              <w:jc w:val="right"/>
              <w:rPr>
                <w:rFonts w:ascii="宋体" w:hAnsi="宋体" w:eastAsia="宋体" w:cs="宋体"/>
                <w:sz w:val="16"/>
                <w:szCs w:val="16"/>
              </w:rPr>
            </w:pPr>
            <w:r>
              <w:rPr>
                <w:rFonts w:ascii="宋体" w:hAnsi="宋体" w:eastAsia="宋体" w:cs="宋体"/>
                <w:spacing w:val="1"/>
                <w:sz w:val="16"/>
                <w:szCs w:val="16"/>
              </w:rPr>
              <w:t>2,514.15</w:t>
            </w:r>
          </w:p>
        </w:tc>
        <w:tc>
          <w:tcPr>
            <w:tcW w:w="3157" w:type="dxa"/>
            <w:vAlign w:val="top"/>
          </w:tcPr>
          <w:p>
            <w:pPr>
              <w:spacing w:before="37" w:line="217" w:lineRule="auto"/>
              <w:ind w:left="1420"/>
              <w:rPr>
                <w:rFonts w:ascii="宋体" w:hAnsi="宋体" w:eastAsia="宋体" w:cs="宋体"/>
                <w:sz w:val="16"/>
                <w:szCs w:val="16"/>
              </w:rPr>
            </w:pPr>
            <w:r>
              <w:rPr>
                <w:rFonts w:ascii="宋体" w:hAnsi="宋体" w:eastAsia="宋体" w:cs="宋体"/>
                <w:b/>
                <w:bCs/>
                <w:spacing w:val="-2"/>
                <w:sz w:val="16"/>
                <w:szCs w:val="16"/>
              </w:rPr>
              <w:t>总计</w:t>
            </w:r>
          </w:p>
        </w:tc>
        <w:tc>
          <w:tcPr>
            <w:tcW w:w="1679" w:type="dxa"/>
            <w:vAlign w:val="top"/>
          </w:tcPr>
          <w:p>
            <w:pPr>
              <w:spacing w:before="68" w:line="184" w:lineRule="auto"/>
              <w:ind w:right="14"/>
              <w:jc w:val="right"/>
              <w:rPr>
                <w:rFonts w:ascii="宋体" w:hAnsi="宋体" w:eastAsia="宋体" w:cs="宋体"/>
                <w:sz w:val="15"/>
                <w:szCs w:val="15"/>
              </w:rPr>
            </w:pPr>
            <w:r>
              <w:rPr>
                <w:rFonts w:ascii="宋体" w:hAnsi="宋体" w:eastAsia="宋体" w:cs="宋体"/>
                <w:spacing w:val="-1"/>
                <w:sz w:val="15"/>
                <w:szCs w:val="15"/>
              </w:rPr>
              <w:t>2,514.15</w:t>
            </w:r>
          </w:p>
        </w:tc>
      </w:tr>
    </w:tbl>
    <w:p>
      <w:pPr>
        <w:spacing w:before="137" w:line="219" w:lineRule="auto"/>
        <w:ind w:left="44"/>
        <w:rPr>
          <w:rFonts w:ascii="宋体" w:hAnsi="宋体" w:eastAsia="宋体" w:cs="宋体"/>
          <w:sz w:val="13"/>
          <w:szCs w:val="13"/>
        </w:rPr>
      </w:pPr>
      <w:r>
        <w:rPr>
          <w:rFonts w:ascii="宋体" w:hAnsi="宋体" w:eastAsia="宋体" w:cs="宋体"/>
          <w:spacing w:val="4"/>
          <w:sz w:val="13"/>
          <w:szCs w:val="13"/>
        </w:rPr>
        <w:t>备注：1.本表反映部门本年度的总收支和年末</w:t>
      </w:r>
      <w:r>
        <w:rPr>
          <w:rFonts w:ascii="宋体" w:hAnsi="宋体" w:eastAsia="宋体" w:cs="宋体"/>
          <w:spacing w:val="3"/>
          <w:sz w:val="13"/>
          <w:szCs w:val="13"/>
        </w:rPr>
        <w:t>结转结余情况。</w:t>
      </w:r>
    </w:p>
    <w:p>
      <w:pPr>
        <w:spacing w:line="225" w:lineRule="auto"/>
        <w:ind w:left="449"/>
        <w:rPr>
          <w:rFonts w:ascii="宋体" w:hAnsi="宋体" w:eastAsia="宋体" w:cs="宋体"/>
          <w:sz w:val="13"/>
          <w:szCs w:val="13"/>
        </w:rPr>
      </w:pPr>
      <w:r>
        <w:rPr>
          <w:rFonts w:ascii="宋体" w:hAnsi="宋体" w:eastAsia="宋体" w:cs="宋体"/>
          <w:spacing w:val="3"/>
          <w:sz w:val="13"/>
          <w:szCs w:val="13"/>
        </w:rPr>
        <w:t>2.本套报表金额单位转换时可能存在尾数误差。</w:t>
      </w:r>
    </w:p>
    <w:p>
      <w:pPr>
        <w:spacing w:line="225" w:lineRule="auto"/>
        <w:rPr>
          <w:rFonts w:ascii="宋体" w:hAnsi="宋体" w:eastAsia="宋体" w:cs="宋体"/>
          <w:sz w:val="13"/>
          <w:szCs w:val="13"/>
        </w:rPr>
        <w:sectPr>
          <w:pgSz w:w="11907" w:h="16840"/>
          <w:pgMar w:top="1871" w:right="1797" w:bottom="1440" w:left="1797" w:header="0" w:footer="1134" w:gutter="0"/>
          <w:pgNumType w:fmt="numberInDash"/>
          <w:cols w:space="0" w:num="1"/>
          <w:rtlGutter w:val="0"/>
          <w:docGrid w:linePitch="0" w:charSpace="0"/>
        </w:sectPr>
      </w:pPr>
    </w:p>
    <w:p>
      <w:pPr>
        <w:kinsoku/>
        <w:autoSpaceDE/>
        <w:autoSpaceDN/>
        <w:adjustRightInd/>
        <w:snapToGrid/>
        <w:spacing w:line="560" w:lineRule="exact"/>
        <w:jc w:val="both"/>
        <w:textAlignment w:val="auto"/>
        <w:rPr>
          <w:rFonts w:ascii="宋体" w:hAnsi="宋体" w:eastAsia="宋体" w:cs="宋体"/>
          <w:b/>
          <w:bCs/>
          <w:spacing w:val="-7"/>
          <w:sz w:val="33"/>
          <w:szCs w:val="33"/>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 xml:space="preserve">2：                 </w:t>
      </w:r>
      <w:r>
        <w:rPr>
          <w:rFonts w:ascii="宋体" w:hAnsi="宋体" w:eastAsia="宋体" w:cs="宋体"/>
          <w:b/>
          <w:bCs/>
          <w:spacing w:val="-7"/>
          <w:sz w:val="33"/>
          <w:szCs w:val="33"/>
        </w:rPr>
        <w:t>收入决算表</w:t>
      </w:r>
    </w:p>
    <w:p>
      <w:pPr>
        <w:spacing w:before="22" w:line="223" w:lineRule="auto"/>
        <w:ind w:right="21"/>
        <w:jc w:val="right"/>
        <w:rPr>
          <w:rFonts w:ascii="宋体" w:hAnsi="宋体" w:eastAsia="宋体" w:cs="宋体"/>
          <w:sz w:val="14"/>
          <w:szCs w:val="14"/>
        </w:rPr>
      </w:pPr>
      <w:r>
        <w:rPr>
          <w:rFonts w:ascii="宋体" w:hAnsi="宋体" w:eastAsia="宋体" w:cs="宋体"/>
          <w:spacing w:val="-1"/>
          <w:sz w:val="14"/>
          <w:szCs w:val="14"/>
        </w:rPr>
        <w:t>公开02表</w:t>
      </w:r>
    </w:p>
    <w:p>
      <w:pPr>
        <w:spacing w:before="5" w:line="184" w:lineRule="auto"/>
        <w:ind w:left="61"/>
        <w:rPr>
          <w:rFonts w:ascii="宋体" w:hAnsi="宋体" w:eastAsia="宋体" w:cs="宋体"/>
          <w:sz w:val="14"/>
          <w:szCs w:val="14"/>
        </w:rPr>
      </w:pPr>
      <w:r>
        <w:rPr>
          <w:rFonts w:ascii="宋体" w:hAnsi="宋体" w:eastAsia="宋体" w:cs="宋体"/>
          <w:spacing w:val="1"/>
          <w:sz w:val="14"/>
          <w:szCs w:val="14"/>
        </w:rPr>
        <w:t xml:space="preserve">公开单位：重庆市巴南区石滩镇人民政府                                                               </w:t>
      </w:r>
      <w:r>
        <w:rPr>
          <w:rFonts w:ascii="宋体" w:hAnsi="宋体" w:eastAsia="宋体" w:cs="宋体"/>
          <w:sz w:val="14"/>
          <w:szCs w:val="14"/>
        </w:rPr>
        <w:t xml:space="preserve">                         单位：万元</w:t>
      </w:r>
    </w:p>
    <w:tbl>
      <w:tblPr>
        <w:tblStyle w:val="25"/>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2583"/>
        <w:gridCol w:w="857"/>
        <w:gridCol w:w="857"/>
        <w:gridCol w:w="857"/>
        <w:gridCol w:w="327"/>
        <w:gridCol w:w="991"/>
        <w:gridCol w:w="593"/>
        <w:gridCol w:w="1123"/>
        <w:gridCol w:w="7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 w:hRule="atLeast"/>
        </w:trPr>
        <w:tc>
          <w:tcPr>
            <w:tcW w:w="3585" w:type="dxa"/>
            <w:gridSpan w:val="2"/>
            <w:vAlign w:val="top"/>
          </w:tcPr>
          <w:p>
            <w:pPr>
              <w:spacing w:before="116" w:line="187" w:lineRule="auto"/>
              <w:ind w:left="1676"/>
              <w:rPr>
                <w:rFonts w:ascii="宋体" w:hAnsi="宋体" w:eastAsia="宋体" w:cs="宋体"/>
                <w:sz w:val="12"/>
                <w:szCs w:val="12"/>
              </w:rPr>
            </w:pPr>
            <w:r>
              <w:rPr>
                <w:rFonts w:ascii="宋体" w:hAnsi="宋体" w:eastAsia="宋体" w:cs="宋体"/>
                <w:spacing w:val="6"/>
                <w:sz w:val="12"/>
                <w:szCs w:val="12"/>
              </w:rPr>
              <w:t>项目</w:t>
            </w:r>
          </w:p>
        </w:tc>
        <w:tc>
          <w:tcPr>
            <w:tcW w:w="857" w:type="dxa"/>
            <w:vMerge w:val="restart"/>
            <w:tcBorders>
              <w:bottom w:val="nil"/>
            </w:tcBorders>
            <w:vAlign w:val="top"/>
          </w:tcPr>
          <w:p>
            <w:pPr>
              <w:spacing w:line="394" w:lineRule="auto"/>
              <w:rPr>
                <w:rFonts w:ascii="Arial"/>
                <w:sz w:val="21"/>
              </w:rPr>
            </w:pPr>
          </w:p>
          <w:p>
            <w:pPr>
              <w:spacing w:before="39" w:line="234" w:lineRule="auto"/>
              <w:ind w:left="41"/>
              <w:rPr>
                <w:rFonts w:ascii="宋体" w:hAnsi="宋体" w:eastAsia="宋体" w:cs="宋体"/>
                <w:sz w:val="12"/>
                <w:szCs w:val="12"/>
              </w:rPr>
            </w:pPr>
            <w:r>
              <w:rPr>
                <w:rFonts w:ascii="宋体" w:hAnsi="宋体" w:eastAsia="宋体" w:cs="宋体"/>
                <w:spacing w:val="8"/>
                <w:sz w:val="12"/>
                <w:szCs w:val="12"/>
              </w:rPr>
              <w:t>本年收入合计</w:t>
            </w:r>
          </w:p>
        </w:tc>
        <w:tc>
          <w:tcPr>
            <w:tcW w:w="857" w:type="dxa"/>
            <w:vMerge w:val="restart"/>
            <w:tcBorders>
              <w:bottom w:val="nil"/>
            </w:tcBorders>
            <w:vAlign w:val="top"/>
          </w:tcPr>
          <w:p>
            <w:pPr>
              <w:spacing w:line="393" w:lineRule="auto"/>
              <w:rPr>
                <w:rFonts w:ascii="Arial"/>
                <w:sz w:val="21"/>
              </w:rPr>
            </w:pPr>
          </w:p>
          <w:p>
            <w:pPr>
              <w:spacing w:before="39" w:line="235" w:lineRule="auto"/>
              <w:ind w:left="42"/>
              <w:rPr>
                <w:rFonts w:ascii="宋体" w:hAnsi="宋体" w:eastAsia="宋体" w:cs="宋体"/>
                <w:sz w:val="12"/>
                <w:szCs w:val="12"/>
              </w:rPr>
            </w:pPr>
            <w:r>
              <w:rPr>
                <w:rFonts w:ascii="宋体" w:hAnsi="宋体" w:eastAsia="宋体" w:cs="宋体"/>
                <w:spacing w:val="8"/>
                <w:sz w:val="12"/>
                <w:szCs w:val="12"/>
              </w:rPr>
              <w:t>财政拨款收入</w:t>
            </w:r>
          </w:p>
        </w:tc>
        <w:tc>
          <w:tcPr>
            <w:tcW w:w="857" w:type="dxa"/>
            <w:vMerge w:val="restart"/>
            <w:tcBorders>
              <w:bottom w:val="nil"/>
            </w:tcBorders>
            <w:vAlign w:val="top"/>
          </w:tcPr>
          <w:p>
            <w:pPr>
              <w:spacing w:line="393" w:lineRule="auto"/>
              <w:rPr>
                <w:rFonts w:ascii="Arial"/>
                <w:sz w:val="21"/>
              </w:rPr>
            </w:pPr>
          </w:p>
          <w:p>
            <w:pPr>
              <w:spacing w:before="39" w:line="235" w:lineRule="auto"/>
              <w:ind w:left="43"/>
              <w:rPr>
                <w:rFonts w:ascii="宋体" w:hAnsi="宋体" w:eastAsia="宋体" w:cs="宋体"/>
                <w:sz w:val="12"/>
                <w:szCs w:val="12"/>
              </w:rPr>
            </w:pPr>
            <w:r>
              <w:rPr>
                <w:rFonts w:ascii="宋体" w:hAnsi="宋体" w:eastAsia="宋体" w:cs="宋体"/>
                <w:spacing w:val="8"/>
                <w:sz w:val="12"/>
                <w:szCs w:val="12"/>
              </w:rPr>
              <w:t>上级补助收入</w:t>
            </w:r>
          </w:p>
        </w:tc>
        <w:tc>
          <w:tcPr>
            <w:tcW w:w="1318" w:type="dxa"/>
            <w:gridSpan w:val="2"/>
            <w:vAlign w:val="top"/>
          </w:tcPr>
          <w:p>
            <w:pPr>
              <w:spacing w:before="116" w:line="187" w:lineRule="auto"/>
              <w:ind w:left="403"/>
              <w:rPr>
                <w:rFonts w:ascii="宋体" w:hAnsi="宋体" w:eastAsia="宋体" w:cs="宋体"/>
                <w:sz w:val="12"/>
                <w:szCs w:val="12"/>
              </w:rPr>
            </w:pPr>
            <w:r>
              <w:rPr>
                <w:rFonts w:ascii="宋体" w:hAnsi="宋体" w:eastAsia="宋体" w:cs="宋体"/>
                <w:spacing w:val="8"/>
                <w:sz w:val="12"/>
                <w:szCs w:val="12"/>
              </w:rPr>
              <w:t>事业收入</w:t>
            </w:r>
          </w:p>
        </w:tc>
        <w:tc>
          <w:tcPr>
            <w:tcW w:w="593" w:type="dxa"/>
            <w:vMerge w:val="restart"/>
            <w:tcBorders>
              <w:bottom w:val="nil"/>
            </w:tcBorders>
            <w:vAlign w:val="top"/>
          </w:tcPr>
          <w:p>
            <w:pPr>
              <w:spacing w:line="393" w:lineRule="auto"/>
              <w:rPr>
                <w:rFonts w:ascii="Arial"/>
                <w:sz w:val="21"/>
              </w:rPr>
            </w:pPr>
          </w:p>
          <w:p>
            <w:pPr>
              <w:spacing w:before="39" w:line="235" w:lineRule="auto"/>
              <w:ind w:left="41"/>
              <w:rPr>
                <w:rFonts w:ascii="宋体" w:hAnsi="宋体" w:eastAsia="宋体" w:cs="宋体"/>
                <w:sz w:val="12"/>
                <w:szCs w:val="12"/>
              </w:rPr>
            </w:pPr>
            <w:r>
              <w:rPr>
                <w:rFonts w:ascii="宋体" w:hAnsi="宋体" w:eastAsia="宋体" w:cs="宋体"/>
                <w:spacing w:val="8"/>
                <w:sz w:val="12"/>
                <w:szCs w:val="12"/>
              </w:rPr>
              <w:t>经营收入</w:t>
            </w:r>
          </w:p>
        </w:tc>
        <w:tc>
          <w:tcPr>
            <w:tcW w:w="1123" w:type="dxa"/>
            <w:vMerge w:val="restart"/>
            <w:tcBorders>
              <w:bottom w:val="nil"/>
            </w:tcBorders>
            <w:vAlign w:val="top"/>
          </w:tcPr>
          <w:p>
            <w:pPr>
              <w:spacing w:line="394" w:lineRule="auto"/>
              <w:rPr>
                <w:rFonts w:ascii="Arial"/>
                <w:sz w:val="21"/>
              </w:rPr>
            </w:pPr>
          </w:p>
          <w:p>
            <w:pPr>
              <w:spacing w:before="39" w:line="234" w:lineRule="auto"/>
              <w:ind w:left="56"/>
              <w:rPr>
                <w:rFonts w:ascii="宋体" w:hAnsi="宋体" w:eastAsia="宋体" w:cs="宋体"/>
                <w:sz w:val="12"/>
                <w:szCs w:val="12"/>
              </w:rPr>
            </w:pPr>
            <w:r>
              <w:rPr>
                <w:rFonts w:ascii="宋体" w:hAnsi="宋体" w:eastAsia="宋体" w:cs="宋体"/>
                <w:spacing w:val="7"/>
                <w:sz w:val="12"/>
                <w:szCs w:val="12"/>
              </w:rPr>
              <w:t>附属单位上缴收入</w:t>
            </w:r>
          </w:p>
        </w:tc>
        <w:tc>
          <w:tcPr>
            <w:tcW w:w="774" w:type="dxa"/>
            <w:vMerge w:val="restart"/>
            <w:tcBorders>
              <w:bottom w:val="nil"/>
            </w:tcBorders>
            <w:vAlign w:val="top"/>
          </w:tcPr>
          <w:p>
            <w:pPr>
              <w:spacing w:line="393" w:lineRule="auto"/>
              <w:rPr>
                <w:rFonts w:ascii="Arial"/>
                <w:sz w:val="21"/>
              </w:rPr>
            </w:pPr>
          </w:p>
          <w:p>
            <w:pPr>
              <w:spacing w:before="39" w:line="235" w:lineRule="auto"/>
              <w:ind w:left="130"/>
              <w:rPr>
                <w:rFonts w:ascii="宋体" w:hAnsi="宋体" w:eastAsia="宋体" w:cs="宋体"/>
                <w:sz w:val="12"/>
                <w:szCs w:val="12"/>
              </w:rPr>
            </w:pPr>
            <w:r>
              <w:rPr>
                <w:rFonts w:ascii="宋体" w:hAnsi="宋体" w:eastAsia="宋体" w:cs="宋体"/>
                <w:spacing w:val="8"/>
                <w:sz w:val="12"/>
                <w:szCs w:val="12"/>
              </w:rPr>
              <w:t>其他收入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02" w:type="dxa"/>
            <w:vAlign w:val="top"/>
          </w:tcPr>
          <w:p>
            <w:pPr>
              <w:spacing w:line="266" w:lineRule="auto"/>
              <w:rPr>
                <w:rFonts w:ascii="Arial"/>
                <w:sz w:val="21"/>
              </w:rPr>
            </w:pPr>
          </w:p>
          <w:p>
            <w:pPr>
              <w:spacing w:before="39" w:line="234" w:lineRule="auto"/>
              <w:jc w:val="center"/>
              <w:rPr>
                <w:rFonts w:ascii="宋体" w:hAnsi="宋体" w:eastAsia="宋体" w:cs="宋体"/>
                <w:sz w:val="12"/>
                <w:szCs w:val="12"/>
              </w:rPr>
            </w:pPr>
            <w:r>
              <w:rPr>
                <w:rFonts w:ascii="宋体" w:hAnsi="宋体" w:eastAsia="宋体" w:cs="宋体"/>
                <w:spacing w:val="4"/>
                <w:sz w:val="12"/>
                <w:szCs w:val="12"/>
              </w:rPr>
              <w:t>功能分类科目编码</w:t>
            </w:r>
          </w:p>
        </w:tc>
        <w:tc>
          <w:tcPr>
            <w:tcW w:w="2583" w:type="dxa"/>
            <w:vAlign w:val="top"/>
          </w:tcPr>
          <w:p>
            <w:pPr>
              <w:spacing w:line="266" w:lineRule="auto"/>
              <w:rPr>
                <w:rFonts w:ascii="Arial"/>
                <w:sz w:val="21"/>
              </w:rPr>
            </w:pPr>
          </w:p>
          <w:p>
            <w:pPr>
              <w:spacing w:before="39" w:line="234" w:lineRule="auto"/>
              <w:ind w:left="321"/>
              <w:rPr>
                <w:rFonts w:ascii="宋体" w:hAnsi="宋体" w:eastAsia="宋体" w:cs="宋体"/>
                <w:sz w:val="12"/>
                <w:szCs w:val="12"/>
              </w:rPr>
            </w:pPr>
            <w:r>
              <w:rPr>
                <w:rFonts w:ascii="宋体" w:hAnsi="宋体" w:eastAsia="宋体" w:cs="宋体"/>
                <w:spacing w:val="8"/>
                <w:sz w:val="12"/>
                <w:szCs w:val="12"/>
              </w:rPr>
              <w:t>项目（按“项”级功能分类科目）</w:t>
            </w:r>
          </w:p>
        </w:tc>
        <w:tc>
          <w:tcPr>
            <w:tcW w:w="857" w:type="dxa"/>
            <w:vMerge w:val="continue"/>
            <w:tcBorders>
              <w:top w:val="nil"/>
            </w:tcBorders>
            <w:vAlign w:val="top"/>
          </w:tcPr>
          <w:p>
            <w:pPr>
              <w:rPr>
                <w:rFonts w:ascii="Arial"/>
                <w:sz w:val="21"/>
              </w:rPr>
            </w:pPr>
          </w:p>
        </w:tc>
        <w:tc>
          <w:tcPr>
            <w:tcW w:w="857" w:type="dxa"/>
            <w:vMerge w:val="continue"/>
            <w:tcBorders>
              <w:top w:val="nil"/>
            </w:tcBorders>
            <w:vAlign w:val="top"/>
          </w:tcPr>
          <w:p>
            <w:pPr>
              <w:rPr>
                <w:rFonts w:ascii="Arial"/>
                <w:sz w:val="21"/>
              </w:rPr>
            </w:pPr>
          </w:p>
        </w:tc>
        <w:tc>
          <w:tcPr>
            <w:tcW w:w="857" w:type="dxa"/>
            <w:vMerge w:val="continue"/>
            <w:tcBorders>
              <w:top w:val="nil"/>
            </w:tcBorders>
            <w:vAlign w:val="top"/>
          </w:tcPr>
          <w:p>
            <w:pPr>
              <w:rPr>
                <w:rFonts w:ascii="Arial"/>
                <w:sz w:val="21"/>
              </w:rPr>
            </w:pPr>
          </w:p>
        </w:tc>
        <w:tc>
          <w:tcPr>
            <w:tcW w:w="327" w:type="dxa"/>
            <w:vAlign w:val="top"/>
          </w:tcPr>
          <w:p>
            <w:pPr>
              <w:spacing w:line="266" w:lineRule="auto"/>
              <w:rPr>
                <w:rFonts w:ascii="Arial"/>
                <w:sz w:val="21"/>
              </w:rPr>
            </w:pPr>
          </w:p>
          <w:p>
            <w:pPr>
              <w:spacing w:before="39" w:line="236" w:lineRule="auto"/>
              <w:ind w:left="41"/>
              <w:rPr>
                <w:rFonts w:ascii="宋体" w:hAnsi="宋体" w:eastAsia="宋体" w:cs="宋体"/>
                <w:sz w:val="12"/>
                <w:szCs w:val="12"/>
              </w:rPr>
            </w:pPr>
            <w:r>
              <w:rPr>
                <w:rFonts w:ascii="宋体" w:hAnsi="宋体" w:eastAsia="宋体" w:cs="宋体"/>
                <w:spacing w:val="5"/>
                <w:sz w:val="12"/>
                <w:szCs w:val="12"/>
              </w:rPr>
              <w:t>小计</w:t>
            </w:r>
          </w:p>
        </w:tc>
        <w:tc>
          <w:tcPr>
            <w:tcW w:w="991" w:type="dxa"/>
            <w:vAlign w:val="top"/>
          </w:tcPr>
          <w:p>
            <w:pPr>
              <w:spacing w:line="266" w:lineRule="auto"/>
              <w:rPr>
                <w:rFonts w:ascii="Arial"/>
                <w:sz w:val="21"/>
              </w:rPr>
            </w:pPr>
          </w:p>
          <w:p>
            <w:pPr>
              <w:spacing w:before="39" w:line="235" w:lineRule="auto"/>
              <w:ind w:left="45"/>
              <w:rPr>
                <w:rFonts w:ascii="宋体" w:hAnsi="宋体" w:eastAsia="宋体" w:cs="宋体"/>
                <w:sz w:val="12"/>
                <w:szCs w:val="12"/>
              </w:rPr>
            </w:pPr>
            <w:r>
              <w:rPr>
                <w:rFonts w:ascii="宋体" w:hAnsi="宋体" w:eastAsia="宋体" w:cs="宋体"/>
                <w:spacing w:val="9"/>
                <w:sz w:val="12"/>
                <w:szCs w:val="12"/>
              </w:rPr>
              <w:t>其中：教育收费</w:t>
            </w:r>
          </w:p>
        </w:tc>
        <w:tc>
          <w:tcPr>
            <w:tcW w:w="593" w:type="dxa"/>
            <w:vMerge w:val="continue"/>
            <w:tcBorders>
              <w:top w:val="nil"/>
            </w:tcBorders>
            <w:vAlign w:val="top"/>
          </w:tcPr>
          <w:p>
            <w:pPr>
              <w:rPr>
                <w:rFonts w:ascii="Arial"/>
                <w:sz w:val="21"/>
              </w:rPr>
            </w:pPr>
          </w:p>
        </w:tc>
        <w:tc>
          <w:tcPr>
            <w:tcW w:w="1123" w:type="dxa"/>
            <w:vMerge w:val="continue"/>
            <w:tcBorders>
              <w:top w:val="nil"/>
            </w:tcBorders>
            <w:vAlign w:val="top"/>
          </w:tcPr>
          <w:p>
            <w:pPr>
              <w:rPr>
                <w:rFonts w:ascii="Arial"/>
                <w:sz w:val="21"/>
              </w:rPr>
            </w:pPr>
          </w:p>
        </w:tc>
        <w:tc>
          <w:tcPr>
            <w:tcW w:w="77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3585" w:type="dxa"/>
            <w:gridSpan w:val="2"/>
            <w:vAlign w:val="top"/>
          </w:tcPr>
          <w:p>
            <w:pPr>
              <w:spacing w:before="23" w:line="231" w:lineRule="auto"/>
              <w:ind w:left="1674"/>
              <w:rPr>
                <w:rFonts w:ascii="宋体" w:hAnsi="宋体" w:eastAsia="宋体" w:cs="宋体"/>
                <w:sz w:val="12"/>
                <w:szCs w:val="12"/>
              </w:rPr>
            </w:pPr>
            <w:r>
              <w:rPr>
                <w:rFonts w:ascii="宋体" w:hAnsi="宋体" w:eastAsia="宋体" w:cs="宋体"/>
                <w:spacing w:val="7"/>
                <w:sz w:val="12"/>
                <w:szCs w:val="12"/>
              </w:rPr>
              <w:t>合计</w:t>
            </w:r>
          </w:p>
        </w:tc>
        <w:tc>
          <w:tcPr>
            <w:tcW w:w="857" w:type="dxa"/>
            <w:vAlign w:val="top"/>
          </w:tcPr>
          <w:p>
            <w:pPr>
              <w:spacing w:before="43" w:line="196" w:lineRule="auto"/>
              <w:ind w:right="14"/>
              <w:jc w:val="right"/>
              <w:rPr>
                <w:rFonts w:ascii="宋体" w:hAnsi="宋体" w:eastAsia="宋体" w:cs="宋体"/>
                <w:sz w:val="12"/>
                <w:szCs w:val="12"/>
              </w:rPr>
            </w:pPr>
            <w:r>
              <w:rPr>
                <w:rFonts w:ascii="宋体" w:hAnsi="宋体" w:eastAsia="宋体" w:cs="宋体"/>
                <w:spacing w:val="4"/>
                <w:sz w:val="12"/>
                <w:szCs w:val="12"/>
              </w:rPr>
              <w:t>2,514.15</w:t>
            </w:r>
          </w:p>
        </w:tc>
        <w:tc>
          <w:tcPr>
            <w:tcW w:w="857" w:type="dxa"/>
            <w:vAlign w:val="top"/>
          </w:tcPr>
          <w:p>
            <w:pPr>
              <w:spacing w:before="43" w:line="196" w:lineRule="auto"/>
              <w:ind w:right="13"/>
              <w:jc w:val="right"/>
              <w:rPr>
                <w:rFonts w:ascii="宋体" w:hAnsi="宋体" w:eastAsia="宋体" w:cs="宋体"/>
                <w:sz w:val="12"/>
                <w:szCs w:val="12"/>
              </w:rPr>
            </w:pPr>
            <w:r>
              <w:rPr>
                <w:rFonts w:ascii="宋体" w:hAnsi="宋体" w:eastAsia="宋体" w:cs="宋体"/>
                <w:spacing w:val="4"/>
                <w:sz w:val="12"/>
                <w:szCs w:val="12"/>
              </w:rPr>
              <w:t>2,514.15</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2"/>
                <w:sz w:val="12"/>
                <w:szCs w:val="12"/>
              </w:rPr>
              <w:t>201</w:t>
            </w:r>
          </w:p>
        </w:tc>
        <w:tc>
          <w:tcPr>
            <w:tcW w:w="2583" w:type="dxa"/>
            <w:vAlign w:val="top"/>
          </w:tcPr>
          <w:p>
            <w:pPr>
              <w:spacing w:before="24" w:line="232" w:lineRule="auto"/>
              <w:ind w:left="30"/>
              <w:rPr>
                <w:rFonts w:ascii="宋体" w:hAnsi="宋体" w:eastAsia="宋体" w:cs="宋体"/>
                <w:sz w:val="12"/>
                <w:szCs w:val="12"/>
              </w:rPr>
            </w:pPr>
            <w:r>
              <w:rPr>
                <w:rFonts w:ascii="宋体" w:hAnsi="宋体" w:eastAsia="宋体" w:cs="宋体"/>
                <w:spacing w:val="8"/>
                <w:sz w:val="12"/>
                <w:szCs w:val="12"/>
              </w:rPr>
              <w:t>一般公共服务支出</w:t>
            </w:r>
          </w:p>
        </w:tc>
        <w:tc>
          <w:tcPr>
            <w:tcW w:w="857" w:type="dxa"/>
            <w:vAlign w:val="top"/>
          </w:tcPr>
          <w:p>
            <w:pPr>
              <w:spacing w:before="52" w:line="192" w:lineRule="auto"/>
              <w:ind w:right="11"/>
              <w:jc w:val="right"/>
              <w:rPr>
                <w:rFonts w:ascii="宋体" w:hAnsi="宋体" w:eastAsia="宋体" w:cs="宋体"/>
                <w:sz w:val="10"/>
                <w:szCs w:val="10"/>
              </w:rPr>
            </w:pPr>
            <w:r>
              <w:rPr>
                <w:rFonts w:ascii="宋体" w:hAnsi="宋体" w:eastAsia="宋体" w:cs="宋体"/>
                <w:spacing w:val="2"/>
                <w:sz w:val="10"/>
                <w:szCs w:val="10"/>
              </w:rPr>
              <w:t>914.97</w:t>
            </w:r>
          </w:p>
        </w:tc>
        <w:tc>
          <w:tcPr>
            <w:tcW w:w="857" w:type="dxa"/>
            <w:vAlign w:val="top"/>
          </w:tcPr>
          <w:p>
            <w:pPr>
              <w:spacing w:before="52" w:line="192" w:lineRule="auto"/>
              <w:ind w:right="10"/>
              <w:jc w:val="right"/>
              <w:rPr>
                <w:rFonts w:ascii="宋体" w:hAnsi="宋体" w:eastAsia="宋体" w:cs="宋体"/>
                <w:sz w:val="10"/>
                <w:szCs w:val="10"/>
              </w:rPr>
            </w:pPr>
            <w:r>
              <w:rPr>
                <w:rFonts w:ascii="宋体" w:hAnsi="宋体" w:eastAsia="宋体" w:cs="宋体"/>
                <w:spacing w:val="2"/>
                <w:sz w:val="10"/>
                <w:szCs w:val="10"/>
              </w:rPr>
              <w:t>914.97</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3" w:line="194" w:lineRule="auto"/>
              <w:ind w:left="51"/>
              <w:rPr>
                <w:rFonts w:ascii="宋体" w:hAnsi="宋体" w:eastAsia="宋体" w:cs="宋体"/>
                <w:sz w:val="12"/>
                <w:szCs w:val="12"/>
              </w:rPr>
            </w:pPr>
            <w:r>
              <w:rPr>
                <w:rFonts w:ascii="宋体" w:hAnsi="宋体" w:eastAsia="宋体" w:cs="宋体"/>
                <w:spacing w:val="3"/>
                <w:sz w:val="12"/>
                <w:szCs w:val="12"/>
              </w:rPr>
              <w:t>20101</w:t>
            </w:r>
          </w:p>
        </w:tc>
        <w:tc>
          <w:tcPr>
            <w:tcW w:w="2583" w:type="dxa"/>
            <w:vAlign w:val="top"/>
          </w:tcPr>
          <w:p>
            <w:pPr>
              <w:spacing w:before="23" w:line="232" w:lineRule="auto"/>
              <w:ind w:left="29"/>
              <w:rPr>
                <w:rFonts w:ascii="宋体" w:hAnsi="宋体" w:eastAsia="宋体" w:cs="宋体"/>
                <w:sz w:val="12"/>
                <w:szCs w:val="12"/>
              </w:rPr>
            </w:pPr>
            <w:r>
              <w:rPr>
                <w:rFonts w:ascii="宋体" w:hAnsi="宋体" w:eastAsia="宋体" w:cs="宋体"/>
                <w:spacing w:val="8"/>
                <w:sz w:val="12"/>
                <w:szCs w:val="12"/>
              </w:rPr>
              <w:t>人大事务</w:t>
            </w:r>
          </w:p>
        </w:tc>
        <w:tc>
          <w:tcPr>
            <w:tcW w:w="857" w:type="dxa"/>
            <w:vAlign w:val="top"/>
          </w:tcPr>
          <w:p>
            <w:pPr>
              <w:spacing w:before="51" w:line="191" w:lineRule="auto"/>
              <w:ind w:right="11"/>
              <w:jc w:val="right"/>
              <w:rPr>
                <w:rFonts w:ascii="宋体" w:hAnsi="宋体" w:eastAsia="宋体" w:cs="宋体"/>
                <w:sz w:val="10"/>
                <w:szCs w:val="10"/>
              </w:rPr>
            </w:pPr>
            <w:r>
              <w:rPr>
                <w:rFonts w:ascii="宋体" w:hAnsi="宋体" w:eastAsia="宋体" w:cs="宋体"/>
                <w:spacing w:val="1"/>
                <w:sz w:val="10"/>
                <w:szCs w:val="10"/>
              </w:rPr>
              <w:t>33.89</w:t>
            </w:r>
          </w:p>
        </w:tc>
        <w:tc>
          <w:tcPr>
            <w:tcW w:w="857" w:type="dxa"/>
            <w:vAlign w:val="top"/>
          </w:tcPr>
          <w:p>
            <w:pPr>
              <w:spacing w:before="51" w:line="191" w:lineRule="auto"/>
              <w:ind w:right="10"/>
              <w:jc w:val="right"/>
              <w:rPr>
                <w:rFonts w:ascii="宋体" w:hAnsi="宋体" w:eastAsia="宋体" w:cs="宋体"/>
                <w:sz w:val="10"/>
                <w:szCs w:val="10"/>
              </w:rPr>
            </w:pPr>
            <w:r>
              <w:rPr>
                <w:rFonts w:ascii="宋体" w:hAnsi="宋体" w:eastAsia="宋体" w:cs="宋体"/>
                <w:spacing w:val="1"/>
                <w:sz w:val="10"/>
                <w:szCs w:val="10"/>
              </w:rPr>
              <w:t>33.89</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3" w:line="194" w:lineRule="auto"/>
              <w:ind w:left="51"/>
              <w:rPr>
                <w:rFonts w:ascii="宋体" w:hAnsi="宋体" w:eastAsia="宋体" w:cs="宋体"/>
                <w:sz w:val="12"/>
                <w:szCs w:val="12"/>
              </w:rPr>
            </w:pPr>
            <w:r>
              <w:rPr>
                <w:rFonts w:ascii="宋体" w:hAnsi="宋体" w:eastAsia="宋体" w:cs="宋体"/>
                <w:spacing w:val="3"/>
                <w:sz w:val="12"/>
                <w:szCs w:val="12"/>
              </w:rPr>
              <w:t>2010101</w:t>
            </w:r>
          </w:p>
        </w:tc>
        <w:tc>
          <w:tcPr>
            <w:tcW w:w="2583" w:type="dxa"/>
            <w:vAlign w:val="top"/>
          </w:tcPr>
          <w:p>
            <w:pPr>
              <w:spacing w:before="23" w:line="231" w:lineRule="auto"/>
              <w:ind w:left="30"/>
              <w:rPr>
                <w:rFonts w:ascii="宋体" w:hAnsi="宋体" w:eastAsia="宋体" w:cs="宋体"/>
                <w:sz w:val="12"/>
                <w:szCs w:val="12"/>
              </w:rPr>
            </w:pPr>
            <w:r>
              <w:rPr>
                <w:rFonts w:ascii="宋体" w:hAnsi="宋体" w:eastAsia="宋体" w:cs="宋体"/>
                <w:spacing w:val="8"/>
                <w:sz w:val="12"/>
                <w:szCs w:val="12"/>
              </w:rPr>
              <w:t>行政运行</w:t>
            </w:r>
          </w:p>
        </w:tc>
        <w:tc>
          <w:tcPr>
            <w:tcW w:w="857" w:type="dxa"/>
            <w:vAlign w:val="top"/>
          </w:tcPr>
          <w:p>
            <w:pPr>
              <w:spacing w:before="52" w:line="191" w:lineRule="auto"/>
              <w:ind w:right="11"/>
              <w:jc w:val="right"/>
              <w:rPr>
                <w:rFonts w:ascii="宋体" w:hAnsi="宋体" w:eastAsia="宋体" w:cs="宋体"/>
                <w:sz w:val="10"/>
                <w:szCs w:val="10"/>
              </w:rPr>
            </w:pPr>
            <w:r>
              <w:rPr>
                <w:rFonts w:ascii="宋体" w:hAnsi="宋体" w:eastAsia="宋体" w:cs="宋体"/>
                <w:spacing w:val="1"/>
                <w:sz w:val="10"/>
                <w:szCs w:val="10"/>
              </w:rPr>
              <w:t>33.89</w:t>
            </w:r>
          </w:p>
        </w:tc>
        <w:tc>
          <w:tcPr>
            <w:tcW w:w="857" w:type="dxa"/>
            <w:vAlign w:val="top"/>
          </w:tcPr>
          <w:p>
            <w:pPr>
              <w:spacing w:before="52" w:line="191" w:lineRule="auto"/>
              <w:ind w:right="10"/>
              <w:jc w:val="right"/>
              <w:rPr>
                <w:rFonts w:ascii="宋体" w:hAnsi="宋体" w:eastAsia="宋体" w:cs="宋体"/>
                <w:sz w:val="10"/>
                <w:szCs w:val="10"/>
              </w:rPr>
            </w:pPr>
            <w:r>
              <w:rPr>
                <w:rFonts w:ascii="宋体" w:hAnsi="宋体" w:eastAsia="宋体" w:cs="宋体"/>
                <w:spacing w:val="1"/>
                <w:sz w:val="10"/>
                <w:szCs w:val="10"/>
              </w:rPr>
              <w:t>33.89</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20103</w:t>
            </w:r>
          </w:p>
        </w:tc>
        <w:tc>
          <w:tcPr>
            <w:tcW w:w="2583" w:type="dxa"/>
            <w:vAlign w:val="top"/>
          </w:tcPr>
          <w:p>
            <w:pPr>
              <w:spacing w:before="24" w:line="232" w:lineRule="auto"/>
              <w:ind w:left="28"/>
              <w:rPr>
                <w:rFonts w:ascii="宋体" w:hAnsi="宋体" w:eastAsia="宋体" w:cs="宋体"/>
                <w:sz w:val="12"/>
                <w:szCs w:val="12"/>
              </w:rPr>
            </w:pPr>
            <w:r>
              <w:rPr>
                <w:rFonts w:ascii="宋体" w:hAnsi="宋体" w:eastAsia="宋体" w:cs="宋体"/>
                <w:spacing w:val="9"/>
                <w:sz w:val="12"/>
                <w:szCs w:val="12"/>
              </w:rPr>
              <w:t>政府办公厅（室）及相关机构事务</w:t>
            </w:r>
          </w:p>
        </w:tc>
        <w:tc>
          <w:tcPr>
            <w:tcW w:w="857" w:type="dxa"/>
            <w:vAlign w:val="top"/>
          </w:tcPr>
          <w:p>
            <w:pPr>
              <w:spacing w:before="52" w:line="191" w:lineRule="auto"/>
              <w:ind w:right="11"/>
              <w:jc w:val="right"/>
              <w:rPr>
                <w:rFonts w:ascii="宋体" w:hAnsi="宋体" w:eastAsia="宋体" w:cs="宋体"/>
                <w:sz w:val="10"/>
                <w:szCs w:val="10"/>
              </w:rPr>
            </w:pPr>
            <w:r>
              <w:rPr>
                <w:rFonts w:ascii="宋体" w:hAnsi="宋体" w:eastAsia="宋体" w:cs="宋体"/>
                <w:spacing w:val="2"/>
                <w:sz w:val="10"/>
                <w:szCs w:val="10"/>
              </w:rPr>
              <w:t>805.23</w:t>
            </w:r>
          </w:p>
        </w:tc>
        <w:tc>
          <w:tcPr>
            <w:tcW w:w="857" w:type="dxa"/>
            <w:vAlign w:val="top"/>
          </w:tcPr>
          <w:p>
            <w:pPr>
              <w:spacing w:before="52" w:line="191" w:lineRule="auto"/>
              <w:ind w:right="10"/>
              <w:jc w:val="right"/>
              <w:rPr>
                <w:rFonts w:ascii="宋体" w:hAnsi="宋体" w:eastAsia="宋体" w:cs="宋体"/>
                <w:sz w:val="10"/>
                <w:szCs w:val="10"/>
              </w:rPr>
            </w:pPr>
            <w:r>
              <w:rPr>
                <w:rFonts w:ascii="宋体" w:hAnsi="宋体" w:eastAsia="宋体" w:cs="宋体"/>
                <w:spacing w:val="2"/>
                <w:sz w:val="10"/>
                <w:szCs w:val="10"/>
              </w:rPr>
              <w:t>805.23</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3" w:line="194" w:lineRule="auto"/>
              <w:ind w:left="51"/>
              <w:rPr>
                <w:rFonts w:ascii="宋体" w:hAnsi="宋体" w:eastAsia="宋体" w:cs="宋体"/>
                <w:sz w:val="12"/>
                <w:szCs w:val="12"/>
              </w:rPr>
            </w:pPr>
            <w:r>
              <w:rPr>
                <w:rFonts w:ascii="宋体" w:hAnsi="宋体" w:eastAsia="宋体" w:cs="宋体"/>
                <w:spacing w:val="3"/>
                <w:sz w:val="12"/>
                <w:szCs w:val="12"/>
              </w:rPr>
              <w:t>2010301</w:t>
            </w:r>
          </w:p>
        </w:tc>
        <w:tc>
          <w:tcPr>
            <w:tcW w:w="2583" w:type="dxa"/>
            <w:vAlign w:val="top"/>
          </w:tcPr>
          <w:p>
            <w:pPr>
              <w:spacing w:before="23" w:line="232" w:lineRule="auto"/>
              <w:ind w:left="30"/>
              <w:rPr>
                <w:rFonts w:ascii="宋体" w:hAnsi="宋体" w:eastAsia="宋体" w:cs="宋体"/>
                <w:sz w:val="12"/>
                <w:szCs w:val="12"/>
              </w:rPr>
            </w:pPr>
            <w:r>
              <w:rPr>
                <w:rFonts w:ascii="宋体" w:hAnsi="宋体" w:eastAsia="宋体" w:cs="宋体"/>
                <w:spacing w:val="8"/>
                <w:sz w:val="12"/>
                <w:szCs w:val="12"/>
              </w:rPr>
              <w:t>行政运行</w:t>
            </w:r>
          </w:p>
        </w:tc>
        <w:tc>
          <w:tcPr>
            <w:tcW w:w="857" w:type="dxa"/>
            <w:vAlign w:val="top"/>
          </w:tcPr>
          <w:p>
            <w:pPr>
              <w:spacing w:before="51" w:line="192" w:lineRule="auto"/>
              <w:ind w:right="11"/>
              <w:jc w:val="right"/>
              <w:rPr>
                <w:rFonts w:ascii="宋体" w:hAnsi="宋体" w:eastAsia="宋体" w:cs="宋体"/>
                <w:sz w:val="10"/>
                <w:szCs w:val="10"/>
              </w:rPr>
            </w:pPr>
            <w:r>
              <w:rPr>
                <w:rFonts w:ascii="宋体" w:hAnsi="宋体" w:eastAsia="宋体" w:cs="宋体"/>
                <w:spacing w:val="2"/>
                <w:sz w:val="10"/>
                <w:szCs w:val="10"/>
              </w:rPr>
              <w:t>545.01</w:t>
            </w:r>
          </w:p>
        </w:tc>
        <w:tc>
          <w:tcPr>
            <w:tcW w:w="857" w:type="dxa"/>
            <w:vAlign w:val="top"/>
          </w:tcPr>
          <w:p>
            <w:pPr>
              <w:spacing w:before="51" w:line="192" w:lineRule="auto"/>
              <w:ind w:right="10"/>
              <w:jc w:val="right"/>
              <w:rPr>
                <w:rFonts w:ascii="宋体" w:hAnsi="宋体" w:eastAsia="宋体" w:cs="宋体"/>
                <w:sz w:val="10"/>
                <w:szCs w:val="10"/>
              </w:rPr>
            </w:pPr>
            <w:r>
              <w:rPr>
                <w:rFonts w:ascii="宋体" w:hAnsi="宋体" w:eastAsia="宋体" w:cs="宋体"/>
                <w:spacing w:val="2"/>
                <w:sz w:val="10"/>
                <w:szCs w:val="10"/>
              </w:rPr>
              <w:t>545.01</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2010302</w:t>
            </w:r>
          </w:p>
        </w:tc>
        <w:tc>
          <w:tcPr>
            <w:tcW w:w="2583" w:type="dxa"/>
            <w:vAlign w:val="top"/>
          </w:tcPr>
          <w:p>
            <w:pPr>
              <w:spacing w:before="23" w:line="231" w:lineRule="auto"/>
              <w:ind w:left="30"/>
              <w:rPr>
                <w:rFonts w:ascii="宋体" w:hAnsi="宋体" w:eastAsia="宋体" w:cs="宋体"/>
                <w:sz w:val="12"/>
                <w:szCs w:val="12"/>
              </w:rPr>
            </w:pPr>
            <w:r>
              <w:rPr>
                <w:rFonts w:ascii="宋体" w:hAnsi="宋体" w:eastAsia="宋体" w:cs="宋体"/>
                <w:spacing w:val="8"/>
                <w:sz w:val="12"/>
                <w:szCs w:val="12"/>
              </w:rPr>
              <w:t>一般行政管理事务</w:t>
            </w:r>
          </w:p>
        </w:tc>
        <w:tc>
          <w:tcPr>
            <w:tcW w:w="857" w:type="dxa"/>
            <w:vAlign w:val="top"/>
          </w:tcPr>
          <w:p>
            <w:pPr>
              <w:spacing w:before="52" w:line="191" w:lineRule="auto"/>
              <w:ind w:right="11"/>
              <w:jc w:val="right"/>
              <w:rPr>
                <w:rFonts w:ascii="宋体" w:hAnsi="宋体" w:eastAsia="宋体" w:cs="宋体"/>
                <w:sz w:val="10"/>
                <w:szCs w:val="10"/>
              </w:rPr>
            </w:pPr>
            <w:r>
              <w:rPr>
                <w:rFonts w:ascii="宋体" w:hAnsi="宋体" w:eastAsia="宋体" w:cs="宋体"/>
                <w:spacing w:val="2"/>
                <w:sz w:val="10"/>
                <w:szCs w:val="10"/>
              </w:rPr>
              <w:t>22.70</w:t>
            </w:r>
          </w:p>
        </w:tc>
        <w:tc>
          <w:tcPr>
            <w:tcW w:w="857" w:type="dxa"/>
            <w:vAlign w:val="top"/>
          </w:tcPr>
          <w:p>
            <w:pPr>
              <w:spacing w:before="52" w:line="191" w:lineRule="auto"/>
              <w:ind w:right="10"/>
              <w:jc w:val="right"/>
              <w:rPr>
                <w:rFonts w:ascii="宋体" w:hAnsi="宋体" w:eastAsia="宋体" w:cs="宋体"/>
                <w:sz w:val="10"/>
                <w:szCs w:val="10"/>
              </w:rPr>
            </w:pPr>
            <w:r>
              <w:rPr>
                <w:rFonts w:ascii="宋体" w:hAnsi="宋体" w:eastAsia="宋体" w:cs="宋体"/>
                <w:spacing w:val="2"/>
                <w:sz w:val="10"/>
                <w:szCs w:val="10"/>
              </w:rPr>
              <w:t>22.70</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2010399</w:t>
            </w:r>
          </w:p>
        </w:tc>
        <w:tc>
          <w:tcPr>
            <w:tcW w:w="2583" w:type="dxa"/>
            <w:vAlign w:val="top"/>
          </w:tcPr>
          <w:p>
            <w:pPr>
              <w:spacing w:before="24" w:line="230" w:lineRule="auto"/>
              <w:ind w:left="29"/>
              <w:rPr>
                <w:rFonts w:ascii="宋体" w:hAnsi="宋体" w:eastAsia="宋体" w:cs="宋体"/>
                <w:sz w:val="12"/>
                <w:szCs w:val="12"/>
              </w:rPr>
            </w:pPr>
            <w:r>
              <w:rPr>
                <w:rFonts w:ascii="宋体" w:hAnsi="宋体" w:eastAsia="宋体" w:cs="宋体"/>
                <w:spacing w:val="9"/>
                <w:sz w:val="12"/>
                <w:szCs w:val="12"/>
              </w:rPr>
              <w:t>其他政府办公厅（室）及相关机构事务支出</w:t>
            </w:r>
          </w:p>
        </w:tc>
        <w:tc>
          <w:tcPr>
            <w:tcW w:w="857" w:type="dxa"/>
            <w:vAlign w:val="top"/>
          </w:tcPr>
          <w:p>
            <w:pPr>
              <w:spacing w:before="52" w:line="191" w:lineRule="auto"/>
              <w:ind w:right="11"/>
              <w:jc w:val="right"/>
              <w:rPr>
                <w:rFonts w:ascii="宋体" w:hAnsi="宋体" w:eastAsia="宋体" w:cs="宋体"/>
                <w:sz w:val="10"/>
                <w:szCs w:val="10"/>
              </w:rPr>
            </w:pPr>
            <w:r>
              <w:rPr>
                <w:rFonts w:ascii="宋体" w:hAnsi="宋体" w:eastAsia="宋体" w:cs="宋体"/>
                <w:spacing w:val="2"/>
                <w:sz w:val="10"/>
                <w:szCs w:val="10"/>
              </w:rPr>
              <w:t>237.52</w:t>
            </w:r>
          </w:p>
        </w:tc>
        <w:tc>
          <w:tcPr>
            <w:tcW w:w="857" w:type="dxa"/>
            <w:vAlign w:val="top"/>
          </w:tcPr>
          <w:p>
            <w:pPr>
              <w:spacing w:before="52" w:line="191" w:lineRule="auto"/>
              <w:ind w:right="10"/>
              <w:jc w:val="right"/>
              <w:rPr>
                <w:rFonts w:ascii="宋体" w:hAnsi="宋体" w:eastAsia="宋体" w:cs="宋体"/>
                <w:sz w:val="10"/>
                <w:szCs w:val="10"/>
              </w:rPr>
            </w:pPr>
            <w:r>
              <w:rPr>
                <w:rFonts w:ascii="宋体" w:hAnsi="宋体" w:eastAsia="宋体" w:cs="宋体"/>
                <w:spacing w:val="2"/>
                <w:sz w:val="10"/>
                <w:szCs w:val="10"/>
              </w:rPr>
              <w:t>237.52</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20106</w:t>
            </w:r>
          </w:p>
        </w:tc>
        <w:tc>
          <w:tcPr>
            <w:tcW w:w="2583" w:type="dxa"/>
            <w:vAlign w:val="top"/>
          </w:tcPr>
          <w:p>
            <w:pPr>
              <w:spacing w:before="24" w:line="231" w:lineRule="auto"/>
              <w:ind w:left="29"/>
              <w:rPr>
                <w:rFonts w:ascii="宋体" w:hAnsi="宋体" w:eastAsia="宋体" w:cs="宋体"/>
                <w:sz w:val="12"/>
                <w:szCs w:val="12"/>
              </w:rPr>
            </w:pPr>
            <w:r>
              <w:rPr>
                <w:rFonts w:ascii="宋体" w:hAnsi="宋体" w:eastAsia="宋体" w:cs="宋体"/>
                <w:spacing w:val="8"/>
                <w:sz w:val="12"/>
                <w:szCs w:val="12"/>
              </w:rPr>
              <w:t>财政事务</w:t>
            </w:r>
          </w:p>
        </w:tc>
        <w:tc>
          <w:tcPr>
            <w:tcW w:w="857"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1"/>
                <w:sz w:val="10"/>
                <w:szCs w:val="10"/>
              </w:rPr>
              <w:t>7.92</w:t>
            </w:r>
          </w:p>
        </w:tc>
        <w:tc>
          <w:tcPr>
            <w:tcW w:w="857" w:type="dxa"/>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1"/>
                <w:sz w:val="10"/>
                <w:szCs w:val="10"/>
              </w:rPr>
              <w:t>7.92</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2010601</w:t>
            </w:r>
          </w:p>
        </w:tc>
        <w:tc>
          <w:tcPr>
            <w:tcW w:w="2583" w:type="dxa"/>
            <w:vAlign w:val="top"/>
          </w:tcPr>
          <w:p>
            <w:pPr>
              <w:spacing w:before="23" w:line="231" w:lineRule="auto"/>
              <w:ind w:left="30"/>
              <w:rPr>
                <w:rFonts w:ascii="宋体" w:hAnsi="宋体" w:eastAsia="宋体" w:cs="宋体"/>
                <w:sz w:val="12"/>
                <w:szCs w:val="12"/>
              </w:rPr>
            </w:pPr>
            <w:r>
              <w:rPr>
                <w:rFonts w:ascii="宋体" w:hAnsi="宋体" w:eastAsia="宋体" w:cs="宋体"/>
                <w:spacing w:val="8"/>
                <w:sz w:val="12"/>
                <w:szCs w:val="12"/>
              </w:rPr>
              <w:t>行政运行</w:t>
            </w:r>
          </w:p>
        </w:tc>
        <w:tc>
          <w:tcPr>
            <w:tcW w:w="857" w:type="dxa"/>
            <w:vAlign w:val="top"/>
          </w:tcPr>
          <w:p>
            <w:pPr>
              <w:spacing w:before="52" w:line="191" w:lineRule="auto"/>
              <w:ind w:right="11"/>
              <w:jc w:val="right"/>
              <w:rPr>
                <w:rFonts w:ascii="宋体" w:hAnsi="宋体" w:eastAsia="宋体" w:cs="宋体"/>
                <w:sz w:val="10"/>
                <w:szCs w:val="10"/>
              </w:rPr>
            </w:pPr>
            <w:r>
              <w:rPr>
                <w:rFonts w:ascii="宋体" w:hAnsi="宋体" w:eastAsia="宋体" w:cs="宋体"/>
                <w:spacing w:val="1"/>
                <w:sz w:val="10"/>
                <w:szCs w:val="10"/>
              </w:rPr>
              <w:t>7.92</w:t>
            </w:r>
          </w:p>
        </w:tc>
        <w:tc>
          <w:tcPr>
            <w:tcW w:w="857" w:type="dxa"/>
            <w:vAlign w:val="top"/>
          </w:tcPr>
          <w:p>
            <w:pPr>
              <w:spacing w:before="52" w:line="191" w:lineRule="auto"/>
              <w:ind w:right="10"/>
              <w:jc w:val="right"/>
              <w:rPr>
                <w:rFonts w:ascii="宋体" w:hAnsi="宋体" w:eastAsia="宋体" w:cs="宋体"/>
                <w:sz w:val="10"/>
                <w:szCs w:val="10"/>
              </w:rPr>
            </w:pPr>
            <w:r>
              <w:rPr>
                <w:rFonts w:ascii="宋体" w:hAnsi="宋体" w:eastAsia="宋体" w:cs="宋体"/>
                <w:spacing w:val="1"/>
                <w:sz w:val="10"/>
                <w:szCs w:val="10"/>
              </w:rPr>
              <w:t>7.92</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20131</w:t>
            </w:r>
          </w:p>
        </w:tc>
        <w:tc>
          <w:tcPr>
            <w:tcW w:w="2583" w:type="dxa"/>
            <w:vAlign w:val="top"/>
          </w:tcPr>
          <w:p>
            <w:pPr>
              <w:spacing w:before="24" w:line="230" w:lineRule="auto"/>
              <w:ind w:left="29"/>
              <w:rPr>
                <w:rFonts w:ascii="宋体" w:hAnsi="宋体" w:eastAsia="宋体" w:cs="宋体"/>
                <w:sz w:val="12"/>
                <w:szCs w:val="12"/>
              </w:rPr>
            </w:pPr>
            <w:r>
              <w:rPr>
                <w:rFonts w:ascii="宋体" w:hAnsi="宋体" w:eastAsia="宋体" w:cs="宋体"/>
                <w:spacing w:val="9"/>
                <w:sz w:val="12"/>
                <w:szCs w:val="12"/>
              </w:rPr>
              <w:t>党委办公厅（室）及相关机构事务</w:t>
            </w:r>
          </w:p>
        </w:tc>
        <w:tc>
          <w:tcPr>
            <w:tcW w:w="857"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2"/>
                <w:sz w:val="10"/>
                <w:szCs w:val="10"/>
              </w:rPr>
              <w:t>29.24</w:t>
            </w:r>
          </w:p>
        </w:tc>
        <w:tc>
          <w:tcPr>
            <w:tcW w:w="857" w:type="dxa"/>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2"/>
                <w:sz w:val="10"/>
                <w:szCs w:val="10"/>
              </w:rPr>
              <w:t>29.24</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5" w:line="194" w:lineRule="auto"/>
              <w:ind w:left="51"/>
              <w:rPr>
                <w:rFonts w:ascii="宋体" w:hAnsi="宋体" w:eastAsia="宋体" w:cs="宋体"/>
                <w:sz w:val="12"/>
                <w:szCs w:val="12"/>
              </w:rPr>
            </w:pPr>
            <w:r>
              <w:rPr>
                <w:rFonts w:ascii="宋体" w:hAnsi="宋体" w:eastAsia="宋体" w:cs="宋体"/>
                <w:spacing w:val="3"/>
                <w:sz w:val="12"/>
                <w:szCs w:val="12"/>
              </w:rPr>
              <w:t>2013101</w:t>
            </w:r>
          </w:p>
        </w:tc>
        <w:tc>
          <w:tcPr>
            <w:tcW w:w="2583" w:type="dxa"/>
            <w:vAlign w:val="top"/>
          </w:tcPr>
          <w:p>
            <w:pPr>
              <w:spacing w:before="25" w:line="229" w:lineRule="auto"/>
              <w:ind w:left="30"/>
              <w:rPr>
                <w:rFonts w:ascii="宋体" w:hAnsi="宋体" w:eastAsia="宋体" w:cs="宋体"/>
                <w:sz w:val="12"/>
                <w:szCs w:val="12"/>
              </w:rPr>
            </w:pPr>
            <w:r>
              <w:rPr>
                <w:rFonts w:ascii="宋体" w:hAnsi="宋体" w:eastAsia="宋体" w:cs="宋体"/>
                <w:spacing w:val="8"/>
                <w:sz w:val="12"/>
                <w:szCs w:val="12"/>
              </w:rPr>
              <w:t>行政运行</w:t>
            </w:r>
          </w:p>
        </w:tc>
        <w:tc>
          <w:tcPr>
            <w:tcW w:w="857"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2"/>
                <w:sz w:val="10"/>
                <w:szCs w:val="10"/>
              </w:rPr>
              <w:t>29.24</w:t>
            </w:r>
          </w:p>
        </w:tc>
        <w:tc>
          <w:tcPr>
            <w:tcW w:w="857" w:type="dxa"/>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2"/>
                <w:sz w:val="10"/>
                <w:szCs w:val="10"/>
              </w:rPr>
              <w:t>29.24</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5" w:line="194" w:lineRule="auto"/>
              <w:ind w:left="51"/>
              <w:rPr>
                <w:rFonts w:ascii="宋体" w:hAnsi="宋体" w:eastAsia="宋体" w:cs="宋体"/>
                <w:sz w:val="12"/>
                <w:szCs w:val="12"/>
              </w:rPr>
            </w:pPr>
            <w:r>
              <w:rPr>
                <w:rFonts w:ascii="宋体" w:hAnsi="宋体" w:eastAsia="宋体" w:cs="宋体"/>
                <w:spacing w:val="3"/>
                <w:sz w:val="12"/>
                <w:szCs w:val="12"/>
              </w:rPr>
              <w:t>20132</w:t>
            </w:r>
          </w:p>
        </w:tc>
        <w:tc>
          <w:tcPr>
            <w:tcW w:w="2583" w:type="dxa"/>
            <w:vAlign w:val="top"/>
          </w:tcPr>
          <w:p>
            <w:pPr>
              <w:spacing w:before="25" w:line="230" w:lineRule="auto"/>
              <w:ind w:left="30"/>
              <w:rPr>
                <w:rFonts w:ascii="宋体" w:hAnsi="宋体" w:eastAsia="宋体" w:cs="宋体"/>
                <w:sz w:val="12"/>
                <w:szCs w:val="12"/>
              </w:rPr>
            </w:pPr>
            <w:r>
              <w:rPr>
                <w:rFonts w:ascii="宋体" w:hAnsi="宋体" w:eastAsia="宋体" w:cs="宋体"/>
                <w:spacing w:val="8"/>
                <w:sz w:val="12"/>
                <w:szCs w:val="12"/>
              </w:rPr>
              <w:t>组织事务</w:t>
            </w:r>
          </w:p>
        </w:tc>
        <w:tc>
          <w:tcPr>
            <w:tcW w:w="857"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1"/>
                <w:sz w:val="10"/>
                <w:szCs w:val="10"/>
              </w:rPr>
              <w:t>38.69</w:t>
            </w:r>
          </w:p>
        </w:tc>
        <w:tc>
          <w:tcPr>
            <w:tcW w:w="857" w:type="dxa"/>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1"/>
                <w:sz w:val="10"/>
                <w:szCs w:val="10"/>
              </w:rPr>
              <w:t>38.69</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2013299</w:t>
            </w:r>
          </w:p>
        </w:tc>
        <w:tc>
          <w:tcPr>
            <w:tcW w:w="2583" w:type="dxa"/>
            <w:vAlign w:val="top"/>
          </w:tcPr>
          <w:p>
            <w:pPr>
              <w:spacing w:before="24" w:line="230" w:lineRule="auto"/>
              <w:ind w:left="29"/>
              <w:rPr>
                <w:rFonts w:ascii="宋体" w:hAnsi="宋体" w:eastAsia="宋体" w:cs="宋体"/>
                <w:sz w:val="12"/>
                <w:szCs w:val="12"/>
              </w:rPr>
            </w:pPr>
            <w:r>
              <w:rPr>
                <w:rFonts w:ascii="宋体" w:hAnsi="宋体" w:eastAsia="宋体" w:cs="宋体"/>
                <w:spacing w:val="9"/>
                <w:sz w:val="12"/>
                <w:szCs w:val="12"/>
              </w:rPr>
              <w:t>其他组织事务支出</w:t>
            </w:r>
          </w:p>
        </w:tc>
        <w:tc>
          <w:tcPr>
            <w:tcW w:w="857"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1"/>
                <w:sz w:val="10"/>
                <w:szCs w:val="10"/>
              </w:rPr>
              <w:t>38.69</w:t>
            </w:r>
          </w:p>
        </w:tc>
        <w:tc>
          <w:tcPr>
            <w:tcW w:w="857" w:type="dxa"/>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1"/>
                <w:sz w:val="10"/>
                <w:szCs w:val="10"/>
              </w:rPr>
              <w:t>38.69</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5" w:line="193" w:lineRule="auto"/>
              <w:ind w:left="51"/>
              <w:rPr>
                <w:rFonts w:ascii="宋体" w:hAnsi="宋体" w:eastAsia="宋体" w:cs="宋体"/>
                <w:sz w:val="12"/>
                <w:szCs w:val="12"/>
              </w:rPr>
            </w:pPr>
            <w:r>
              <w:rPr>
                <w:rFonts w:ascii="宋体" w:hAnsi="宋体" w:eastAsia="宋体" w:cs="宋体"/>
                <w:spacing w:val="2"/>
                <w:sz w:val="12"/>
                <w:szCs w:val="12"/>
              </w:rPr>
              <w:t>204</w:t>
            </w:r>
          </w:p>
        </w:tc>
        <w:tc>
          <w:tcPr>
            <w:tcW w:w="2583" w:type="dxa"/>
            <w:vAlign w:val="top"/>
          </w:tcPr>
          <w:p>
            <w:pPr>
              <w:spacing w:before="24" w:line="231" w:lineRule="auto"/>
              <w:ind w:left="32"/>
              <w:rPr>
                <w:rFonts w:ascii="宋体" w:hAnsi="宋体" w:eastAsia="宋体" w:cs="宋体"/>
                <w:sz w:val="12"/>
                <w:szCs w:val="12"/>
              </w:rPr>
            </w:pPr>
            <w:r>
              <w:rPr>
                <w:rFonts w:ascii="宋体" w:hAnsi="宋体" w:eastAsia="宋体" w:cs="宋体"/>
                <w:spacing w:val="8"/>
                <w:sz w:val="12"/>
                <w:szCs w:val="12"/>
              </w:rPr>
              <w:t>公共安全支出</w:t>
            </w:r>
          </w:p>
        </w:tc>
        <w:tc>
          <w:tcPr>
            <w:tcW w:w="857" w:type="dxa"/>
            <w:vAlign w:val="top"/>
          </w:tcPr>
          <w:p>
            <w:pPr>
              <w:spacing w:before="53" w:line="192" w:lineRule="auto"/>
              <w:ind w:right="11"/>
              <w:jc w:val="right"/>
              <w:rPr>
                <w:rFonts w:ascii="宋体" w:hAnsi="宋体" w:eastAsia="宋体" w:cs="宋体"/>
                <w:sz w:val="10"/>
                <w:szCs w:val="10"/>
              </w:rPr>
            </w:pPr>
            <w:r>
              <w:rPr>
                <w:rFonts w:ascii="宋体" w:hAnsi="宋体" w:eastAsia="宋体" w:cs="宋体"/>
                <w:spacing w:val="2"/>
                <w:sz w:val="10"/>
                <w:szCs w:val="10"/>
              </w:rPr>
              <w:t>48.91</w:t>
            </w:r>
          </w:p>
        </w:tc>
        <w:tc>
          <w:tcPr>
            <w:tcW w:w="857" w:type="dxa"/>
            <w:vAlign w:val="top"/>
          </w:tcPr>
          <w:p>
            <w:pPr>
              <w:spacing w:before="53" w:line="192" w:lineRule="auto"/>
              <w:ind w:right="10"/>
              <w:jc w:val="right"/>
              <w:rPr>
                <w:rFonts w:ascii="宋体" w:hAnsi="宋体" w:eastAsia="宋体" w:cs="宋体"/>
                <w:sz w:val="10"/>
                <w:szCs w:val="10"/>
              </w:rPr>
            </w:pPr>
            <w:r>
              <w:rPr>
                <w:rFonts w:ascii="宋体" w:hAnsi="宋体" w:eastAsia="宋体" w:cs="宋体"/>
                <w:spacing w:val="2"/>
                <w:sz w:val="10"/>
                <w:szCs w:val="10"/>
              </w:rPr>
              <w:t>48.91</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5" w:line="193" w:lineRule="auto"/>
              <w:ind w:left="51"/>
              <w:rPr>
                <w:rFonts w:ascii="宋体" w:hAnsi="宋体" w:eastAsia="宋体" w:cs="宋体"/>
                <w:sz w:val="12"/>
                <w:szCs w:val="12"/>
              </w:rPr>
            </w:pPr>
            <w:r>
              <w:rPr>
                <w:rFonts w:ascii="宋体" w:hAnsi="宋体" w:eastAsia="宋体" w:cs="宋体"/>
                <w:spacing w:val="3"/>
                <w:sz w:val="12"/>
                <w:szCs w:val="12"/>
              </w:rPr>
              <w:t>20406</w:t>
            </w:r>
          </w:p>
        </w:tc>
        <w:tc>
          <w:tcPr>
            <w:tcW w:w="2583" w:type="dxa"/>
            <w:vAlign w:val="top"/>
          </w:tcPr>
          <w:p>
            <w:pPr>
              <w:spacing w:before="24" w:line="230" w:lineRule="auto"/>
              <w:ind w:left="33"/>
              <w:rPr>
                <w:rFonts w:ascii="宋体" w:hAnsi="宋体" w:eastAsia="宋体" w:cs="宋体"/>
                <w:sz w:val="12"/>
                <w:szCs w:val="12"/>
              </w:rPr>
            </w:pPr>
            <w:r>
              <w:rPr>
                <w:rFonts w:ascii="宋体" w:hAnsi="宋体" w:eastAsia="宋体" w:cs="宋体"/>
                <w:spacing w:val="4"/>
                <w:sz w:val="12"/>
                <w:szCs w:val="12"/>
              </w:rPr>
              <w:t>司法</w:t>
            </w:r>
          </w:p>
        </w:tc>
        <w:tc>
          <w:tcPr>
            <w:tcW w:w="857" w:type="dxa"/>
            <w:vAlign w:val="top"/>
          </w:tcPr>
          <w:p>
            <w:pPr>
              <w:spacing w:before="52" w:line="192" w:lineRule="auto"/>
              <w:ind w:right="11"/>
              <w:jc w:val="right"/>
              <w:rPr>
                <w:rFonts w:ascii="宋体" w:hAnsi="宋体" w:eastAsia="宋体" w:cs="宋体"/>
                <w:sz w:val="10"/>
                <w:szCs w:val="10"/>
              </w:rPr>
            </w:pPr>
            <w:r>
              <w:rPr>
                <w:rFonts w:ascii="宋体" w:hAnsi="宋体" w:eastAsia="宋体" w:cs="宋体"/>
                <w:sz w:val="10"/>
                <w:szCs w:val="10"/>
              </w:rPr>
              <w:t>18.39</w:t>
            </w:r>
          </w:p>
        </w:tc>
        <w:tc>
          <w:tcPr>
            <w:tcW w:w="857" w:type="dxa"/>
            <w:vAlign w:val="top"/>
          </w:tcPr>
          <w:p>
            <w:pPr>
              <w:spacing w:before="52" w:line="192" w:lineRule="auto"/>
              <w:ind w:right="10"/>
              <w:jc w:val="right"/>
              <w:rPr>
                <w:rFonts w:ascii="宋体" w:hAnsi="宋体" w:eastAsia="宋体" w:cs="宋体"/>
                <w:sz w:val="10"/>
                <w:szCs w:val="10"/>
              </w:rPr>
            </w:pPr>
            <w:r>
              <w:rPr>
                <w:rFonts w:ascii="宋体" w:hAnsi="宋体" w:eastAsia="宋体" w:cs="宋体"/>
                <w:sz w:val="10"/>
                <w:szCs w:val="10"/>
              </w:rPr>
              <w:t>18.39</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4" w:line="194" w:lineRule="auto"/>
              <w:ind w:left="51"/>
              <w:rPr>
                <w:rFonts w:ascii="宋体" w:hAnsi="宋体" w:eastAsia="宋体" w:cs="宋体"/>
                <w:sz w:val="12"/>
                <w:szCs w:val="12"/>
              </w:rPr>
            </w:pPr>
            <w:r>
              <w:rPr>
                <w:rFonts w:ascii="宋体" w:hAnsi="宋体" w:eastAsia="宋体" w:cs="宋体"/>
                <w:spacing w:val="3"/>
                <w:sz w:val="12"/>
                <w:szCs w:val="12"/>
              </w:rPr>
              <w:t>2040601</w:t>
            </w:r>
          </w:p>
        </w:tc>
        <w:tc>
          <w:tcPr>
            <w:tcW w:w="2583" w:type="dxa"/>
            <w:vAlign w:val="top"/>
          </w:tcPr>
          <w:p>
            <w:pPr>
              <w:spacing w:before="24" w:line="230" w:lineRule="auto"/>
              <w:ind w:left="30"/>
              <w:rPr>
                <w:rFonts w:ascii="宋体" w:hAnsi="宋体" w:eastAsia="宋体" w:cs="宋体"/>
                <w:sz w:val="12"/>
                <w:szCs w:val="12"/>
              </w:rPr>
            </w:pPr>
            <w:r>
              <w:rPr>
                <w:rFonts w:ascii="宋体" w:hAnsi="宋体" w:eastAsia="宋体" w:cs="宋体"/>
                <w:spacing w:val="8"/>
                <w:sz w:val="12"/>
                <w:szCs w:val="12"/>
              </w:rPr>
              <w:t>行政运行</w:t>
            </w:r>
          </w:p>
        </w:tc>
        <w:tc>
          <w:tcPr>
            <w:tcW w:w="857"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1"/>
                <w:sz w:val="10"/>
                <w:szCs w:val="10"/>
              </w:rPr>
              <w:t>2.30</w:t>
            </w:r>
          </w:p>
        </w:tc>
        <w:tc>
          <w:tcPr>
            <w:tcW w:w="857" w:type="dxa"/>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1"/>
                <w:sz w:val="10"/>
                <w:szCs w:val="10"/>
              </w:rPr>
              <w:t>2.30</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6" w:line="193" w:lineRule="auto"/>
              <w:ind w:left="51"/>
              <w:rPr>
                <w:rFonts w:ascii="宋体" w:hAnsi="宋体" w:eastAsia="宋体" w:cs="宋体"/>
                <w:sz w:val="12"/>
                <w:szCs w:val="12"/>
              </w:rPr>
            </w:pPr>
            <w:r>
              <w:rPr>
                <w:rFonts w:ascii="宋体" w:hAnsi="宋体" w:eastAsia="宋体" w:cs="宋体"/>
                <w:spacing w:val="3"/>
                <w:sz w:val="12"/>
                <w:szCs w:val="12"/>
              </w:rPr>
              <w:t>2040699</w:t>
            </w:r>
          </w:p>
        </w:tc>
        <w:tc>
          <w:tcPr>
            <w:tcW w:w="2583" w:type="dxa"/>
            <w:vAlign w:val="top"/>
          </w:tcPr>
          <w:p>
            <w:pPr>
              <w:spacing w:before="25" w:line="229" w:lineRule="auto"/>
              <w:ind w:left="29"/>
              <w:rPr>
                <w:rFonts w:ascii="宋体" w:hAnsi="宋体" w:eastAsia="宋体" w:cs="宋体"/>
                <w:sz w:val="12"/>
                <w:szCs w:val="12"/>
              </w:rPr>
            </w:pPr>
            <w:r>
              <w:rPr>
                <w:rFonts w:ascii="宋体" w:hAnsi="宋体" w:eastAsia="宋体" w:cs="宋体"/>
                <w:spacing w:val="8"/>
                <w:sz w:val="12"/>
                <w:szCs w:val="12"/>
              </w:rPr>
              <w:t>其他司法支出</w:t>
            </w:r>
          </w:p>
        </w:tc>
        <w:tc>
          <w:tcPr>
            <w:tcW w:w="857" w:type="dxa"/>
            <w:vAlign w:val="top"/>
          </w:tcPr>
          <w:p>
            <w:pPr>
              <w:spacing w:before="53" w:line="192" w:lineRule="auto"/>
              <w:ind w:right="11"/>
              <w:jc w:val="right"/>
              <w:rPr>
                <w:rFonts w:ascii="宋体" w:hAnsi="宋体" w:eastAsia="宋体" w:cs="宋体"/>
                <w:sz w:val="10"/>
                <w:szCs w:val="10"/>
              </w:rPr>
            </w:pPr>
            <w:r>
              <w:rPr>
                <w:rFonts w:ascii="宋体" w:hAnsi="宋体" w:eastAsia="宋体" w:cs="宋体"/>
                <w:sz w:val="10"/>
                <w:szCs w:val="10"/>
              </w:rPr>
              <w:t>16.09</w:t>
            </w:r>
          </w:p>
        </w:tc>
        <w:tc>
          <w:tcPr>
            <w:tcW w:w="857" w:type="dxa"/>
            <w:vAlign w:val="top"/>
          </w:tcPr>
          <w:p>
            <w:pPr>
              <w:spacing w:before="53" w:line="192" w:lineRule="auto"/>
              <w:ind w:right="10"/>
              <w:jc w:val="right"/>
              <w:rPr>
                <w:rFonts w:ascii="宋体" w:hAnsi="宋体" w:eastAsia="宋体" w:cs="宋体"/>
                <w:sz w:val="10"/>
                <w:szCs w:val="10"/>
              </w:rPr>
            </w:pPr>
            <w:r>
              <w:rPr>
                <w:rFonts w:ascii="宋体" w:hAnsi="宋体" w:eastAsia="宋体" w:cs="宋体"/>
                <w:sz w:val="10"/>
                <w:szCs w:val="10"/>
              </w:rPr>
              <w:t>16.09</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6" w:line="193" w:lineRule="auto"/>
              <w:ind w:left="51"/>
              <w:rPr>
                <w:rFonts w:ascii="宋体" w:hAnsi="宋体" w:eastAsia="宋体" w:cs="宋体"/>
                <w:sz w:val="12"/>
                <w:szCs w:val="12"/>
              </w:rPr>
            </w:pPr>
            <w:r>
              <w:rPr>
                <w:rFonts w:ascii="宋体" w:hAnsi="宋体" w:eastAsia="宋体" w:cs="宋体"/>
                <w:spacing w:val="3"/>
                <w:sz w:val="12"/>
                <w:szCs w:val="12"/>
              </w:rPr>
              <w:t>20499</w:t>
            </w:r>
          </w:p>
        </w:tc>
        <w:tc>
          <w:tcPr>
            <w:tcW w:w="2583" w:type="dxa"/>
            <w:vAlign w:val="top"/>
          </w:tcPr>
          <w:p>
            <w:pPr>
              <w:spacing w:before="25" w:line="230" w:lineRule="auto"/>
              <w:ind w:left="29"/>
              <w:rPr>
                <w:rFonts w:ascii="宋体" w:hAnsi="宋体" w:eastAsia="宋体" w:cs="宋体"/>
                <w:sz w:val="12"/>
                <w:szCs w:val="12"/>
              </w:rPr>
            </w:pPr>
            <w:r>
              <w:rPr>
                <w:rFonts w:ascii="宋体" w:hAnsi="宋体" w:eastAsia="宋体" w:cs="宋体"/>
                <w:spacing w:val="9"/>
                <w:sz w:val="12"/>
                <w:szCs w:val="12"/>
              </w:rPr>
              <w:t>其他公共安全支出</w:t>
            </w:r>
          </w:p>
        </w:tc>
        <w:tc>
          <w:tcPr>
            <w:tcW w:w="857" w:type="dxa"/>
            <w:vAlign w:val="top"/>
          </w:tcPr>
          <w:p>
            <w:pPr>
              <w:spacing w:before="54" w:line="191" w:lineRule="auto"/>
              <w:ind w:right="11"/>
              <w:jc w:val="right"/>
              <w:rPr>
                <w:rFonts w:ascii="宋体" w:hAnsi="宋体" w:eastAsia="宋体" w:cs="宋体"/>
                <w:sz w:val="10"/>
                <w:szCs w:val="10"/>
              </w:rPr>
            </w:pPr>
            <w:r>
              <w:rPr>
                <w:rFonts w:ascii="宋体" w:hAnsi="宋体" w:eastAsia="宋体" w:cs="宋体"/>
                <w:spacing w:val="1"/>
                <w:sz w:val="10"/>
                <w:szCs w:val="10"/>
              </w:rPr>
              <w:t>30.52</w:t>
            </w:r>
          </w:p>
        </w:tc>
        <w:tc>
          <w:tcPr>
            <w:tcW w:w="857" w:type="dxa"/>
            <w:vAlign w:val="top"/>
          </w:tcPr>
          <w:p>
            <w:pPr>
              <w:spacing w:before="54" w:line="191" w:lineRule="auto"/>
              <w:ind w:right="10"/>
              <w:jc w:val="right"/>
              <w:rPr>
                <w:rFonts w:ascii="宋体" w:hAnsi="宋体" w:eastAsia="宋体" w:cs="宋体"/>
                <w:sz w:val="10"/>
                <w:szCs w:val="10"/>
              </w:rPr>
            </w:pPr>
            <w:r>
              <w:rPr>
                <w:rFonts w:ascii="宋体" w:hAnsi="宋体" w:eastAsia="宋体" w:cs="宋体"/>
                <w:spacing w:val="1"/>
                <w:sz w:val="10"/>
                <w:szCs w:val="10"/>
              </w:rPr>
              <w:t>30.52</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5" w:line="193" w:lineRule="auto"/>
              <w:ind w:left="51"/>
              <w:rPr>
                <w:rFonts w:ascii="宋体" w:hAnsi="宋体" w:eastAsia="宋体" w:cs="宋体"/>
                <w:sz w:val="12"/>
                <w:szCs w:val="12"/>
              </w:rPr>
            </w:pPr>
            <w:r>
              <w:rPr>
                <w:rFonts w:ascii="宋体" w:hAnsi="宋体" w:eastAsia="宋体" w:cs="宋体"/>
                <w:spacing w:val="3"/>
                <w:sz w:val="12"/>
                <w:szCs w:val="12"/>
              </w:rPr>
              <w:t>2049999</w:t>
            </w:r>
          </w:p>
        </w:tc>
        <w:tc>
          <w:tcPr>
            <w:tcW w:w="2583" w:type="dxa"/>
            <w:vAlign w:val="top"/>
          </w:tcPr>
          <w:p>
            <w:pPr>
              <w:spacing w:before="25" w:line="229" w:lineRule="auto"/>
              <w:ind w:left="29"/>
              <w:rPr>
                <w:rFonts w:ascii="宋体" w:hAnsi="宋体" w:eastAsia="宋体" w:cs="宋体"/>
                <w:sz w:val="12"/>
                <w:szCs w:val="12"/>
              </w:rPr>
            </w:pPr>
            <w:r>
              <w:rPr>
                <w:rFonts w:ascii="宋体" w:hAnsi="宋体" w:eastAsia="宋体" w:cs="宋体"/>
                <w:spacing w:val="9"/>
                <w:sz w:val="12"/>
                <w:szCs w:val="12"/>
              </w:rPr>
              <w:t>其他公共安全支出</w:t>
            </w:r>
          </w:p>
        </w:tc>
        <w:tc>
          <w:tcPr>
            <w:tcW w:w="857"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1"/>
                <w:sz w:val="10"/>
                <w:szCs w:val="10"/>
              </w:rPr>
              <w:t>30.52</w:t>
            </w:r>
          </w:p>
        </w:tc>
        <w:tc>
          <w:tcPr>
            <w:tcW w:w="857" w:type="dxa"/>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1"/>
                <w:sz w:val="10"/>
                <w:szCs w:val="10"/>
              </w:rPr>
              <w:t>30.52</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6" w:line="193" w:lineRule="auto"/>
              <w:ind w:left="51"/>
              <w:rPr>
                <w:rFonts w:ascii="宋体" w:hAnsi="宋体" w:eastAsia="宋体" w:cs="宋体"/>
                <w:sz w:val="12"/>
                <w:szCs w:val="12"/>
              </w:rPr>
            </w:pPr>
            <w:r>
              <w:rPr>
                <w:rFonts w:ascii="宋体" w:hAnsi="宋体" w:eastAsia="宋体" w:cs="宋体"/>
                <w:spacing w:val="2"/>
                <w:sz w:val="12"/>
                <w:szCs w:val="12"/>
              </w:rPr>
              <w:t>207</w:t>
            </w:r>
          </w:p>
        </w:tc>
        <w:tc>
          <w:tcPr>
            <w:tcW w:w="2583" w:type="dxa"/>
            <w:vAlign w:val="top"/>
          </w:tcPr>
          <w:p>
            <w:pPr>
              <w:spacing w:before="25" w:line="229" w:lineRule="auto"/>
              <w:ind w:left="29"/>
              <w:rPr>
                <w:rFonts w:ascii="宋体" w:hAnsi="宋体" w:eastAsia="宋体" w:cs="宋体"/>
                <w:sz w:val="12"/>
                <w:szCs w:val="12"/>
              </w:rPr>
            </w:pPr>
            <w:r>
              <w:rPr>
                <w:rFonts w:ascii="宋体" w:hAnsi="宋体" w:eastAsia="宋体" w:cs="宋体"/>
                <w:spacing w:val="9"/>
                <w:sz w:val="12"/>
                <w:szCs w:val="12"/>
              </w:rPr>
              <w:t>文化旅游体育与传媒支出</w:t>
            </w:r>
          </w:p>
        </w:tc>
        <w:tc>
          <w:tcPr>
            <w:tcW w:w="857" w:type="dxa"/>
            <w:vAlign w:val="top"/>
          </w:tcPr>
          <w:p>
            <w:pPr>
              <w:spacing w:before="53" w:line="192" w:lineRule="auto"/>
              <w:ind w:right="11"/>
              <w:jc w:val="right"/>
              <w:rPr>
                <w:rFonts w:ascii="宋体" w:hAnsi="宋体" w:eastAsia="宋体" w:cs="宋体"/>
                <w:sz w:val="10"/>
                <w:szCs w:val="10"/>
              </w:rPr>
            </w:pPr>
            <w:r>
              <w:rPr>
                <w:rFonts w:ascii="宋体" w:hAnsi="宋体" w:eastAsia="宋体" w:cs="宋体"/>
                <w:spacing w:val="1"/>
                <w:sz w:val="10"/>
                <w:szCs w:val="10"/>
              </w:rPr>
              <w:t>55.61</w:t>
            </w:r>
          </w:p>
        </w:tc>
        <w:tc>
          <w:tcPr>
            <w:tcW w:w="857" w:type="dxa"/>
            <w:vAlign w:val="top"/>
          </w:tcPr>
          <w:p>
            <w:pPr>
              <w:spacing w:before="53" w:line="192" w:lineRule="auto"/>
              <w:ind w:right="10"/>
              <w:jc w:val="right"/>
              <w:rPr>
                <w:rFonts w:ascii="宋体" w:hAnsi="宋体" w:eastAsia="宋体" w:cs="宋体"/>
                <w:sz w:val="10"/>
                <w:szCs w:val="10"/>
              </w:rPr>
            </w:pPr>
            <w:r>
              <w:rPr>
                <w:rFonts w:ascii="宋体" w:hAnsi="宋体" w:eastAsia="宋体" w:cs="宋体"/>
                <w:spacing w:val="1"/>
                <w:sz w:val="10"/>
                <w:szCs w:val="10"/>
              </w:rPr>
              <w:t>55.61</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5" w:line="194" w:lineRule="auto"/>
              <w:ind w:left="51"/>
              <w:rPr>
                <w:rFonts w:ascii="宋体" w:hAnsi="宋体" w:eastAsia="宋体" w:cs="宋体"/>
                <w:sz w:val="12"/>
                <w:szCs w:val="12"/>
              </w:rPr>
            </w:pPr>
            <w:r>
              <w:rPr>
                <w:rFonts w:ascii="宋体" w:hAnsi="宋体" w:eastAsia="宋体" w:cs="宋体"/>
                <w:spacing w:val="3"/>
                <w:sz w:val="12"/>
                <w:szCs w:val="12"/>
              </w:rPr>
              <w:t>20701</w:t>
            </w:r>
          </w:p>
        </w:tc>
        <w:tc>
          <w:tcPr>
            <w:tcW w:w="2583" w:type="dxa"/>
            <w:vAlign w:val="top"/>
          </w:tcPr>
          <w:p>
            <w:pPr>
              <w:spacing w:before="25" w:line="228" w:lineRule="auto"/>
              <w:ind w:left="29"/>
              <w:rPr>
                <w:rFonts w:ascii="宋体" w:hAnsi="宋体" w:eastAsia="宋体" w:cs="宋体"/>
                <w:sz w:val="12"/>
                <w:szCs w:val="12"/>
              </w:rPr>
            </w:pPr>
            <w:r>
              <w:rPr>
                <w:rFonts w:ascii="宋体" w:hAnsi="宋体" w:eastAsia="宋体" w:cs="宋体"/>
                <w:spacing w:val="8"/>
                <w:sz w:val="12"/>
                <w:szCs w:val="12"/>
              </w:rPr>
              <w:t>文化和旅游</w:t>
            </w:r>
          </w:p>
        </w:tc>
        <w:tc>
          <w:tcPr>
            <w:tcW w:w="857" w:type="dxa"/>
            <w:vAlign w:val="top"/>
          </w:tcPr>
          <w:p>
            <w:pPr>
              <w:spacing w:before="53" w:line="192" w:lineRule="auto"/>
              <w:ind w:right="11"/>
              <w:jc w:val="right"/>
              <w:rPr>
                <w:rFonts w:ascii="宋体" w:hAnsi="宋体" w:eastAsia="宋体" w:cs="宋体"/>
                <w:sz w:val="10"/>
                <w:szCs w:val="10"/>
              </w:rPr>
            </w:pPr>
            <w:r>
              <w:rPr>
                <w:rFonts w:ascii="宋体" w:hAnsi="宋体" w:eastAsia="宋体" w:cs="宋体"/>
                <w:spacing w:val="1"/>
                <w:sz w:val="10"/>
                <w:szCs w:val="10"/>
              </w:rPr>
              <w:t>55.61</w:t>
            </w:r>
          </w:p>
        </w:tc>
        <w:tc>
          <w:tcPr>
            <w:tcW w:w="857" w:type="dxa"/>
            <w:vAlign w:val="top"/>
          </w:tcPr>
          <w:p>
            <w:pPr>
              <w:spacing w:before="53" w:line="192" w:lineRule="auto"/>
              <w:ind w:right="10"/>
              <w:jc w:val="right"/>
              <w:rPr>
                <w:rFonts w:ascii="宋体" w:hAnsi="宋体" w:eastAsia="宋体" w:cs="宋体"/>
                <w:sz w:val="10"/>
                <w:szCs w:val="10"/>
              </w:rPr>
            </w:pPr>
            <w:r>
              <w:rPr>
                <w:rFonts w:ascii="宋体" w:hAnsi="宋体" w:eastAsia="宋体" w:cs="宋体"/>
                <w:spacing w:val="1"/>
                <w:sz w:val="10"/>
                <w:szCs w:val="10"/>
              </w:rPr>
              <w:t>55.61</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6" w:line="194" w:lineRule="auto"/>
              <w:ind w:left="51"/>
              <w:rPr>
                <w:rFonts w:ascii="宋体" w:hAnsi="宋体" w:eastAsia="宋体" w:cs="宋体"/>
                <w:sz w:val="12"/>
                <w:szCs w:val="12"/>
              </w:rPr>
            </w:pPr>
            <w:r>
              <w:rPr>
                <w:rFonts w:ascii="宋体" w:hAnsi="宋体" w:eastAsia="宋体" w:cs="宋体"/>
                <w:spacing w:val="3"/>
                <w:sz w:val="12"/>
                <w:szCs w:val="12"/>
              </w:rPr>
              <w:t>2070109</w:t>
            </w:r>
          </w:p>
        </w:tc>
        <w:tc>
          <w:tcPr>
            <w:tcW w:w="2583" w:type="dxa"/>
            <w:vAlign w:val="top"/>
          </w:tcPr>
          <w:p>
            <w:pPr>
              <w:spacing w:before="26" w:line="227" w:lineRule="auto"/>
              <w:ind w:left="28"/>
              <w:rPr>
                <w:rFonts w:ascii="宋体" w:hAnsi="宋体" w:eastAsia="宋体" w:cs="宋体"/>
                <w:sz w:val="12"/>
                <w:szCs w:val="12"/>
              </w:rPr>
            </w:pPr>
            <w:r>
              <w:rPr>
                <w:rFonts w:ascii="宋体" w:hAnsi="宋体" w:eastAsia="宋体" w:cs="宋体"/>
                <w:spacing w:val="8"/>
                <w:sz w:val="12"/>
                <w:szCs w:val="12"/>
              </w:rPr>
              <w:t>群众文化</w:t>
            </w:r>
          </w:p>
        </w:tc>
        <w:tc>
          <w:tcPr>
            <w:tcW w:w="857" w:type="dxa"/>
            <w:vAlign w:val="top"/>
          </w:tcPr>
          <w:p>
            <w:pPr>
              <w:spacing w:before="54" w:line="192" w:lineRule="auto"/>
              <w:ind w:right="11"/>
              <w:jc w:val="right"/>
              <w:rPr>
                <w:rFonts w:ascii="宋体" w:hAnsi="宋体" w:eastAsia="宋体" w:cs="宋体"/>
                <w:sz w:val="10"/>
                <w:szCs w:val="10"/>
              </w:rPr>
            </w:pPr>
            <w:r>
              <w:rPr>
                <w:rFonts w:ascii="宋体" w:hAnsi="宋体" w:eastAsia="宋体" w:cs="宋体"/>
                <w:spacing w:val="1"/>
                <w:sz w:val="10"/>
                <w:szCs w:val="10"/>
              </w:rPr>
              <w:t>31.57</w:t>
            </w:r>
          </w:p>
        </w:tc>
        <w:tc>
          <w:tcPr>
            <w:tcW w:w="857" w:type="dxa"/>
            <w:vAlign w:val="top"/>
          </w:tcPr>
          <w:p>
            <w:pPr>
              <w:spacing w:before="54" w:line="192" w:lineRule="auto"/>
              <w:ind w:right="10"/>
              <w:jc w:val="right"/>
              <w:rPr>
                <w:rFonts w:ascii="宋体" w:hAnsi="宋体" w:eastAsia="宋体" w:cs="宋体"/>
                <w:sz w:val="10"/>
                <w:szCs w:val="10"/>
              </w:rPr>
            </w:pPr>
            <w:r>
              <w:rPr>
                <w:rFonts w:ascii="宋体" w:hAnsi="宋体" w:eastAsia="宋体" w:cs="宋体"/>
                <w:spacing w:val="1"/>
                <w:sz w:val="10"/>
                <w:szCs w:val="10"/>
              </w:rPr>
              <w:t>31.57</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6" w:line="194" w:lineRule="auto"/>
              <w:ind w:left="51"/>
              <w:rPr>
                <w:rFonts w:ascii="宋体" w:hAnsi="宋体" w:eastAsia="宋体" w:cs="宋体"/>
                <w:sz w:val="12"/>
                <w:szCs w:val="12"/>
              </w:rPr>
            </w:pPr>
            <w:r>
              <w:rPr>
                <w:rFonts w:ascii="宋体" w:hAnsi="宋体" w:eastAsia="宋体" w:cs="宋体"/>
                <w:spacing w:val="3"/>
                <w:sz w:val="12"/>
                <w:szCs w:val="12"/>
              </w:rPr>
              <w:t>2070199</w:t>
            </w:r>
          </w:p>
        </w:tc>
        <w:tc>
          <w:tcPr>
            <w:tcW w:w="2583" w:type="dxa"/>
            <w:vAlign w:val="top"/>
          </w:tcPr>
          <w:p>
            <w:pPr>
              <w:spacing w:before="26" w:line="227" w:lineRule="auto"/>
              <w:ind w:left="29"/>
              <w:rPr>
                <w:rFonts w:ascii="宋体" w:hAnsi="宋体" w:eastAsia="宋体" w:cs="宋体"/>
                <w:sz w:val="12"/>
                <w:szCs w:val="12"/>
              </w:rPr>
            </w:pPr>
            <w:r>
              <w:rPr>
                <w:rFonts w:ascii="宋体" w:hAnsi="宋体" w:eastAsia="宋体" w:cs="宋体"/>
                <w:spacing w:val="9"/>
                <w:sz w:val="12"/>
                <w:szCs w:val="12"/>
              </w:rPr>
              <w:t>其他文化和旅游支出</w:t>
            </w:r>
          </w:p>
        </w:tc>
        <w:tc>
          <w:tcPr>
            <w:tcW w:w="857"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2"/>
                <w:sz w:val="10"/>
                <w:szCs w:val="10"/>
              </w:rPr>
              <w:t>24.05</w:t>
            </w:r>
          </w:p>
        </w:tc>
        <w:tc>
          <w:tcPr>
            <w:tcW w:w="857" w:type="dxa"/>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2"/>
                <w:sz w:val="10"/>
                <w:szCs w:val="10"/>
              </w:rPr>
              <w:t>24.05</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3" w:lineRule="auto"/>
              <w:ind w:left="51"/>
              <w:rPr>
                <w:rFonts w:ascii="宋体" w:hAnsi="宋体" w:eastAsia="宋体" w:cs="宋体"/>
                <w:sz w:val="12"/>
                <w:szCs w:val="12"/>
              </w:rPr>
            </w:pPr>
            <w:r>
              <w:rPr>
                <w:rFonts w:ascii="宋体" w:hAnsi="宋体" w:eastAsia="宋体" w:cs="宋体"/>
                <w:spacing w:val="2"/>
                <w:sz w:val="12"/>
                <w:szCs w:val="12"/>
              </w:rPr>
              <w:t>208</w:t>
            </w:r>
          </w:p>
        </w:tc>
        <w:tc>
          <w:tcPr>
            <w:tcW w:w="2583" w:type="dxa"/>
            <w:vAlign w:val="top"/>
          </w:tcPr>
          <w:p>
            <w:pPr>
              <w:spacing w:before="27" w:line="226" w:lineRule="auto"/>
              <w:ind w:left="29"/>
              <w:rPr>
                <w:rFonts w:ascii="宋体" w:hAnsi="宋体" w:eastAsia="宋体" w:cs="宋体"/>
                <w:sz w:val="12"/>
                <w:szCs w:val="12"/>
              </w:rPr>
            </w:pPr>
            <w:r>
              <w:rPr>
                <w:rFonts w:ascii="宋体" w:hAnsi="宋体" w:eastAsia="宋体" w:cs="宋体"/>
                <w:spacing w:val="9"/>
                <w:sz w:val="12"/>
                <w:szCs w:val="12"/>
              </w:rPr>
              <w:t>社会保障和就业支出</w:t>
            </w:r>
          </w:p>
        </w:tc>
        <w:tc>
          <w:tcPr>
            <w:tcW w:w="857"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2"/>
                <w:sz w:val="10"/>
                <w:szCs w:val="10"/>
              </w:rPr>
              <w:t>843.43</w:t>
            </w:r>
          </w:p>
        </w:tc>
        <w:tc>
          <w:tcPr>
            <w:tcW w:w="857" w:type="dxa"/>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2"/>
                <w:sz w:val="10"/>
                <w:szCs w:val="10"/>
              </w:rPr>
              <w:t>843.43</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20801</w:t>
            </w:r>
          </w:p>
        </w:tc>
        <w:tc>
          <w:tcPr>
            <w:tcW w:w="2583" w:type="dxa"/>
            <w:vAlign w:val="top"/>
          </w:tcPr>
          <w:p>
            <w:pPr>
              <w:spacing w:before="27" w:line="226" w:lineRule="auto"/>
              <w:ind w:left="29"/>
              <w:rPr>
                <w:rFonts w:ascii="宋体" w:hAnsi="宋体" w:eastAsia="宋体" w:cs="宋体"/>
                <w:sz w:val="12"/>
                <w:szCs w:val="12"/>
              </w:rPr>
            </w:pPr>
            <w:r>
              <w:rPr>
                <w:rFonts w:ascii="宋体" w:hAnsi="宋体" w:eastAsia="宋体" w:cs="宋体"/>
                <w:spacing w:val="9"/>
                <w:sz w:val="12"/>
                <w:szCs w:val="12"/>
              </w:rPr>
              <w:t>人力资源和社会保障管理事务</w:t>
            </w:r>
          </w:p>
        </w:tc>
        <w:tc>
          <w:tcPr>
            <w:tcW w:w="857"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2"/>
                <w:sz w:val="10"/>
                <w:szCs w:val="10"/>
              </w:rPr>
              <w:t>40.94</w:t>
            </w:r>
          </w:p>
        </w:tc>
        <w:tc>
          <w:tcPr>
            <w:tcW w:w="857" w:type="dxa"/>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2"/>
                <w:sz w:val="10"/>
                <w:szCs w:val="10"/>
              </w:rPr>
              <w:t>40.94</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2080104</w:t>
            </w:r>
          </w:p>
        </w:tc>
        <w:tc>
          <w:tcPr>
            <w:tcW w:w="2583" w:type="dxa"/>
            <w:vAlign w:val="top"/>
          </w:tcPr>
          <w:p>
            <w:pPr>
              <w:spacing w:before="27" w:line="225" w:lineRule="auto"/>
              <w:ind w:left="30"/>
              <w:rPr>
                <w:rFonts w:ascii="宋体" w:hAnsi="宋体" w:eastAsia="宋体" w:cs="宋体"/>
                <w:sz w:val="12"/>
                <w:szCs w:val="12"/>
              </w:rPr>
            </w:pPr>
            <w:r>
              <w:rPr>
                <w:rFonts w:ascii="宋体" w:hAnsi="宋体" w:eastAsia="宋体" w:cs="宋体"/>
                <w:spacing w:val="8"/>
                <w:sz w:val="12"/>
                <w:szCs w:val="12"/>
              </w:rPr>
              <w:t>综合业务管理</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1"/>
                <w:sz w:val="10"/>
                <w:szCs w:val="10"/>
              </w:rPr>
              <w:t>37.50</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1"/>
                <w:sz w:val="10"/>
                <w:szCs w:val="10"/>
              </w:rPr>
              <w:t>37.50</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2080150</w:t>
            </w:r>
          </w:p>
        </w:tc>
        <w:tc>
          <w:tcPr>
            <w:tcW w:w="2583" w:type="dxa"/>
            <w:vAlign w:val="top"/>
          </w:tcPr>
          <w:p>
            <w:pPr>
              <w:spacing w:before="28" w:line="224" w:lineRule="auto"/>
              <w:ind w:left="28"/>
              <w:rPr>
                <w:rFonts w:ascii="宋体" w:hAnsi="宋体" w:eastAsia="宋体" w:cs="宋体"/>
                <w:sz w:val="12"/>
                <w:szCs w:val="12"/>
              </w:rPr>
            </w:pPr>
            <w:r>
              <w:rPr>
                <w:rFonts w:ascii="宋体" w:hAnsi="宋体" w:eastAsia="宋体" w:cs="宋体"/>
                <w:spacing w:val="8"/>
                <w:sz w:val="12"/>
                <w:szCs w:val="12"/>
              </w:rPr>
              <w:t>事业运行</w:t>
            </w:r>
          </w:p>
        </w:tc>
        <w:tc>
          <w:tcPr>
            <w:tcW w:w="857" w:type="dxa"/>
            <w:vAlign w:val="top"/>
          </w:tcPr>
          <w:p>
            <w:pPr>
              <w:spacing w:before="56" w:line="192" w:lineRule="auto"/>
              <w:ind w:right="11"/>
              <w:jc w:val="right"/>
              <w:rPr>
                <w:rFonts w:ascii="宋体" w:hAnsi="宋体" w:eastAsia="宋体" w:cs="宋体"/>
                <w:sz w:val="10"/>
                <w:szCs w:val="10"/>
              </w:rPr>
            </w:pPr>
            <w:r>
              <w:rPr>
                <w:rFonts w:ascii="宋体" w:hAnsi="宋体" w:eastAsia="宋体" w:cs="宋体"/>
                <w:sz w:val="10"/>
                <w:szCs w:val="10"/>
              </w:rPr>
              <w:t>1.74</w:t>
            </w:r>
          </w:p>
        </w:tc>
        <w:tc>
          <w:tcPr>
            <w:tcW w:w="857" w:type="dxa"/>
            <w:vAlign w:val="top"/>
          </w:tcPr>
          <w:p>
            <w:pPr>
              <w:spacing w:before="56" w:line="192" w:lineRule="auto"/>
              <w:ind w:right="10"/>
              <w:jc w:val="right"/>
              <w:rPr>
                <w:rFonts w:ascii="宋体" w:hAnsi="宋体" w:eastAsia="宋体" w:cs="宋体"/>
                <w:sz w:val="10"/>
                <w:szCs w:val="10"/>
              </w:rPr>
            </w:pPr>
            <w:r>
              <w:rPr>
                <w:rFonts w:ascii="宋体" w:hAnsi="宋体" w:eastAsia="宋体" w:cs="宋体"/>
                <w:sz w:val="10"/>
                <w:szCs w:val="10"/>
              </w:rPr>
              <w:t>1.74</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2080199</w:t>
            </w:r>
          </w:p>
        </w:tc>
        <w:tc>
          <w:tcPr>
            <w:tcW w:w="2583" w:type="dxa"/>
            <w:vAlign w:val="top"/>
          </w:tcPr>
          <w:p>
            <w:pPr>
              <w:spacing w:before="28" w:line="224" w:lineRule="auto"/>
              <w:ind w:left="29"/>
              <w:rPr>
                <w:rFonts w:ascii="宋体" w:hAnsi="宋体" w:eastAsia="宋体" w:cs="宋体"/>
                <w:sz w:val="12"/>
                <w:szCs w:val="12"/>
              </w:rPr>
            </w:pPr>
            <w:r>
              <w:rPr>
                <w:rFonts w:ascii="宋体" w:hAnsi="宋体" w:eastAsia="宋体" w:cs="宋体"/>
                <w:spacing w:val="9"/>
                <w:sz w:val="12"/>
                <w:szCs w:val="12"/>
              </w:rPr>
              <w:t>其他人力资源和社会保障管理事务支出</w:t>
            </w:r>
          </w:p>
        </w:tc>
        <w:tc>
          <w:tcPr>
            <w:tcW w:w="857" w:type="dxa"/>
            <w:vAlign w:val="top"/>
          </w:tcPr>
          <w:p>
            <w:pPr>
              <w:spacing w:before="56" w:line="192" w:lineRule="auto"/>
              <w:ind w:right="11"/>
              <w:jc w:val="right"/>
              <w:rPr>
                <w:rFonts w:ascii="宋体" w:hAnsi="宋体" w:eastAsia="宋体" w:cs="宋体"/>
                <w:sz w:val="10"/>
                <w:szCs w:val="10"/>
              </w:rPr>
            </w:pPr>
            <w:r>
              <w:rPr>
                <w:rFonts w:ascii="宋体" w:hAnsi="宋体" w:eastAsia="宋体" w:cs="宋体"/>
                <w:sz w:val="10"/>
                <w:szCs w:val="10"/>
              </w:rPr>
              <w:t>1.70</w:t>
            </w:r>
          </w:p>
        </w:tc>
        <w:tc>
          <w:tcPr>
            <w:tcW w:w="857" w:type="dxa"/>
            <w:vAlign w:val="top"/>
          </w:tcPr>
          <w:p>
            <w:pPr>
              <w:spacing w:before="56" w:line="192" w:lineRule="auto"/>
              <w:ind w:right="10"/>
              <w:jc w:val="right"/>
              <w:rPr>
                <w:rFonts w:ascii="宋体" w:hAnsi="宋体" w:eastAsia="宋体" w:cs="宋体"/>
                <w:sz w:val="10"/>
                <w:szCs w:val="10"/>
              </w:rPr>
            </w:pPr>
            <w:r>
              <w:rPr>
                <w:rFonts w:ascii="宋体" w:hAnsi="宋体" w:eastAsia="宋体" w:cs="宋体"/>
                <w:sz w:val="10"/>
                <w:szCs w:val="10"/>
              </w:rPr>
              <w:t>1.70</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2" w:lineRule="auto"/>
              <w:ind w:left="51"/>
              <w:rPr>
                <w:rFonts w:ascii="宋体" w:hAnsi="宋体" w:eastAsia="宋体" w:cs="宋体"/>
                <w:sz w:val="12"/>
                <w:szCs w:val="12"/>
              </w:rPr>
            </w:pPr>
            <w:r>
              <w:rPr>
                <w:rFonts w:ascii="宋体" w:hAnsi="宋体" w:eastAsia="宋体" w:cs="宋体"/>
                <w:spacing w:val="3"/>
                <w:sz w:val="12"/>
                <w:szCs w:val="12"/>
              </w:rPr>
              <w:t>20802</w:t>
            </w:r>
          </w:p>
        </w:tc>
        <w:tc>
          <w:tcPr>
            <w:tcW w:w="2583" w:type="dxa"/>
            <w:vAlign w:val="top"/>
          </w:tcPr>
          <w:p>
            <w:pPr>
              <w:spacing w:before="29" w:line="223" w:lineRule="auto"/>
              <w:ind w:left="41"/>
              <w:rPr>
                <w:rFonts w:ascii="宋体" w:hAnsi="宋体" w:eastAsia="宋体" w:cs="宋体"/>
                <w:sz w:val="12"/>
                <w:szCs w:val="12"/>
              </w:rPr>
            </w:pPr>
            <w:r>
              <w:rPr>
                <w:rFonts w:ascii="宋体" w:hAnsi="宋体" w:eastAsia="宋体" w:cs="宋体"/>
                <w:spacing w:val="6"/>
                <w:sz w:val="12"/>
                <w:szCs w:val="12"/>
              </w:rPr>
              <w:t>民政管理事务</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2"/>
                <w:sz w:val="10"/>
                <w:szCs w:val="10"/>
              </w:rPr>
              <w:t>279.65</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2"/>
                <w:sz w:val="10"/>
                <w:szCs w:val="10"/>
              </w:rPr>
              <w:t>279.65</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1" w:lineRule="auto"/>
              <w:ind w:left="51"/>
              <w:rPr>
                <w:rFonts w:ascii="宋体" w:hAnsi="宋体" w:eastAsia="宋体" w:cs="宋体"/>
                <w:sz w:val="12"/>
                <w:szCs w:val="12"/>
              </w:rPr>
            </w:pPr>
            <w:r>
              <w:rPr>
                <w:rFonts w:ascii="宋体" w:hAnsi="宋体" w:eastAsia="宋体" w:cs="宋体"/>
                <w:spacing w:val="3"/>
                <w:sz w:val="12"/>
                <w:szCs w:val="12"/>
              </w:rPr>
              <w:t>2080208</w:t>
            </w:r>
          </w:p>
        </w:tc>
        <w:tc>
          <w:tcPr>
            <w:tcW w:w="2583" w:type="dxa"/>
            <w:vAlign w:val="top"/>
          </w:tcPr>
          <w:p>
            <w:pPr>
              <w:spacing w:before="29" w:line="223" w:lineRule="auto"/>
              <w:ind w:left="28"/>
              <w:rPr>
                <w:rFonts w:ascii="宋体" w:hAnsi="宋体" w:eastAsia="宋体" w:cs="宋体"/>
                <w:sz w:val="12"/>
                <w:szCs w:val="12"/>
              </w:rPr>
            </w:pPr>
            <w:r>
              <w:rPr>
                <w:rFonts w:ascii="宋体" w:hAnsi="宋体" w:eastAsia="宋体" w:cs="宋体"/>
                <w:spacing w:val="9"/>
                <w:sz w:val="12"/>
                <w:szCs w:val="12"/>
              </w:rPr>
              <w:t>基层政权建设和社区治理</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2"/>
                <w:sz w:val="10"/>
                <w:szCs w:val="10"/>
              </w:rPr>
              <w:t>269.25</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2"/>
                <w:sz w:val="10"/>
                <w:szCs w:val="10"/>
              </w:rPr>
              <w:t>269.25</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1" w:lineRule="auto"/>
              <w:ind w:left="51"/>
              <w:rPr>
                <w:rFonts w:ascii="宋体" w:hAnsi="宋体" w:eastAsia="宋体" w:cs="宋体"/>
                <w:sz w:val="12"/>
                <w:szCs w:val="12"/>
              </w:rPr>
            </w:pPr>
            <w:r>
              <w:rPr>
                <w:rFonts w:ascii="宋体" w:hAnsi="宋体" w:eastAsia="宋体" w:cs="宋体"/>
                <w:spacing w:val="3"/>
                <w:sz w:val="12"/>
                <w:szCs w:val="12"/>
              </w:rPr>
              <w:t>2080299</w:t>
            </w:r>
          </w:p>
        </w:tc>
        <w:tc>
          <w:tcPr>
            <w:tcW w:w="2583" w:type="dxa"/>
            <w:vAlign w:val="top"/>
          </w:tcPr>
          <w:p>
            <w:pPr>
              <w:spacing w:before="29" w:line="222" w:lineRule="auto"/>
              <w:ind w:left="29"/>
              <w:rPr>
                <w:rFonts w:ascii="宋体" w:hAnsi="宋体" w:eastAsia="宋体" w:cs="宋体"/>
                <w:sz w:val="12"/>
                <w:szCs w:val="12"/>
              </w:rPr>
            </w:pPr>
            <w:r>
              <w:rPr>
                <w:rFonts w:ascii="宋体" w:hAnsi="宋体" w:eastAsia="宋体" w:cs="宋体"/>
                <w:spacing w:val="9"/>
                <w:sz w:val="12"/>
                <w:szCs w:val="12"/>
              </w:rPr>
              <w:t>其他民政管理事务支出</w:t>
            </w:r>
          </w:p>
        </w:tc>
        <w:tc>
          <w:tcPr>
            <w:tcW w:w="857" w:type="dxa"/>
            <w:vAlign w:val="top"/>
          </w:tcPr>
          <w:p>
            <w:pPr>
              <w:spacing w:before="57" w:line="192" w:lineRule="auto"/>
              <w:ind w:right="11"/>
              <w:jc w:val="right"/>
              <w:rPr>
                <w:rFonts w:ascii="宋体" w:hAnsi="宋体" w:eastAsia="宋体" w:cs="宋体"/>
                <w:sz w:val="10"/>
                <w:szCs w:val="10"/>
              </w:rPr>
            </w:pPr>
            <w:r>
              <w:rPr>
                <w:rFonts w:ascii="宋体" w:hAnsi="宋体" w:eastAsia="宋体" w:cs="宋体"/>
                <w:sz w:val="10"/>
                <w:szCs w:val="10"/>
              </w:rPr>
              <w:t>10.40</w:t>
            </w:r>
          </w:p>
        </w:tc>
        <w:tc>
          <w:tcPr>
            <w:tcW w:w="857" w:type="dxa"/>
            <w:vAlign w:val="top"/>
          </w:tcPr>
          <w:p>
            <w:pPr>
              <w:spacing w:before="57" w:line="192" w:lineRule="auto"/>
              <w:ind w:right="10"/>
              <w:jc w:val="right"/>
              <w:rPr>
                <w:rFonts w:ascii="宋体" w:hAnsi="宋体" w:eastAsia="宋体" w:cs="宋体"/>
                <w:sz w:val="10"/>
                <w:szCs w:val="10"/>
              </w:rPr>
            </w:pPr>
            <w:r>
              <w:rPr>
                <w:rFonts w:ascii="宋体" w:hAnsi="宋体" w:eastAsia="宋体" w:cs="宋体"/>
                <w:sz w:val="10"/>
                <w:szCs w:val="10"/>
              </w:rPr>
              <w:t>10.40</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50" w:line="191" w:lineRule="auto"/>
              <w:ind w:left="51"/>
              <w:rPr>
                <w:rFonts w:ascii="宋体" w:hAnsi="宋体" w:eastAsia="宋体" w:cs="宋体"/>
                <w:sz w:val="12"/>
                <w:szCs w:val="12"/>
              </w:rPr>
            </w:pPr>
            <w:r>
              <w:rPr>
                <w:rFonts w:ascii="宋体" w:hAnsi="宋体" w:eastAsia="宋体" w:cs="宋体"/>
                <w:spacing w:val="3"/>
                <w:sz w:val="12"/>
                <w:szCs w:val="12"/>
              </w:rPr>
              <w:t>20805</w:t>
            </w:r>
          </w:p>
        </w:tc>
        <w:tc>
          <w:tcPr>
            <w:tcW w:w="2583" w:type="dxa"/>
            <w:vAlign w:val="top"/>
          </w:tcPr>
          <w:p>
            <w:pPr>
              <w:spacing w:before="30" w:line="223" w:lineRule="auto"/>
              <w:ind w:left="30"/>
              <w:rPr>
                <w:rFonts w:ascii="宋体" w:hAnsi="宋体" w:eastAsia="宋体" w:cs="宋体"/>
                <w:sz w:val="12"/>
                <w:szCs w:val="12"/>
              </w:rPr>
            </w:pPr>
            <w:r>
              <w:rPr>
                <w:rFonts w:ascii="宋体" w:hAnsi="宋体" w:eastAsia="宋体" w:cs="宋体"/>
                <w:spacing w:val="9"/>
                <w:sz w:val="12"/>
                <w:szCs w:val="12"/>
              </w:rPr>
              <w:t>行政事业单位养老支出</w:t>
            </w:r>
          </w:p>
        </w:tc>
        <w:tc>
          <w:tcPr>
            <w:tcW w:w="857" w:type="dxa"/>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2"/>
                <w:sz w:val="10"/>
                <w:szCs w:val="10"/>
              </w:rPr>
              <w:t>244.70</w:t>
            </w:r>
          </w:p>
        </w:tc>
        <w:tc>
          <w:tcPr>
            <w:tcW w:w="857" w:type="dxa"/>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2"/>
                <w:sz w:val="10"/>
                <w:szCs w:val="10"/>
              </w:rPr>
              <w:t>244.70</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1" w:lineRule="auto"/>
              <w:ind w:left="51"/>
              <w:rPr>
                <w:rFonts w:ascii="宋体" w:hAnsi="宋体" w:eastAsia="宋体" w:cs="宋体"/>
                <w:sz w:val="12"/>
                <w:szCs w:val="12"/>
              </w:rPr>
            </w:pPr>
            <w:r>
              <w:rPr>
                <w:rFonts w:ascii="宋体" w:hAnsi="宋体" w:eastAsia="宋体" w:cs="宋体"/>
                <w:spacing w:val="3"/>
                <w:sz w:val="12"/>
                <w:szCs w:val="12"/>
              </w:rPr>
              <w:t>2080505</w:t>
            </w:r>
          </w:p>
        </w:tc>
        <w:tc>
          <w:tcPr>
            <w:tcW w:w="2583" w:type="dxa"/>
            <w:vAlign w:val="top"/>
          </w:tcPr>
          <w:p>
            <w:pPr>
              <w:spacing w:before="29" w:line="222" w:lineRule="auto"/>
              <w:ind w:left="28"/>
              <w:rPr>
                <w:rFonts w:ascii="宋体" w:hAnsi="宋体" w:eastAsia="宋体" w:cs="宋体"/>
                <w:sz w:val="12"/>
                <w:szCs w:val="12"/>
              </w:rPr>
            </w:pPr>
            <w:r>
              <w:rPr>
                <w:rFonts w:ascii="宋体" w:hAnsi="宋体" w:eastAsia="宋体" w:cs="宋体"/>
                <w:spacing w:val="9"/>
                <w:sz w:val="12"/>
                <w:szCs w:val="12"/>
              </w:rPr>
              <w:t>机关事业单位基本养老保险缴费支出</w:t>
            </w:r>
          </w:p>
        </w:tc>
        <w:tc>
          <w:tcPr>
            <w:tcW w:w="857" w:type="dxa"/>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2"/>
                <w:sz w:val="10"/>
                <w:szCs w:val="10"/>
              </w:rPr>
              <w:t>87.78</w:t>
            </w:r>
          </w:p>
        </w:tc>
        <w:tc>
          <w:tcPr>
            <w:tcW w:w="857" w:type="dxa"/>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2"/>
                <w:sz w:val="10"/>
                <w:szCs w:val="10"/>
              </w:rPr>
              <w:t>87.78</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50" w:line="192" w:lineRule="auto"/>
              <w:ind w:left="51"/>
              <w:rPr>
                <w:rFonts w:ascii="宋体" w:hAnsi="宋体" w:eastAsia="宋体" w:cs="宋体"/>
                <w:sz w:val="12"/>
                <w:szCs w:val="12"/>
              </w:rPr>
            </w:pPr>
            <w:r>
              <w:rPr>
                <w:rFonts w:ascii="宋体" w:hAnsi="宋体" w:eastAsia="宋体" w:cs="宋体"/>
                <w:spacing w:val="3"/>
                <w:sz w:val="12"/>
                <w:szCs w:val="12"/>
              </w:rPr>
              <w:t>2080506</w:t>
            </w:r>
          </w:p>
        </w:tc>
        <w:tc>
          <w:tcPr>
            <w:tcW w:w="2583" w:type="dxa"/>
            <w:vAlign w:val="top"/>
          </w:tcPr>
          <w:p>
            <w:pPr>
              <w:spacing w:before="30" w:line="223" w:lineRule="auto"/>
              <w:ind w:left="28"/>
              <w:rPr>
                <w:rFonts w:ascii="宋体" w:hAnsi="宋体" w:eastAsia="宋体" w:cs="宋体"/>
                <w:sz w:val="12"/>
                <w:szCs w:val="12"/>
              </w:rPr>
            </w:pPr>
            <w:r>
              <w:rPr>
                <w:rFonts w:ascii="宋体" w:hAnsi="宋体" w:eastAsia="宋体" w:cs="宋体"/>
                <w:spacing w:val="9"/>
                <w:sz w:val="12"/>
                <w:szCs w:val="12"/>
              </w:rPr>
              <w:t>机关事业单位职业年金缴费支出</w:t>
            </w:r>
          </w:p>
        </w:tc>
        <w:tc>
          <w:tcPr>
            <w:tcW w:w="857" w:type="dxa"/>
            <w:vAlign w:val="top"/>
          </w:tcPr>
          <w:p>
            <w:pPr>
              <w:spacing w:before="57" w:line="192" w:lineRule="auto"/>
              <w:ind w:right="11"/>
              <w:jc w:val="right"/>
              <w:rPr>
                <w:rFonts w:ascii="宋体" w:hAnsi="宋体" w:eastAsia="宋体" w:cs="宋体"/>
                <w:sz w:val="10"/>
                <w:szCs w:val="10"/>
              </w:rPr>
            </w:pPr>
            <w:r>
              <w:rPr>
                <w:rFonts w:ascii="宋体" w:hAnsi="宋体" w:eastAsia="宋体" w:cs="宋体"/>
                <w:spacing w:val="2"/>
                <w:sz w:val="10"/>
                <w:szCs w:val="10"/>
              </w:rPr>
              <w:t>84.01</w:t>
            </w:r>
          </w:p>
        </w:tc>
        <w:tc>
          <w:tcPr>
            <w:tcW w:w="857" w:type="dxa"/>
            <w:vAlign w:val="top"/>
          </w:tcPr>
          <w:p>
            <w:pPr>
              <w:spacing w:before="57" w:line="192" w:lineRule="auto"/>
              <w:ind w:right="10"/>
              <w:jc w:val="right"/>
              <w:rPr>
                <w:rFonts w:ascii="宋体" w:hAnsi="宋体" w:eastAsia="宋体" w:cs="宋体"/>
                <w:sz w:val="10"/>
                <w:szCs w:val="10"/>
              </w:rPr>
            </w:pPr>
            <w:r>
              <w:rPr>
                <w:rFonts w:ascii="宋体" w:hAnsi="宋体" w:eastAsia="宋体" w:cs="宋体"/>
                <w:spacing w:val="2"/>
                <w:sz w:val="10"/>
                <w:szCs w:val="10"/>
              </w:rPr>
              <w:t>84.01</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9" w:line="193" w:lineRule="auto"/>
              <w:ind w:left="51"/>
              <w:rPr>
                <w:rFonts w:ascii="宋体" w:hAnsi="宋体" w:eastAsia="宋体" w:cs="宋体"/>
                <w:sz w:val="12"/>
                <w:szCs w:val="12"/>
              </w:rPr>
            </w:pPr>
            <w:r>
              <w:rPr>
                <w:rFonts w:ascii="宋体" w:hAnsi="宋体" w:eastAsia="宋体" w:cs="宋体"/>
                <w:spacing w:val="3"/>
                <w:sz w:val="12"/>
                <w:szCs w:val="12"/>
              </w:rPr>
              <w:t>2080599</w:t>
            </w:r>
          </w:p>
        </w:tc>
        <w:tc>
          <w:tcPr>
            <w:tcW w:w="2583" w:type="dxa"/>
            <w:vAlign w:val="top"/>
          </w:tcPr>
          <w:p>
            <w:pPr>
              <w:spacing w:before="29" w:line="224" w:lineRule="auto"/>
              <w:ind w:left="29"/>
              <w:rPr>
                <w:rFonts w:ascii="宋体" w:hAnsi="宋体" w:eastAsia="宋体" w:cs="宋体"/>
                <w:sz w:val="12"/>
                <w:szCs w:val="12"/>
              </w:rPr>
            </w:pPr>
            <w:r>
              <w:rPr>
                <w:rFonts w:ascii="宋体" w:hAnsi="宋体" w:eastAsia="宋体" w:cs="宋体"/>
                <w:spacing w:val="9"/>
                <w:sz w:val="12"/>
                <w:szCs w:val="12"/>
              </w:rPr>
              <w:t>其他行政事业单位养老支出</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1"/>
                <w:sz w:val="10"/>
                <w:szCs w:val="10"/>
              </w:rPr>
              <w:t>72.92</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1"/>
                <w:sz w:val="10"/>
                <w:szCs w:val="10"/>
              </w:rPr>
              <w:t>72.92</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2" w:lineRule="auto"/>
              <w:ind w:left="51"/>
              <w:rPr>
                <w:rFonts w:ascii="宋体" w:hAnsi="宋体" w:eastAsia="宋体" w:cs="宋体"/>
                <w:sz w:val="12"/>
                <w:szCs w:val="12"/>
              </w:rPr>
            </w:pPr>
            <w:r>
              <w:rPr>
                <w:rFonts w:ascii="宋体" w:hAnsi="宋体" w:eastAsia="宋体" w:cs="宋体"/>
                <w:spacing w:val="3"/>
                <w:sz w:val="12"/>
                <w:szCs w:val="12"/>
              </w:rPr>
              <w:t>20807</w:t>
            </w:r>
          </w:p>
        </w:tc>
        <w:tc>
          <w:tcPr>
            <w:tcW w:w="2583" w:type="dxa"/>
            <w:vAlign w:val="top"/>
          </w:tcPr>
          <w:p>
            <w:pPr>
              <w:spacing w:before="28" w:line="224" w:lineRule="auto"/>
              <w:ind w:left="29"/>
              <w:rPr>
                <w:rFonts w:ascii="宋体" w:hAnsi="宋体" w:eastAsia="宋体" w:cs="宋体"/>
                <w:sz w:val="12"/>
                <w:szCs w:val="12"/>
              </w:rPr>
            </w:pPr>
            <w:r>
              <w:rPr>
                <w:rFonts w:ascii="宋体" w:hAnsi="宋体" w:eastAsia="宋体" w:cs="宋体"/>
                <w:spacing w:val="8"/>
                <w:sz w:val="12"/>
                <w:szCs w:val="12"/>
              </w:rPr>
              <w:t>就业补助</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1"/>
                <w:sz w:val="10"/>
                <w:szCs w:val="10"/>
              </w:rPr>
              <w:t>73.64</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1"/>
                <w:sz w:val="10"/>
                <w:szCs w:val="10"/>
              </w:rPr>
              <w:t>73.64</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9" w:line="193" w:lineRule="auto"/>
              <w:ind w:left="51"/>
              <w:rPr>
                <w:rFonts w:ascii="宋体" w:hAnsi="宋体" w:eastAsia="宋体" w:cs="宋体"/>
                <w:sz w:val="12"/>
                <w:szCs w:val="12"/>
              </w:rPr>
            </w:pPr>
            <w:r>
              <w:rPr>
                <w:rFonts w:ascii="宋体" w:hAnsi="宋体" w:eastAsia="宋体" w:cs="宋体"/>
                <w:spacing w:val="3"/>
                <w:sz w:val="12"/>
                <w:szCs w:val="12"/>
              </w:rPr>
              <w:t>2080704</w:t>
            </w:r>
          </w:p>
        </w:tc>
        <w:tc>
          <w:tcPr>
            <w:tcW w:w="2583" w:type="dxa"/>
            <w:vAlign w:val="top"/>
          </w:tcPr>
          <w:p>
            <w:pPr>
              <w:spacing w:before="28" w:line="225" w:lineRule="auto"/>
              <w:ind w:left="29"/>
              <w:rPr>
                <w:rFonts w:ascii="宋体" w:hAnsi="宋体" w:eastAsia="宋体" w:cs="宋体"/>
                <w:sz w:val="12"/>
                <w:szCs w:val="12"/>
              </w:rPr>
            </w:pPr>
            <w:r>
              <w:rPr>
                <w:rFonts w:ascii="宋体" w:hAnsi="宋体" w:eastAsia="宋体" w:cs="宋体"/>
                <w:spacing w:val="8"/>
                <w:sz w:val="12"/>
                <w:szCs w:val="12"/>
              </w:rPr>
              <w:t>社会保险补贴</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2"/>
                <w:sz w:val="10"/>
                <w:szCs w:val="10"/>
              </w:rPr>
              <w:t>20.85</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2"/>
                <w:sz w:val="10"/>
                <w:szCs w:val="10"/>
              </w:rPr>
              <w:t>20.85</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2" w:lineRule="auto"/>
              <w:ind w:left="51"/>
              <w:rPr>
                <w:rFonts w:ascii="宋体" w:hAnsi="宋体" w:eastAsia="宋体" w:cs="宋体"/>
                <w:sz w:val="12"/>
                <w:szCs w:val="12"/>
              </w:rPr>
            </w:pPr>
            <w:r>
              <w:rPr>
                <w:rFonts w:ascii="宋体" w:hAnsi="宋体" w:eastAsia="宋体" w:cs="宋体"/>
                <w:spacing w:val="3"/>
                <w:sz w:val="12"/>
                <w:szCs w:val="12"/>
              </w:rPr>
              <w:t>2080705</w:t>
            </w:r>
          </w:p>
        </w:tc>
        <w:tc>
          <w:tcPr>
            <w:tcW w:w="2583" w:type="dxa"/>
            <w:vAlign w:val="top"/>
          </w:tcPr>
          <w:p>
            <w:pPr>
              <w:spacing w:before="28" w:line="224" w:lineRule="auto"/>
              <w:ind w:left="32"/>
              <w:rPr>
                <w:rFonts w:ascii="宋体" w:hAnsi="宋体" w:eastAsia="宋体" w:cs="宋体"/>
                <w:sz w:val="12"/>
                <w:szCs w:val="12"/>
              </w:rPr>
            </w:pPr>
            <w:r>
              <w:rPr>
                <w:rFonts w:ascii="宋体" w:hAnsi="宋体" w:eastAsia="宋体" w:cs="宋体"/>
                <w:spacing w:val="8"/>
                <w:sz w:val="12"/>
                <w:szCs w:val="12"/>
              </w:rPr>
              <w:t>公益性岗位补贴</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1"/>
                <w:sz w:val="10"/>
                <w:szCs w:val="10"/>
              </w:rPr>
              <w:t>52.02</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1"/>
                <w:sz w:val="10"/>
                <w:szCs w:val="10"/>
              </w:rPr>
              <w:t>52.02</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9" w:line="193" w:lineRule="auto"/>
              <w:ind w:left="51"/>
              <w:rPr>
                <w:rFonts w:ascii="宋体" w:hAnsi="宋体" w:eastAsia="宋体" w:cs="宋体"/>
                <w:sz w:val="12"/>
                <w:szCs w:val="12"/>
              </w:rPr>
            </w:pPr>
            <w:r>
              <w:rPr>
                <w:rFonts w:ascii="宋体" w:hAnsi="宋体" w:eastAsia="宋体" w:cs="宋体"/>
                <w:spacing w:val="3"/>
                <w:sz w:val="12"/>
                <w:szCs w:val="12"/>
              </w:rPr>
              <w:t>2080799</w:t>
            </w:r>
          </w:p>
        </w:tc>
        <w:tc>
          <w:tcPr>
            <w:tcW w:w="2583" w:type="dxa"/>
            <w:vAlign w:val="top"/>
          </w:tcPr>
          <w:p>
            <w:pPr>
              <w:spacing w:before="28" w:line="225" w:lineRule="auto"/>
              <w:ind w:left="29"/>
              <w:rPr>
                <w:rFonts w:ascii="宋体" w:hAnsi="宋体" w:eastAsia="宋体" w:cs="宋体"/>
                <w:sz w:val="12"/>
                <w:szCs w:val="12"/>
              </w:rPr>
            </w:pPr>
            <w:r>
              <w:rPr>
                <w:rFonts w:ascii="宋体" w:hAnsi="宋体" w:eastAsia="宋体" w:cs="宋体"/>
                <w:spacing w:val="9"/>
                <w:sz w:val="12"/>
                <w:szCs w:val="12"/>
              </w:rPr>
              <w:t>其他就业补助支出</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1"/>
                <w:sz w:val="10"/>
                <w:szCs w:val="10"/>
              </w:rPr>
              <w:t>0.78</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1"/>
                <w:sz w:val="10"/>
                <w:szCs w:val="10"/>
              </w:rPr>
              <w:t>0.78</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20808</w:t>
            </w:r>
          </w:p>
        </w:tc>
        <w:tc>
          <w:tcPr>
            <w:tcW w:w="2583" w:type="dxa"/>
            <w:vAlign w:val="top"/>
          </w:tcPr>
          <w:p>
            <w:pPr>
              <w:spacing w:before="28" w:line="224" w:lineRule="auto"/>
              <w:ind w:left="27"/>
              <w:rPr>
                <w:rFonts w:ascii="宋体" w:hAnsi="宋体" w:eastAsia="宋体" w:cs="宋体"/>
                <w:sz w:val="12"/>
                <w:szCs w:val="12"/>
              </w:rPr>
            </w:pPr>
            <w:r>
              <w:rPr>
                <w:rFonts w:ascii="宋体" w:hAnsi="宋体" w:eastAsia="宋体" w:cs="宋体"/>
                <w:spacing w:val="7"/>
                <w:sz w:val="12"/>
                <w:szCs w:val="12"/>
              </w:rPr>
              <w:t>抚恤</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9" w:line="193" w:lineRule="auto"/>
              <w:ind w:left="51"/>
              <w:rPr>
                <w:rFonts w:ascii="宋体" w:hAnsi="宋体" w:eastAsia="宋体" w:cs="宋体"/>
                <w:sz w:val="12"/>
                <w:szCs w:val="12"/>
              </w:rPr>
            </w:pPr>
            <w:r>
              <w:rPr>
                <w:rFonts w:ascii="宋体" w:hAnsi="宋体" w:eastAsia="宋体" w:cs="宋体"/>
                <w:spacing w:val="3"/>
                <w:sz w:val="12"/>
                <w:szCs w:val="12"/>
              </w:rPr>
              <w:t>2080899</w:t>
            </w:r>
          </w:p>
        </w:tc>
        <w:tc>
          <w:tcPr>
            <w:tcW w:w="2583" w:type="dxa"/>
            <w:vAlign w:val="top"/>
          </w:tcPr>
          <w:p>
            <w:pPr>
              <w:spacing w:before="28" w:line="225" w:lineRule="auto"/>
              <w:ind w:left="29"/>
              <w:rPr>
                <w:rFonts w:ascii="宋体" w:hAnsi="宋体" w:eastAsia="宋体" w:cs="宋体"/>
                <w:sz w:val="12"/>
                <w:szCs w:val="12"/>
              </w:rPr>
            </w:pPr>
            <w:r>
              <w:rPr>
                <w:rFonts w:ascii="宋体" w:hAnsi="宋体" w:eastAsia="宋体" w:cs="宋体"/>
                <w:spacing w:val="8"/>
                <w:sz w:val="12"/>
                <w:szCs w:val="12"/>
              </w:rPr>
              <w:t>其他优抚支出</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20810</w:t>
            </w:r>
          </w:p>
        </w:tc>
        <w:tc>
          <w:tcPr>
            <w:tcW w:w="2583" w:type="dxa"/>
            <w:vAlign w:val="top"/>
          </w:tcPr>
          <w:p>
            <w:pPr>
              <w:spacing w:before="27" w:line="225" w:lineRule="auto"/>
              <w:ind w:left="29"/>
              <w:rPr>
                <w:rFonts w:ascii="宋体" w:hAnsi="宋体" w:eastAsia="宋体" w:cs="宋体"/>
                <w:sz w:val="12"/>
                <w:szCs w:val="12"/>
              </w:rPr>
            </w:pPr>
            <w:r>
              <w:rPr>
                <w:rFonts w:ascii="宋体" w:hAnsi="宋体" w:eastAsia="宋体" w:cs="宋体"/>
                <w:spacing w:val="8"/>
                <w:sz w:val="12"/>
                <w:szCs w:val="12"/>
              </w:rPr>
              <w:t>社会福利</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2"/>
                <w:sz w:val="10"/>
                <w:szCs w:val="10"/>
              </w:rPr>
              <w:t>42.84</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2"/>
                <w:sz w:val="10"/>
                <w:szCs w:val="10"/>
              </w:rPr>
              <w:t>42.84</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8" w:line="194" w:lineRule="auto"/>
              <w:ind w:left="51"/>
              <w:rPr>
                <w:rFonts w:ascii="宋体" w:hAnsi="宋体" w:eastAsia="宋体" w:cs="宋体"/>
                <w:sz w:val="12"/>
                <w:szCs w:val="12"/>
              </w:rPr>
            </w:pPr>
            <w:r>
              <w:rPr>
                <w:rFonts w:ascii="宋体" w:hAnsi="宋体" w:eastAsia="宋体" w:cs="宋体"/>
                <w:spacing w:val="3"/>
                <w:sz w:val="12"/>
                <w:szCs w:val="12"/>
              </w:rPr>
              <w:t>2081005</w:t>
            </w:r>
          </w:p>
        </w:tc>
        <w:tc>
          <w:tcPr>
            <w:tcW w:w="2583" w:type="dxa"/>
            <w:vAlign w:val="top"/>
          </w:tcPr>
          <w:p>
            <w:pPr>
              <w:spacing w:before="28" w:line="226" w:lineRule="auto"/>
              <w:ind w:left="29"/>
              <w:rPr>
                <w:rFonts w:ascii="宋体" w:hAnsi="宋体" w:eastAsia="宋体" w:cs="宋体"/>
                <w:sz w:val="12"/>
                <w:szCs w:val="12"/>
              </w:rPr>
            </w:pPr>
            <w:r>
              <w:rPr>
                <w:rFonts w:ascii="宋体" w:hAnsi="宋体" w:eastAsia="宋体" w:cs="宋体"/>
                <w:spacing w:val="9"/>
                <w:sz w:val="12"/>
                <w:szCs w:val="12"/>
              </w:rPr>
              <w:t>社会福利事业单位</w:t>
            </w:r>
          </w:p>
        </w:tc>
        <w:tc>
          <w:tcPr>
            <w:tcW w:w="857" w:type="dxa"/>
            <w:vAlign w:val="top"/>
          </w:tcPr>
          <w:p>
            <w:pPr>
              <w:spacing w:before="56" w:line="192" w:lineRule="auto"/>
              <w:ind w:right="11"/>
              <w:jc w:val="right"/>
              <w:rPr>
                <w:rFonts w:ascii="宋体" w:hAnsi="宋体" w:eastAsia="宋体" w:cs="宋体"/>
                <w:sz w:val="10"/>
                <w:szCs w:val="10"/>
              </w:rPr>
            </w:pPr>
            <w:r>
              <w:rPr>
                <w:rFonts w:ascii="宋体" w:hAnsi="宋体" w:eastAsia="宋体" w:cs="宋体"/>
                <w:sz w:val="10"/>
                <w:szCs w:val="10"/>
              </w:rPr>
              <w:t>18.84</w:t>
            </w:r>
          </w:p>
        </w:tc>
        <w:tc>
          <w:tcPr>
            <w:tcW w:w="857" w:type="dxa"/>
            <w:vAlign w:val="top"/>
          </w:tcPr>
          <w:p>
            <w:pPr>
              <w:spacing w:before="56" w:line="192" w:lineRule="auto"/>
              <w:ind w:right="10"/>
              <w:jc w:val="right"/>
              <w:rPr>
                <w:rFonts w:ascii="宋体" w:hAnsi="宋体" w:eastAsia="宋体" w:cs="宋体"/>
                <w:sz w:val="10"/>
                <w:szCs w:val="10"/>
              </w:rPr>
            </w:pPr>
            <w:r>
              <w:rPr>
                <w:rFonts w:ascii="宋体" w:hAnsi="宋体" w:eastAsia="宋体" w:cs="宋体"/>
                <w:sz w:val="10"/>
                <w:szCs w:val="10"/>
              </w:rPr>
              <w:t>18.84</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2081099</w:t>
            </w:r>
          </w:p>
        </w:tc>
        <w:tc>
          <w:tcPr>
            <w:tcW w:w="2583" w:type="dxa"/>
            <w:vAlign w:val="top"/>
          </w:tcPr>
          <w:p>
            <w:pPr>
              <w:spacing w:before="27" w:line="227" w:lineRule="auto"/>
              <w:ind w:left="29"/>
              <w:rPr>
                <w:rFonts w:ascii="宋体" w:hAnsi="宋体" w:eastAsia="宋体" w:cs="宋体"/>
                <w:sz w:val="12"/>
                <w:szCs w:val="12"/>
              </w:rPr>
            </w:pPr>
            <w:r>
              <w:rPr>
                <w:rFonts w:ascii="宋体" w:hAnsi="宋体" w:eastAsia="宋体" w:cs="宋体"/>
                <w:spacing w:val="9"/>
                <w:sz w:val="12"/>
                <w:szCs w:val="12"/>
              </w:rPr>
              <w:t>其他社会福利支出</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2"/>
                <w:sz w:val="10"/>
                <w:szCs w:val="10"/>
              </w:rPr>
              <w:t>24.00</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2"/>
                <w:sz w:val="10"/>
                <w:szCs w:val="10"/>
              </w:rPr>
              <w:t>24.00</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3" w:lineRule="auto"/>
              <w:ind w:left="51"/>
              <w:rPr>
                <w:rFonts w:ascii="宋体" w:hAnsi="宋体" w:eastAsia="宋体" w:cs="宋体"/>
                <w:sz w:val="12"/>
                <w:szCs w:val="12"/>
              </w:rPr>
            </w:pPr>
            <w:r>
              <w:rPr>
                <w:rFonts w:ascii="宋体" w:hAnsi="宋体" w:eastAsia="宋体" w:cs="宋体"/>
                <w:spacing w:val="3"/>
                <w:sz w:val="12"/>
                <w:szCs w:val="12"/>
              </w:rPr>
              <w:t>20828</w:t>
            </w:r>
          </w:p>
        </w:tc>
        <w:tc>
          <w:tcPr>
            <w:tcW w:w="2583" w:type="dxa"/>
            <w:vAlign w:val="top"/>
          </w:tcPr>
          <w:p>
            <w:pPr>
              <w:spacing w:before="27" w:line="226" w:lineRule="auto"/>
              <w:ind w:left="29"/>
              <w:rPr>
                <w:rFonts w:ascii="宋体" w:hAnsi="宋体" w:eastAsia="宋体" w:cs="宋体"/>
                <w:sz w:val="12"/>
                <w:szCs w:val="12"/>
              </w:rPr>
            </w:pPr>
            <w:r>
              <w:rPr>
                <w:rFonts w:ascii="宋体" w:hAnsi="宋体" w:eastAsia="宋体" w:cs="宋体"/>
                <w:spacing w:val="9"/>
                <w:sz w:val="12"/>
                <w:szCs w:val="12"/>
              </w:rPr>
              <w:t>退役军人管理事务</w:t>
            </w:r>
          </w:p>
        </w:tc>
        <w:tc>
          <w:tcPr>
            <w:tcW w:w="857" w:type="dxa"/>
            <w:vAlign w:val="top"/>
          </w:tcPr>
          <w:p>
            <w:pPr>
              <w:spacing w:before="55" w:line="192" w:lineRule="auto"/>
              <w:ind w:right="11"/>
              <w:jc w:val="right"/>
              <w:rPr>
                <w:rFonts w:ascii="宋体" w:hAnsi="宋体" w:eastAsia="宋体" w:cs="宋体"/>
                <w:sz w:val="10"/>
                <w:szCs w:val="10"/>
              </w:rPr>
            </w:pPr>
            <w:r>
              <w:rPr>
                <w:rFonts w:ascii="宋体" w:hAnsi="宋体" w:eastAsia="宋体" w:cs="宋体"/>
                <w:spacing w:val="1"/>
                <w:sz w:val="10"/>
                <w:szCs w:val="10"/>
              </w:rPr>
              <w:t>116.48</w:t>
            </w:r>
          </w:p>
        </w:tc>
        <w:tc>
          <w:tcPr>
            <w:tcW w:w="857" w:type="dxa"/>
            <w:vAlign w:val="top"/>
          </w:tcPr>
          <w:p>
            <w:pPr>
              <w:spacing w:before="55" w:line="192" w:lineRule="auto"/>
              <w:ind w:right="10"/>
              <w:jc w:val="right"/>
              <w:rPr>
                <w:rFonts w:ascii="宋体" w:hAnsi="宋体" w:eastAsia="宋体" w:cs="宋体"/>
                <w:sz w:val="10"/>
                <w:szCs w:val="10"/>
              </w:rPr>
            </w:pPr>
            <w:r>
              <w:rPr>
                <w:rFonts w:ascii="宋体" w:hAnsi="宋体" w:eastAsia="宋体" w:cs="宋体"/>
                <w:spacing w:val="1"/>
                <w:sz w:val="10"/>
                <w:szCs w:val="10"/>
              </w:rPr>
              <w:t>116.48</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2082850</w:t>
            </w:r>
          </w:p>
        </w:tc>
        <w:tc>
          <w:tcPr>
            <w:tcW w:w="2583" w:type="dxa"/>
            <w:vAlign w:val="top"/>
          </w:tcPr>
          <w:p>
            <w:pPr>
              <w:spacing w:before="27" w:line="227" w:lineRule="auto"/>
              <w:ind w:left="28"/>
              <w:rPr>
                <w:rFonts w:ascii="宋体" w:hAnsi="宋体" w:eastAsia="宋体" w:cs="宋体"/>
                <w:sz w:val="12"/>
                <w:szCs w:val="12"/>
              </w:rPr>
            </w:pPr>
            <w:r>
              <w:rPr>
                <w:rFonts w:ascii="宋体" w:hAnsi="宋体" w:eastAsia="宋体" w:cs="宋体"/>
                <w:spacing w:val="8"/>
                <w:sz w:val="12"/>
                <w:szCs w:val="12"/>
              </w:rPr>
              <w:t>事业运行</w:t>
            </w:r>
          </w:p>
        </w:tc>
        <w:tc>
          <w:tcPr>
            <w:tcW w:w="857" w:type="dxa"/>
            <w:vAlign w:val="top"/>
          </w:tcPr>
          <w:p>
            <w:pPr>
              <w:spacing w:before="55" w:line="192" w:lineRule="auto"/>
              <w:ind w:right="11"/>
              <w:jc w:val="right"/>
              <w:rPr>
                <w:rFonts w:ascii="宋体" w:hAnsi="宋体" w:eastAsia="宋体" w:cs="宋体"/>
                <w:sz w:val="10"/>
                <w:szCs w:val="10"/>
              </w:rPr>
            </w:pPr>
            <w:r>
              <w:rPr>
                <w:rFonts w:ascii="宋体" w:hAnsi="宋体" w:eastAsia="宋体" w:cs="宋体"/>
                <w:spacing w:val="2"/>
                <w:sz w:val="10"/>
                <w:szCs w:val="10"/>
              </w:rPr>
              <w:t>21.89</w:t>
            </w:r>
          </w:p>
        </w:tc>
        <w:tc>
          <w:tcPr>
            <w:tcW w:w="857" w:type="dxa"/>
            <w:vAlign w:val="top"/>
          </w:tcPr>
          <w:p>
            <w:pPr>
              <w:spacing w:before="55" w:line="192" w:lineRule="auto"/>
              <w:ind w:right="10"/>
              <w:jc w:val="right"/>
              <w:rPr>
                <w:rFonts w:ascii="宋体" w:hAnsi="宋体" w:eastAsia="宋体" w:cs="宋体"/>
                <w:sz w:val="10"/>
                <w:szCs w:val="10"/>
              </w:rPr>
            </w:pPr>
            <w:r>
              <w:rPr>
                <w:rFonts w:ascii="宋体" w:hAnsi="宋体" w:eastAsia="宋体" w:cs="宋体"/>
                <w:spacing w:val="2"/>
                <w:sz w:val="10"/>
                <w:szCs w:val="10"/>
              </w:rPr>
              <w:t>21.89</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3" w:lineRule="auto"/>
              <w:ind w:left="51"/>
              <w:rPr>
                <w:rFonts w:ascii="宋体" w:hAnsi="宋体" w:eastAsia="宋体" w:cs="宋体"/>
                <w:sz w:val="12"/>
                <w:szCs w:val="12"/>
              </w:rPr>
            </w:pPr>
            <w:r>
              <w:rPr>
                <w:rFonts w:ascii="宋体" w:hAnsi="宋体" w:eastAsia="宋体" w:cs="宋体"/>
                <w:spacing w:val="3"/>
                <w:sz w:val="12"/>
                <w:szCs w:val="12"/>
              </w:rPr>
              <w:t>2082899</w:t>
            </w:r>
          </w:p>
        </w:tc>
        <w:tc>
          <w:tcPr>
            <w:tcW w:w="2583" w:type="dxa"/>
            <w:vAlign w:val="top"/>
          </w:tcPr>
          <w:p>
            <w:pPr>
              <w:spacing w:before="27" w:line="226" w:lineRule="auto"/>
              <w:ind w:left="29"/>
              <w:rPr>
                <w:rFonts w:ascii="宋体" w:hAnsi="宋体" w:eastAsia="宋体" w:cs="宋体"/>
                <w:sz w:val="12"/>
                <w:szCs w:val="12"/>
              </w:rPr>
            </w:pPr>
            <w:r>
              <w:rPr>
                <w:rFonts w:ascii="宋体" w:hAnsi="宋体" w:eastAsia="宋体" w:cs="宋体"/>
                <w:spacing w:val="9"/>
                <w:sz w:val="12"/>
                <w:szCs w:val="12"/>
              </w:rPr>
              <w:t>其他退役军人事务管理支出</w:t>
            </w:r>
          </w:p>
        </w:tc>
        <w:tc>
          <w:tcPr>
            <w:tcW w:w="857"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2"/>
                <w:sz w:val="10"/>
                <w:szCs w:val="10"/>
              </w:rPr>
              <w:t>94.59</w:t>
            </w:r>
          </w:p>
        </w:tc>
        <w:tc>
          <w:tcPr>
            <w:tcW w:w="857" w:type="dxa"/>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2"/>
                <w:sz w:val="10"/>
                <w:szCs w:val="10"/>
              </w:rPr>
              <w:t>94.59</w:t>
            </w:r>
          </w:p>
        </w:tc>
        <w:tc>
          <w:tcPr>
            <w:tcW w:w="857" w:type="dxa"/>
            <w:vAlign w:val="top"/>
          </w:tcPr>
          <w:p>
            <w:pPr>
              <w:spacing w:line="174" w:lineRule="exact"/>
              <w:rPr>
                <w:rFonts w:ascii="Arial"/>
                <w:sz w:val="15"/>
              </w:rPr>
            </w:pPr>
          </w:p>
        </w:tc>
        <w:tc>
          <w:tcPr>
            <w:tcW w:w="327" w:type="dxa"/>
            <w:vAlign w:val="top"/>
          </w:tcPr>
          <w:p>
            <w:pPr>
              <w:spacing w:line="174" w:lineRule="exact"/>
              <w:rPr>
                <w:rFonts w:ascii="Arial"/>
                <w:sz w:val="15"/>
              </w:rPr>
            </w:pPr>
          </w:p>
        </w:tc>
        <w:tc>
          <w:tcPr>
            <w:tcW w:w="991" w:type="dxa"/>
            <w:vAlign w:val="top"/>
          </w:tcPr>
          <w:p>
            <w:pPr>
              <w:spacing w:line="174" w:lineRule="exact"/>
              <w:rPr>
                <w:rFonts w:ascii="Arial"/>
                <w:sz w:val="15"/>
              </w:rPr>
            </w:pPr>
          </w:p>
        </w:tc>
        <w:tc>
          <w:tcPr>
            <w:tcW w:w="593" w:type="dxa"/>
            <w:vAlign w:val="top"/>
          </w:tcPr>
          <w:p>
            <w:pPr>
              <w:spacing w:line="174" w:lineRule="exact"/>
              <w:rPr>
                <w:rFonts w:ascii="Arial"/>
                <w:sz w:val="15"/>
              </w:rPr>
            </w:pPr>
          </w:p>
        </w:tc>
        <w:tc>
          <w:tcPr>
            <w:tcW w:w="1123" w:type="dxa"/>
            <w:vAlign w:val="top"/>
          </w:tcPr>
          <w:p>
            <w:pPr>
              <w:spacing w:line="174" w:lineRule="exact"/>
              <w:rPr>
                <w:rFonts w:ascii="Arial"/>
                <w:sz w:val="15"/>
              </w:rPr>
            </w:pPr>
          </w:p>
        </w:tc>
        <w:tc>
          <w:tcPr>
            <w:tcW w:w="774"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20899</w:t>
            </w:r>
          </w:p>
        </w:tc>
        <w:tc>
          <w:tcPr>
            <w:tcW w:w="2583" w:type="dxa"/>
            <w:vAlign w:val="top"/>
          </w:tcPr>
          <w:p>
            <w:pPr>
              <w:spacing w:before="27" w:line="227" w:lineRule="auto"/>
              <w:ind w:left="29"/>
              <w:rPr>
                <w:rFonts w:ascii="宋体" w:hAnsi="宋体" w:eastAsia="宋体" w:cs="宋体"/>
                <w:sz w:val="12"/>
                <w:szCs w:val="12"/>
              </w:rPr>
            </w:pPr>
            <w:r>
              <w:rPr>
                <w:rFonts w:ascii="宋体" w:hAnsi="宋体" w:eastAsia="宋体" w:cs="宋体"/>
                <w:spacing w:val="9"/>
                <w:sz w:val="12"/>
                <w:szCs w:val="12"/>
              </w:rPr>
              <w:t>其他社会保障和就业支出</w:t>
            </w:r>
          </w:p>
        </w:tc>
        <w:tc>
          <w:tcPr>
            <w:tcW w:w="857"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3" w:lineRule="auto"/>
              <w:ind w:left="51"/>
              <w:rPr>
                <w:rFonts w:ascii="宋体" w:hAnsi="宋体" w:eastAsia="宋体" w:cs="宋体"/>
                <w:sz w:val="12"/>
                <w:szCs w:val="12"/>
              </w:rPr>
            </w:pPr>
            <w:r>
              <w:rPr>
                <w:rFonts w:ascii="宋体" w:hAnsi="宋体" w:eastAsia="宋体" w:cs="宋体"/>
                <w:spacing w:val="3"/>
                <w:sz w:val="12"/>
                <w:szCs w:val="12"/>
              </w:rPr>
              <w:t>2089999</w:t>
            </w:r>
          </w:p>
        </w:tc>
        <w:tc>
          <w:tcPr>
            <w:tcW w:w="2583" w:type="dxa"/>
            <w:vAlign w:val="top"/>
          </w:tcPr>
          <w:p>
            <w:pPr>
              <w:spacing w:before="26" w:line="227" w:lineRule="auto"/>
              <w:ind w:left="29"/>
              <w:rPr>
                <w:rFonts w:ascii="宋体" w:hAnsi="宋体" w:eastAsia="宋体" w:cs="宋体"/>
                <w:sz w:val="12"/>
                <w:szCs w:val="12"/>
              </w:rPr>
            </w:pPr>
            <w:r>
              <w:rPr>
                <w:rFonts w:ascii="宋体" w:hAnsi="宋体" w:eastAsia="宋体" w:cs="宋体"/>
                <w:spacing w:val="9"/>
                <w:sz w:val="12"/>
                <w:szCs w:val="12"/>
              </w:rPr>
              <w:t>其他社会保障和就业支出</w:t>
            </w:r>
          </w:p>
        </w:tc>
        <w:tc>
          <w:tcPr>
            <w:tcW w:w="857"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2"/>
                <w:sz w:val="10"/>
                <w:szCs w:val="10"/>
              </w:rPr>
              <w:t>22.59</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2"/>
                <w:sz w:val="12"/>
                <w:szCs w:val="12"/>
              </w:rPr>
              <w:t>210</w:t>
            </w:r>
          </w:p>
        </w:tc>
        <w:tc>
          <w:tcPr>
            <w:tcW w:w="2583" w:type="dxa"/>
            <w:vAlign w:val="top"/>
          </w:tcPr>
          <w:p>
            <w:pPr>
              <w:spacing w:before="27" w:line="226" w:lineRule="auto"/>
              <w:ind w:left="29"/>
              <w:rPr>
                <w:rFonts w:ascii="宋体" w:hAnsi="宋体" w:eastAsia="宋体" w:cs="宋体"/>
                <w:sz w:val="12"/>
                <w:szCs w:val="12"/>
              </w:rPr>
            </w:pPr>
            <w:r>
              <w:rPr>
                <w:rFonts w:ascii="宋体" w:hAnsi="宋体" w:eastAsia="宋体" w:cs="宋体"/>
                <w:spacing w:val="8"/>
                <w:sz w:val="12"/>
                <w:szCs w:val="12"/>
              </w:rPr>
              <w:t>卫生健康支出</w:t>
            </w:r>
          </w:p>
        </w:tc>
        <w:tc>
          <w:tcPr>
            <w:tcW w:w="857" w:type="dxa"/>
            <w:vAlign w:val="top"/>
          </w:tcPr>
          <w:p>
            <w:pPr>
              <w:spacing w:before="55" w:line="192" w:lineRule="auto"/>
              <w:ind w:right="11"/>
              <w:jc w:val="right"/>
              <w:rPr>
                <w:rFonts w:ascii="宋体" w:hAnsi="宋体" w:eastAsia="宋体" w:cs="宋体"/>
                <w:sz w:val="10"/>
                <w:szCs w:val="10"/>
              </w:rPr>
            </w:pPr>
            <w:r>
              <w:rPr>
                <w:rFonts w:ascii="宋体" w:hAnsi="宋体" w:eastAsia="宋体" w:cs="宋体"/>
                <w:spacing w:val="1"/>
                <w:sz w:val="10"/>
                <w:szCs w:val="10"/>
              </w:rPr>
              <w:t>105.67</w:t>
            </w:r>
          </w:p>
        </w:tc>
        <w:tc>
          <w:tcPr>
            <w:tcW w:w="857" w:type="dxa"/>
            <w:vAlign w:val="top"/>
          </w:tcPr>
          <w:p>
            <w:pPr>
              <w:spacing w:before="55" w:line="192" w:lineRule="auto"/>
              <w:ind w:right="10"/>
              <w:jc w:val="right"/>
              <w:rPr>
                <w:rFonts w:ascii="宋体" w:hAnsi="宋体" w:eastAsia="宋体" w:cs="宋体"/>
                <w:sz w:val="10"/>
                <w:szCs w:val="10"/>
              </w:rPr>
            </w:pPr>
            <w:r>
              <w:rPr>
                <w:rFonts w:ascii="宋体" w:hAnsi="宋体" w:eastAsia="宋体" w:cs="宋体"/>
                <w:spacing w:val="1"/>
                <w:sz w:val="10"/>
                <w:szCs w:val="10"/>
              </w:rPr>
              <w:t>105.67</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21001</w:t>
            </w:r>
          </w:p>
        </w:tc>
        <w:tc>
          <w:tcPr>
            <w:tcW w:w="2583" w:type="dxa"/>
            <w:vAlign w:val="top"/>
          </w:tcPr>
          <w:p>
            <w:pPr>
              <w:spacing w:before="27" w:line="225" w:lineRule="auto"/>
              <w:ind w:left="29"/>
              <w:rPr>
                <w:rFonts w:ascii="宋体" w:hAnsi="宋体" w:eastAsia="宋体" w:cs="宋体"/>
                <w:sz w:val="12"/>
                <w:szCs w:val="12"/>
              </w:rPr>
            </w:pPr>
            <w:r>
              <w:rPr>
                <w:rFonts w:ascii="宋体" w:hAnsi="宋体" w:eastAsia="宋体" w:cs="宋体"/>
                <w:spacing w:val="9"/>
                <w:sz w:val="12"/>
                <w:szCs w:val="12"/>
              </w:rPr>
              <w:t>卫生健康管理事务</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1"/>
                <w:sz w:val="10"/>
                <w:szCs w:val="10"/>
              </w:rPr>
              <w:t>3.03</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1"/>
                <w:sz w:val="10"/>
                <w:szCs w:val="10"/>
              </w:rPr>
              <w:t>3.03</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2100101</w:t>
            </w:r>
          </w:p>
        </w:tc>
        <w:tc>
          <w:tcPr>
            <w:tcW w:w="2583" w:type="dxa"/>
            <w:vAlign w:val="top"/>
          </w:tcPr>
          <w:p>
            <w:pPr>
              <w:spacing w:before="27" w:line="225" w:lineRule="auto"/>
              <w:ind w:left="30"/>
              <w:rPr>
                <w:rFonts w:ascii="宋体" w:hAnsi="宋体" w:eastAsia="宋体" w:cs="宋体"/>
                <w:sz w:val="12"/>
                <w:szCs w:val="12"/>
              </w:rPr>
            </w:pPr>
            <w:r>
              <w:rPr>
                <w:rFonts w:ascii="宋体" w:hAnsi="宋体" w:eastAsia="宋体" w:cs="宋体"/>
                <w:spacing w:val="8"/>
                <w:sz w:val="12"/>
                <w:szCs w:val="12"/>
              </w:rPr>
              <w:t>行政运行</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1"/>
                <w:sz w:val="10"/>
                <w:szCs w:val="10"/>
              </w:rPr>
              <w:t>3.03</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1"/>
                <w:sz w:val="10"/>
                <w:szCs w:val="10"/>
              </w:rPr>
              <w:t>3.03</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7" w:line="194" w:lineRule="auto"/>
              <w:ind w:left="51"/>
              <w:rPr>
                <w:rFonts w:ascii="宋体" w:hAnsi="宋体" w:eastAsia="宋体" w:cs="宋体"/>
                <w:sz w:val="12"/>
                <w:szCs w:val="12"/>
              </w:rPr>
            </w:pPr>
            <w:r>
              <w:rPr>
                <w:rFonts w:ascii="宋体" w:hAnsi="宋体" w:eastAsia="宋体" w:cs="宋体"/>
                <w:spacing w:val="3"/>
                <w:sz w:val="12"/>
                <w:szCs w:val="12"/>
              </w:rPr>
              <w:t>21004</w:t>
            </w:r>
          </w:p>
        </w:tc>
        <w:tc>
          <w:tcPr>
            <w:tcW w:w="2583" w:type="dxa"/>
            <w:vAlign w:val="top"/>
          </w:tcPr>
          <w:p>
            <w:pPr>
              <w:spacing w:before="28" w:line="224" w:lineRule="auto"/>
              <w:ind w:left="32"/>
              <w:rPr>
                <w:rFonts w:ascii="宋体" w:hAnsi="宋体" w:eastAsia="宋体" w:cs="宋体"/>
                <w:sz w:val="12"/>
                <w:szCs w:val="12"/>
              </w:rPr>
            </w:pPr>
            <w:r>
              <w:rPr>
                <w:rFonts w:ascii="宋体" w:hAnsi="宋体" w:eastAsia="宋体" w:cs="宋体"/>
                <w:spacing w:val="7"/>
                <w:sz w:val="12"/>
                <w:szCs w:val="12"/>
              </w:rPr>
              <w:t>公共卫生</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1"/>
                <w:sz w:val="10"/>
                <w:szCs w:val="10"/>
              </w:rPr>
              <w:t>33.68</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1"/>
                <w:sz w:val="10"/>
                <w:szCs w:val="10"/>
              </w:rPr>
              <w:t>33.68</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2100410</w:t>
            </w:r>
          </w:p>
        </w:tc>
        <w:tc>
          <w:tcPr>
            <w:tcW w:w="2583" w:type="dxa"/>
            <w:vAlign w:val="top"/>
          </w:tcPr>
          <w:p>
            <w:pPr>
              <w:spacing w:before="28" w:line="224" w:lineRule="auto"/>
              <w:ind w:left="33"/>
              <w:rPr>
                <w:rFonts w:ascii="宋体" w:hAnsi="宋体" w:eastAsia="宋体" w:cs="宋体"/>
                <w:sz w:val="12"/>
                <w:szCs w:val="12"/>
              </w:rPr>
            </w:pPr>
            <w:r>
              <w:rPr>
                <w:rFonts w:ascii="宋体" w:hAnsi="宋体" w:eastAsia="宋体" w:cs="宋体"/>
                <w:spacing w:val="8"/>
                <w:sz w:val="12"/>
                <w:szCs w:val="12"/>
              </w:rPr>
              <w:t>突发公共卫生事件应急处理</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1"/>
                <w:sz w:val="10"/>
                <w:szCs w:val="10"/>
              </w:rPr>
              <w:t>33.68</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1"/>
                <w:sz w:val="10"/>
                <w:szCs w:val="10"/>
              </w:rPr>
              <w:t>33.68</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8" w:line="194" w:lineRule="auto"/>
              <w:ind w:left="51"/>
              <w:rPr>
                <w:rFonts w:ascii="宋体" w:hAnsi="宋体" w:eastAsia="宋体" w:cs="宋体"/>
                <w:sz w:val="12"/>
                <w:szCs w:val="12"/>
              </w:rPr>
            </w:pPr>
            <w:r>
              <w:rPr>
                <w:rFonts w:ascii="宋体" w:hAnsi="宋体" w:eastAsia="宋体" w:cs="宋体"/>
                <w:spacing w:val="3"/>
                <w:sz w:val="12"/>
                <w:szCs w:val="12"/>
              </w:rPr>
              <w:t>21011</w:t>
            </w:r>
          </w:p>
        </w:tc>
        <w:tc>
          <w:tcPr>
            <w:tcW w:w="2583" w:type="dxa"/>
            <w:vAlign w:val="top"/>
          </w:tcPr>
          <w:p>
            <w:pPr>
              <w:spacing w:before="28" w:line="225" w:lineRule="auto"/>
              <w:ind w:left="30"/>
              <w:rPr>
                <w:rFonts w:ascii="宋体" w:hAnsi="宋体" w:eastAsia="宋体" w:cs="宋体"/>
                <w:sz w:val="12"/>
                <w:szCs w:val="12"/>
              </w:rPr>
            </w:pPr>
            <w:r>
              <w:rPr>
                <w:rFonts w:ascii="宋体" w:hAnsi="宋体" w:eastAsia="宋体" w:cs="宋体"/>
                <w:spacing w:val="8"/>
                <w:sz w:val="12"/>
                <w:szCs w:val="12"/>
              </w:rPr>
              <w:t>行政事业单位医疗</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1"/>
                <w:sz w:val="10"/>
                <w:szCs w:val="10"/>
              </w:rPr>
              <w:t>58.63</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1"/>
                <w:sz w:val="10"/>
                <w:szCs w:val="10"/>
              </w:rPr>
              <w:t>58.63</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2101101</w:t>
            </w:r>
          </w:p>
        </w:tc>
        <w:tc>
          <w:tcPr>
            <w:tcW w:w="2583" w:type="dxa"/>
            <w:vAlign w:val="top"/>
          </w:tcPr>
          <w:p>
            <w:pPr>
              <w:spacing w:before="28" w:line="224" w:lineRule="auto"/>
              <w:ind w:left="30"/>
              <w:rPr>
                <w:rFonts w:ascii="宋体" w:hAnsi="宋体" w:eastAsia="宋体" w:cs="宋体"/>
                <w:sz w:val="12"/>
                <w:szCs w:val="12"/>
              </w:rPr>
            </w:pPr>
            <w:r>
              <w:rPr>
                <w:rFonts w:ascii="宋体" w:hAnsi="宋体" w:eastAsia="宋体" w:cs="宋体"/>
                <w:spacing w:val="8"/>
                <w:sz w:val="12"/>
                <w:szCs w:val="12"/>
              </w:rPr>
              <w:t>行政单位医疗</w:t>
            </w:r>
          </w:p>
        </w:tc>
        <w:tc>
          <w:tcPr>
            <w:tcW w:w="857" w:type="dxa"/>
            <w:vAlign w:val="top"/>
          </w:tcPr>
          <w:p>
            <w:pPr>
              <w:spacing w:before="56" w:line="191" w:lineRule="auto"/>
              <w:ind w:right="11"/>
              <w:jc w:val="right"/>
              <w:rPr>
                <w:rFonts w:ascii="宋体" w:hAnsi="宋体" w:eastAsia="宋体" w:cs="宋体"/>
                <w:sz w:val="10"/>
                <w:szCs w:val="10"/>
              </w:rPr>
            </w:pPr>
            <w:r>
              <w:rPr>
                <w:rFonts w:ascii="宋体" w:hAnsi="宋体" w:eastAsia="宋体" w:cs="宋体"/>
                <w:spacing w:val="1"/>
                <w:sz w:val="10"/>
                <w:szCs w:val="10"/>
              </w:rPr>
              <w:t>32.94</w:t>
            </w:r>
          </w:p>
        </w:tc>
        <w:tc>
          <w:tcPr>
            <w:tcW w:w="857" w:type="dxa"/>
            <w:vAlign w:val="top"/>
          </w:tcPr>
          <w:p>
            <w:pPr>
              <w:spacing w:before="56" w:line="191" w:lineRule="auto"/>
              <w:ind w:right="10"/>
              <w:jc w:val="right"/>
              <w:rPr>
                <w:rFonts w:ascii="宋体" w:hAnsi="宋体" w:eastAsia="宋体" w:cs="宋体"/>
                <w:sz w:val="10"/>
                <w:szCs w:val="10"/>
              </w:rPr>
            </w:pPr>
            <w:r>
              <w:rPr>
                <w:rFonts w:ascii="宋体" w:hAnsi="宋体" w:eastAsia="宋体" w:cs="宋体"/>
                <w:spacing w:val="1"/>
                <w:sz w:val="10"/>
                <w:szCs w:val="10"/>
              </w:rPr>
              <w:t>32.94</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2101102</w:t>
            </w:r>
          </w:p>
        </w:tc>
        <w:tc>
          <w:tcPr>
            <w:tcW w:w="2583" w:type="dxa"/>
            <w:vAlign w:val="top"/>
          </w:tcPr>
          <w:p>
            <w:pPr>
              <w:spacing w:before="29" w:line="223" w:lineRule="auto"/>
              <w:ind w:left="28"/>
              <w:rPr>
                <w:rFonts w:ascii="宋体" w:hAnsi="宋体" w:eastAsia="宋体" w:cs="宋体"/>
                <w:sz w:val="12"/>
                <w:szCs w:val="12"/>
              </w:rPr>
            </w:pPr>
            <w:r>
              <w:rPr>
                <w:rFonts w:ascii="宋体" w:hAnsi="宋体" w:eastAsia="宋体" w:cs="宋体"/>
                <w:spacing w:val="8"/>
                <w:sz w:val="12"/>
                <w:szCs w:val="12"/>
              </w:rPr>
              <w:t>事业单位医疗</w:t>
            </w:r>
          </w:p>
        </w:tc>
        <w:tc>
          <w:tcPr>
            <w:tcW w:w="857" w:type="dxa"/>
            <w:vAlign w:val="top"/>
          </w:tcPr>
          <w:p>
            <w:pPr>
              <w:spacing w:before="56" w:line="192" w:lineRule="auto"/>
              <w:ind w:right="11"/>
              <w:jc w:val="right"/>
              <w:rPr>
                <w:rFonts w:ascii="宋体" w:hAnsi="宋体" w:eastAsia="宋体" w:cs="宋体"/>
                <w:sz w:val="10"/>
                <w:szCs w:val="10"/>
              </w:rPr>
            </w:pPr>
            <w:r>
              <w:rPr>
                <w:rFonts w:ascii="宋体" w:hAnsi="宋体" w:eastAsia="宋体" w:cs="宋体"/>
                <w:sz w:val="10"/>
                <w:szCs w:val="10"/>
              </w:rPr>
              <w:t>17.69</w:t>
            </w:r>
          </w:p>
        </w:tc>
        <w:tc>
          <w:tcPr>
            <w:tcW w:w="857" w:type="dxa"/>
            <w:vAlign w:val="top"/>
          </w:tcPr>
          <w:p>
            <w:pPr>
              <w:spacing w:before="56" w:line="192" w:lineRule="auto"/>
              <w:ind w:right="10"/>
              <w:jc w:val="right"/>
              <w:rPr>
                <w:rFonts w:ascii="宋体" w:hAnsi="宋体" w:eastAsia="宋体" w:cs="宋体"/>
                <w:sz w:val="10"/>
                <w:szCs w:val="10"/>
              </w:rPr>
            </w:pPr>
            <w:r>
              <w:rPr>
                <w:rFonts w:ascii="宋体" w:hAnsi="宋体" w:eastAsia="宋体" w:cs="宋体"/>
                <w:sz w:val="10"/>
                <w:szCs w:val="10"/>
              </w:rPr>
              <w:t>17.69</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48" w:line="194" w:lineRule="auto"/>
              <w:ind w:left="51"/>
              <w:rPr>
                <w:rFonts w:ascii="宋体" w:hAnsi="宋体" w:eastAsia="宋体" w:cs="宋体"/>
                <w:sz w:val="12"/>
                <w:szCs w:val="12"/>
              </w:rPr>
            </w:pPr>
            <w:r>
              <w:rPr>
                <w:rFonts w:ascii="宋体" w:hAnsi="宋体" w:eastAsia="宋体" w:cs="宋体"/>
                <w:spacing w:val="3"/>
                <w:sz w:val="12"/>
                <w:szCs w:val="12"/>
              </w:rPr>
              <w:t>2101103</w:t>
            </w:r>
          </w:p>
        </w:tc>
        <w:tc>
          <w:tcPr>
            <w:tcW w:w="2583" w:type="dxa"/>
            <w:vAlign w:val="top"/>
          </w:tcPr>
          <w:p>
            <w:pPr>
              <w:spacing w:before="29" w:line="224" w:lineRule="auto"/>
              <w:ind w:left="32"/>
              <w:rPr>
                <w:rFonts w:ascii="宋体" w:hAnsi="宋体" w:eastAsia="宋体" w:cs="宋体"/>
                <w:sz w:val="12"/>
                <w:szCs w:val="12"/>
              </w:rPr>
            </w:pPr>
            <w:r>
              <w:rPr>
                <w:rFonts w:ascii="宋体" w:hAnsi="宋体" w:eastAsia="宋体" w:cs="宋体"/>
                <w:spacing w:val="8"/>
                <w:sz w:val="12"/>
                <w:szCs w:val="12"/>
              </w:rPr>
              <w:t>公务员医疗补助</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1"/>
                <w:sz w:val="10"/>
                <w:szCs w:val="10"/>
              </w:rPr>
              <w:t>8.00</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1"/>
                <w:sz w:val="10"/>
                <w:szCs w:val="10"/>
              </w:rPr>
              <w:t>8.00</w:t>
            </w:r>
          </w:p>
        </w:tc>
        <w:tc>
          <w:tcPr>
            <w:tcW w:w="857" w:type="dxa"/>
            <w:vAlign w:val="top"/>
          </w:tcPr>
          <w:p>
            <w:pPr>
              <w:spacing w:line="175" w:lineRule="exact"/>
              <w:rPr>
                <w:rFonts w:ascii="Arial"/>
                <w:sz w:val="15"/>
              </w:rPr>
            </w:pPr>
          </w:p>
        </w:tc>
        <w:tc>
          <w:tcPr>
            <w:tcW w:w="327" w:type="dxa"/>
            <w:vAlign w:val="top"/>
          </w:tcPr>
          <w:p>
            <w:pPr>
              <w:spacing w:line="175" w:lineRule="exact"/>
              <w:rPr>
                <w:rFonts w:ascii="Arial"/>
                <w:sz w:val="15"/>
              </w:rPr>
            </w:pPr>
          </w:p>
        </w:tc>
        <w:tc>
          <w:tcPr>
            <w:tcW w:w="991" w:type="dxa"/>
            <w:vAlign w:val="top"/>
          </w:tcPr>
          <w:p>
            <w:pPr>
              <w:spacing w:line="175" w:lineRule="exact"/>
              <w:rPr>
                <w:rFonts w:ascii="Arial"/>
                <w:sz w:val="15"/>
              </w:rPr>
            </w:pPr>
          </w:p>
        </w:tc>
        <w:tc>
          <w:tcPr>
            <w:tcW w:w="593" w:type="dxa"/>
            <w:vAlign w:val="top"/>
          </w:tcPr>
          <w:p>
            <w:pPr>
              <w:spacing w:line="175" w:lineRule="exact"/>
              <w:rPr>
                <w:rFonts w:ascii="Arial"/>
                <w:sz w:val="15"/>
              </w:rPr>
            </w:pPr>
          </w:p>
        </w:tc>
        <w:tc>
          <w:tcPr>
            <w:tcW w:w="1123" w:type="dxa"/>
            <w:vAlign w:val="top"/>
          </w:tcPr>
          <w:p>
            <w:pPr>
              <w:spacing w:line="175" w:lineRule="exact"/>
              <w:rPr>
                <w:rFonts w:ascii="Arial"/>
                <w:sz w:val="15"/>
              </w:rPr>
            </w:pPr>
          </w:p>
        </w:tc>
        <w:tc>
          <w:tcPr>
            <w:tcW w:w="774"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8" w:line="193" w:lineRule="auto"/>
              <w:ind w:left="51"/>
              <w:rPr>
                <w:rFonts w:ascii="宋体" w:hAnsi="宋体" w:eastAsia="宋体" w:cs="宋体"/>
                <w:sz w:val="12"/>
                <w:szCs w:val="12"/>
              </w:rPr>
            </w:pPr>
            <w:r>
              <w:rPr>
                <w:rFonts w:ascii="宋体" w:hAnsi="宋体" w:eastAsia="宋体" w:cs="宋体"/>
                <w:spacing w:val="3"/>
                <w:sz w:val="12"/>
                <w:szCs w:val="12"/>
              </w:rPr>
              <w:t>21014</w:t>
            </w:r>
          </w:p>
        </w:tc>
        <w:tc>
          <w:tcPr>
            <w:tcW w:w="2583" w:type="dxa"/>
            <w:vAlign w:val="top"/>
          </w:tcPr>
          <w:p>
            <w:pPr>
              <w:spacing w:before="28" w:line="224" w:lineRule="auto"/>
              <w:ind w:left="28"/>
              <w:rPr>
                <w:rFonts w:ascii="宋体" w:hAnsi="宋体" w:eastAsia="宋体" w:cs="宋体"/>
                <w:sz w:val="12"/>
                <w:szCs w:val="12"/>
              </w:rPr>
            </w:pPr>
            <w:r>
              <w:rPr>
                <w:rFonts w:ascii="宋体" w:hAnsi="宋体" w:eastAsia="宋体" w:cs="宋体"/>
                <w:spacing w:val="9"/>
                <w:sz w:val="12"/>
                <w:szCs w:val="12"/>
              </w:rPr>
              <w:t>优抚对象医疗</w:t>
            </w:r>
          </w:p>
        </w:tc>
        <w:tc>
          <w:tcPr>
            <w:tcW w:w="857" w:type="dxa"/>
            <w:vAlign w:val="top"/>
          </w:tcPr>
          <w:p>
            <w:pPr>
              <w:spacing w:before="56" w:line="192" w:lineRule="auto"/>
              <w:ind w:right="11"/>
              <w:jc w:val="right"/>
              <w:rPr>
                <w:rFonts w:ascii="宋体" w:hAnsi="宋体" w:eastAsia="宋体" w:cs="宋体"/>
                <w:sz w:val="10"/>
                <w:szCs w:val="10"/>
              </w:rPr>
            </w:pPr>
            <w:r>
              <w:rPr>
                <w:rFonts w:ascii="宋体" w:hAnsi="宋体" w:eastAsia="宋体" w:cs="宋体"/>
                <w:sz w:val="10"/>
                <w:szCs w:val="10"/>
              </w:rPr>
              <w:t>10.33</w:t>
            </w:r>
          </w:p>
        </w:tc>
        <w:tc>
          <w:tcPr>
            <w:tcW w:w="857" w:type="dxa"/>
            <w:vAlign w:val="top"/>
          </w:tcPr>
          <w:p>
            <w:pPr>
              <w:spacing w:before="56" w:line="192" w:lineRule="auto"/>
              <w:ind w:right="10"/>
              <w:jc w:val="right"/>
              <w:rPr>
                <w:rFonts w:ascii="宋体" w:hAnsi="宋体" w:eastAsia="宋体" w:cs="宋体"/>
                <w:sz w:val="10"/>
                <w:szCs w:val="10"/>
              </w:rPr>
            </w:pPr>
            <w:r>
              <w:rPr>
                <w:rFonts w:ascii="宋体" w:hAnsi="宋体" w:eastAsia="宋体" w:cs="宋体"/>
                <w:sz w:val="10"/>
                <w:szCs w:val="10"/>
              </w:rPr>
              <w:t>10.33</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2" w:lineRule="auto"/>
              <w:ind w:left="51"/>
              <w:rPr>
                <w:rFonts w:ascii="宋体" w:hAnsi="宋体" w:eastAsia="宋体" w:cs="宋体"/>
                <w:sz w:val="12"/>
                <w:szCs w:val="12"/>
              </w:rPr>
            </w:pPr>
            <w:r>
              <w:rPr>
                <w:rFonts w:ascii="宋体" w:hAnsi="宋体" w:eastAsia="宋体" w:cs="宋体"/>
                <w:spacing w:val="3"/>
                <w:sz w:val="12"/>
                <w:szCs w:val="12"/>
              </w:rPr>
              <w:t>2101401</w:t>
            </w:r>
          </w:p>
        </w:tc>
        <w:tc>
          <w:tcPr>
            <w:tcW w:w="2583" w:type="dxa"/>
            <w:vAlign w:val="top"/>
          </w:tcPr>
          <w:p>
            <w:pPr>
              <w:spacing w:before="29" w:line="223" w:lineRule="auto"/>
              <w:ind w:left="28"/>
              <w:rPr>
                <w:rFonts w:ascii="宋体" w:hAnsi="宋体" w:eastAsia="宋体" w:cs="宋体"/>
                <w:sz w:val="12"/>
                <w:szCs w:val="12"/>
              </w:rPr>
            </w:pPr>
            <w:r>
              <w:rPr>
                <w:rFonts w:ascii="宋体" w:hAnsi="宋体" w:eastAsia="宋体" w:cs="宋体"/>
                <w:spacing w:val="9"/>
                <w:sz w:val="12"/>
                <w:szCs w:val="12"/>
              </w:rPr>
              <w:t>优抚对象医疗补助</w:t>
            </w:r>
          </w:p>
        </w:tc>
        <w:tc>
          <w:tcPr>
            <w:tcW w:w="857" w:type="dxa"/>
            <w:vAlign w:val="top"/>
          </w:tcPr>
          <w:p>
            <w:pPr>
              <w:spacing w:before="57" w:line="192" w:lineRule="auto"/>
              <w:ind w:right="11"/>
              <w:jc w:val="right"/>
              <w:rPr>
                <w:rFonts w:ascii="宋体" w:hAnsi="宋体" w:eastAsia="宋体" w:cs="宋体"/>
                <w:sz w:val="10"/>
                <w:szCs w:val="10"/>
              </w:rPr>
            </w:pPr>
            <w:r>
              <w:rPr>
                <w:rFonts w:ascii="宋体" w:hAnsi="宋体" w:eastAsia="宋体" w:cs="宋体"/>
                <w:sz w:val="10"/>
                <w:szCs w:val="10"/>
              </w:rPr>
              <w:t>10.33</w:t>
            </w:r>
          </w:p>
        </w:tc>
        <w:tc>
          <w:tcPr>
            <w:tcW w:w="857" w:type="dxa"/>
            <w:vAlign w:val="top"/>
          </w:tcPr>
          <w:p>
            <w:pPr>
              <w:spacing w:before="57" w:line="192" w:lineRule="auto"/>
              <w:ind w:right="10"/>
              <w:jc w:val="right"/>
              <w:rPr>
                <w:rFonts w:ascii="宋体" w:hAnsi="宋体" w:eastAsia="宋体" w:cs="宋体"/>
                <w:sz w:val="10"/>
                <w:szCs w:val="10"/>
              </w:rPr>
            </w:pPr>
            <w:r>
              <w:rPr>
                <w:rFonts w:ascii="宋体" w:hAnsi="宋体" w:eastAsia="宋体" w:cs="宋体"/>
                <w:sz w:val="10"/>
                <w:szCs w:val="10"/>
              </w:rPr>
              <w:t>10.33</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2" w:lineRule="auto"/>
              <w:ind w:left="51"/>
              <w:rPr>
                <w:rFonts w:ascii="宋体" w:hAnsi="宋体" w:eastAsia="宋体" w:cs="宋体"/>
                <w:sz w:val="12"/>
                <w:szCs w:val="12"/>
              </w:rPr>
            </w:pPr>
            <w:r>
              <w:rPr>
                <w:rFonts w:ascii="宋体" w:hAnsi="宋体" w:eastAsia="宋体" w:cs="宋体"/>
                <w:spacing w:val="2"/>
                <w:sz w:val="12"/>
                <w:szCs w:val="12"/>
              </w:rPr>
              <w:t>211</w:t>
            </w:r>
          </w:p>
        </w:tc>
        <w:tc>
          <w:tcPr>
            <w:tcW w:w="2583" w:type="dxa"/>
            <w:vAlign w:val="top"/>
          </w:tcPr>
          <w:p>
            <w:pPr>
              <w:spacing w:before="29" w:line="223" w:lineRule="auto"/>
              <w:ind w:left="28"/>
              <w:rPr>
                <w:rFonts w:ascii="宋体" w:hAnsi="宋体" w:eastAsia="宋体" w:cs="宋体"/>
                <w:sz w:val="12"/>
                <w:szCs w:val="12"/>
              </w:rPr>
            </w:pPr>
            <w:r>
              <w:rPr>
                <w:rFonts w:ascii="宋体" w:hAnsi="宋体" w:eastAsia="宋体" w:cs="宋体"/>
                <w:spacing w:val="8"/>
                <w:sz w:val="12"/>
                <w:szCs w:val="12"/>
              </w:rPr>
              <w:t>节能环保支出</w:t>
            </w:r>
          </w:p>
        </w:tc>
        <w:tc>
          <w:tcPr>
            <w:tcW w:w="857"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2"/>
                <w:sz w:val="10"/>
                <w:szCs w:val="10"/>
              </w:rPr>
              <w:t>66.22</w:t>
            </w:r>
          </w:p>
        </w:tc>
        <w:tc>
          <w:tcPr>
            <w:tcW w:w="857" w:type="dxa"/>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2"/>
                <w:sz w:val="10"/>
                <w:szCs w:val="10"/>
              </w:rPr>
              <w:t>66.22</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1" w:lineRule="auto"/>
              <w:ind w:left="51"/>
              <w:rPr>
                <w:rFonts w:ascii="宋体" w:hAnsi="宋体" w:eastAsia="宋体" w:cs="宋体"/>
                <w:sz w:val="12"/>
                <w:szCs w:val="12"/>
              </w:rPr>
            </w:pPr>
            <w:r>
              <w:rPr>
                <w:rFonts w:ascii="宋体" w:hAnsi="宋体" w:eastAsia="宋体" w:cs="宋体"/>
                <w:spacing w:val="3"/>
                <w:sz w:val="12"/>
                <w:szCs w:val="12"/>
              </w:rPr>
              <w:t>21101</w:t>
            </w:r>
          </w:p>
        </w:tc>
        <w:tc>
          <w:tcPr>
            <w:tcW w:w="2583" w:type="dxa"/>
            <w:vAlign w:val="top"/>
          </w:tcPr>
          <w:p>
            <w:pPr>
              <w:spacing w:before="29" w:line="222" w:lineRule="auto"/>
              <w:ind w:left="28"/>
              <w:rPr>
                <w:rFonts w:ascii="宋体" w:hAnsi="宋体" w:eastAsia="宋体" w:cs="宋体"/>
                <w:sz w:val="12"/>
                <w:szCs w:val="12"/>
              </w:rPr>
            </w:pPr>
            <w:r>
              <w:rPr>
                <w:rFonts w:ascii="宋体" w:hAnsi="宋体" w:eastAsia="宋体" w:cs="宋体"/>
                <w:spacing w:val="9"/>
                <w:sz w:val="12"/>
                <w:szCs w:val="12"/>
              </w:rPr>
              <w:t>环境保护管理事务</w:t>
            </w:r>
          </w:p>
        </w:tc>
        <w:tc>
          <w:tcPr>
            <w:tcW w:w="857" w:type="dxa"/>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1"/>
                <w:sz w:val="10"/>
                <w:szCs w:val="10"/>
              </w:rPr>
              <w:t>33.30</w:t>
            </w:r>
          </w:p>
        </w:tc>
        <w:tc>
          <w:tcPr>
            <w:tcW w:w="857" w:type="dxa"/>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1"/>
                <w:sz w:val="10"/>
                <w:szCs w:val="10"/>
              </w:rPr>
              <w:t>33.30</w:t>
            </w:r>
          </w:p>
        </w:tc>
        <w:tc>
          <w:tcPr>
            <w:tcW w:w="857" w:type="dxa"/>
            <w:vAlign w:val="top"/>
          </w:tcPr>
          <w:p>
            <w:pPr>
              <w:spacing w:line="173" w:lineRule="exact"/>
              <w:rPr>
                <w:rFonts w:ascii="Arial"/>
                <w:sz w:val="15"/>
              </w:rPr>
            </w:pPr>
          </w:p>
        </w:tc>
        <w:tc>
          <w:tcPr>
            <w:tcW w:w="327" w:type="dxa"/>
            <w:vAlign w:val="top"/>
          </w:tcPr>
          <w:p>
            <w:pPr>
              <w:spacing w:line="173" w:lineRule="exact"/>
              <w:rPr>
                <w:rFonts w:ascii="Arial"/>
                <w:sz w:val="15"/>
              </w:rPr>
            </w:pPr>
          </w:p>
        </w:tc>
        <w:tc>
          <w:tcPr>
            <w:tcW w:w="991" w:type="dxa"/>
            <w:vAlign w:val="top"/>
          </w:tcPr>
          <w:p>
            <w:pPr>
              <w:spacing w:line="173" w:lineRule="exact"/>
              <w:rPr>
                <w:rFonts w:ascii="Arial"/>
                <w:sz w:val="15"/>
              </w:rPr>
            </w:pPr>
          </w:p>
        </w:tc>
        <w:tc>
          <w:tcPr>
            <w:tcW w:w="593" w:type="dxa"/>
            <w:vAlign w:val="top"/>
          </w:tcPr>
          <w:p>
            <w:pPr>
              <w:spacing w:line="173" w:lineRule="exact"/>
              <w:rPr>
                <w:rFonts w:ascii="Arial"/>
                <w:sz w:val="15"/>
              </w:rPr>
            </w:pPr>
          </w:p>
        </w:tc>
        <w:tc>
          <w:tcPr>
            <w:tcW w:w="1123" w:type="dxa"/>
            <w:vAlign w:val="top"/>
          </w:tcPr>
          <w:p>
            <w:pPr>
              <w:spacing w:line="173" w:lineRule="exact"/>
              <w:rPr>
                <w:rFonts w:ascii="Arial"/>
                <w:sz w:val="15"/>
              </w:rPr>
            </w:pPr>
          </w:p>
        </w:tc>
        <w:tc>
          <w:tcPr>
            <w:tcW w:w="774" w:type="dxa"/>
            <w:vAlign w:val="top"/>
          </w:tcPr>
          <w:p>
            <w:pPr>
              <w:spacing w:line="173" w:lineRule="exact"/>
              <w:rPr>
                <w:rFonts w:ascii="Arial"/>
                <w:sz w:val="15"/>
              </w:rPr>
            </w:pPr>
          </w:p>
        </w:tc>
      </w:tr>
    </w:tbl>
    <w:p>
      <w:pPr>
        <w:spacing w:before="50" w:line="192" w:lineRule="auto"/>
        <w:ind w:left="51"/>
        <w:rPr>
          <w:rFonts w:ascii="宋体" w:hAnsi="宋体" w:eastAsia="宋体" w:cs="宋体"/>
          <w:spacing w:val="3"/>
          <w:sz w:val="12"/>
          <w:szCs w:val="12"/>
        </w:rPr>
        <w:sectPr>
          <w:pgSz w:w="11907" w:h="16840"/>
          <w:pgMar w:top="1417" w:right="1111" w:bottom="1417" w:left="1111" w:header="0" w:footer="1134" w:gutter="0"/>
          <w:pgNumType w:fmt="numberInDash"/>
          <w:cols w:space="720" w:num="1"/>
        </w:sectPr>
      </w:pPr>
    </w:p>
    <w:tbl>
      <w:tblPr>
        <w:tblStyle w:val="25"/>
        <w:tblW w:w="99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2"/>
        <w:gridCol w:w="2583"/>
        <w:gridCol w:w="819"/>
        <w:gridCol w:w="38"/>
        <w:gridCol w:w="815"/>
        <w:gridCol w:w="853"/>
        <w:gridCol w:w="325"/>
        <w:gridCol w:w="986"/>
        <w:gridCol w:w="589"/>
        <w:gridCol w:w="1117"/>
        <w:gridCol w:w="8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50" w:line="192" w:lineRule="auto"/>
              <w:ind w:left="51"/>
              <w:rPr>
                <w:rFonts w:ascii="宋体" w:hAnsi="宋体" w:eastAsia="宋体" w:cs="宋体"/>
                <w:sz w:val="12"/>
                <w:szCs w:val="12"/>
              </w:rPr>
            </w:pPr>
            <w:r>
              <w:rPr>
                <w:rFonts w:ascii="宋体" w:hAnsi="宋体" w:eastAsia="宋体" w:cs="宋体"/>
                <w:spacing w:val="3"/>
                <w:sz w:val="12"/>
                <w:szCs w:val="12"/>
              </w:rPr>
              <w:t>2110199</w:t>
            </w:r>
          </w:p>
        </w:tc>
        <w:tc>
          <w:tcPr>
            <w:tcW w:w="2583" w:type="dxa"/>
            <w:vAlign w:val="top"/>
          </w:tcPr>
          <w:p>
            <w:pPr>
              <w:spacing w:before="30" w:line="223" w:lineRule="auto"/>
              <w:ind w:left="29"/>
              <w:rPr>
                <w:rFonts w:ascii="宋体" w:hAnsi="宋体" w:eastAsia="宋体" w:cs="宋体"/>
                <w:sz w:val="12"/>
                <w:szCs w:val="12"/>
              </w:rPr>
            </w:pPr>
            <w:r>
              <w:rPr>
                <w:rFonts w:ascii="宋体" w:hAnsi="宋体" w:eastAsia="宋体" w:cs="宋体"/>
                <w:spacing w:val="9"/>
                <w:sz w:val="12"/>
                <w:szCs w:val="12"/>
              </w:rPr>
              <w:t>其他环境保护管理事务支出</w:t>
            </w:r>
          </w:p>
        </w:tc>
        <w:tc>
          <w:tcPr>
            <w:tcW w:w="857" w:type="dxa"/>
            <w:gridSpan w:val="2"/>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1"/>
                <w:sz w:val="10"/>
                <w:szCs w:val="10"/>
              </w:rPr>
              <w:t>33.30</w:t>
            </w:r>
          </w:p>
        </w:tc>
        <w:tc>
          <w:tcPr>
            <w:tcW w:w="815" w:type="dxa"/>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1"/>
                <w:sz w:val="10"/>
                <w:szCs w:val="10"/>
              </w:rPr>
              <w:t>33.30</w:t>
            </w:r>
          </w:p>
        </w:tc>
        <w:tc>
          <w:tcPr>
            <w:tcW w:w="853" w:type="dxa"/>
            <w:vAlign w:val="top"/>
          </w:tcPr>
          <w:p>
            <w:pPr>
              <w:spacing w:line="175" w:lineRule="exact"/>
              <w:rPr>
                <w:rFonts w:ascii="Arial"/>
                <w:sz w:val="15"/>
              </w:rPr>
            </w:pPr>
          </w:p>
        </w:tc>
        <w:tc>
          <w:tcPr>
            <w:tcW w:w="325" w:type="dxa"/>
            <w:vAlign w:val="top"/>
          </w:tcPr>
          <w:p>
            <w:pPr>
              <w:spacing w:line="175" w:lineRule="exact"/>
              <w:rPr>
                <w:rFonts w:ascii="Arial"/>
                <w:sz w:val="15"/>
              </w:rPr>
            </w:pPr>
          </w:p>
        </w:tc>
        <w:tc>
          <w:tcPr>
            <w:tcW w:w="986" w:type="dxa"/>
            <w:vAlign w:val="top"/>
          </w:tcPr>
          <w:p>
            <w:pPr>
              <w:spacing w:line="175" w:lineRule="exact"/>
              <w:rPr>
                <w:rFonts w:ascii="Arial"/>
                <w:sz w:val="15"/>
              </w:rPr>
            </w:pPr>
          </w:p>
        </w:tc>
        <w:tc>
          <w:tcPr>
            <w:tcW w:w="589" w:type="dxa"/>
            <w:vAlign w:val="top"/>
          </w:tcPr>
          <w:p>
            <w:pPr>
              <w:spacing w:line="175" w:lineRule="exact"/>
              <w:rPr>
                <w:rFonts w:ascii="Arial"/>
                <w:sz w:val="15"/>
              </w:rPr>
            </w:pPr>
          </w:p>
        </w:tc>
        <w:tc>
          <w:tcPr>
            <w:tcW w:w="1117" w:type="dxa"/>
            <w:vAlign w:val="top"/>
          </w:tcPr>
          <w:p>
            <w:pPr>
              <w:spacing w:line="175" w:lineRule="exact"/>
              <w:rPr>
                <w:rFonts w:ascii="Arial"/>
                <w:sz w:val="15"/>
              </w:rPr>
            </w:pPr>
          </w:p>
        </w:tc>
        <w:tc>
          <w:tcPr>
            <w:tcW w:w="837"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2" w:lineRule="auto"/>
              <w:ind w:left="51"/>
              <w:rPr>
                <w:rFonts w:ascii="宋体" w:hAnsi="宋体" w:eastAsia="宋体" w:cs="宋体"/>
                <w:sz w:val="12"/>
                <w:szCs w:val="12"/>
              </w:rPr>
            </w:pPr>
            <w:r>
              <w:rPr>
                <w:rFonts w:ascii="宋体" w:hAnsi="宋体" w:eastAsia="宋体" w:cs="宋体"/>
                <w:spacing w:val="3"/>
                <w:sz w:val="12"/>
                <w:szCs w:val="12"/>
              </w:rPr>
              <w:t>21104</w:t>
            </w:r>
          </w:p>
        </w:tc>
        <w:tc>
          <w:tcPr>
            <w:tcW w:w="2583" w:type="dxa"/>
            <w:vAlign w:val="top"/>
          </w:tcPr>
          <w:p>
            <w:pPr>
              <w:spacing w:before="29" w:line="222" w:lineRule="auto"/>
              <w:ind w:left="50"/>
              <w:rPr>
                <w:rFonts w:ascii="宋体" w:hAnsi="宋体" w:eastAsia="宋体" w:cs="宋体"/>
                <w:sz w:val="12"/>
                <w:szCs w:val="12"/>
              </w:rPr>
            </w:pPr>
            <w:r>
              <w:rPr>
                <w:rFonts w:ascii="宋体" w:hAnsi="宋体" w:eastAsia="宋体" w:cs="宋体"/>
                <w:spacing w:val="5"/>
                <w:sz w:val="12"/>
                <w:szCs w:val="12"/>
              </w:rPr>
              <w:t>自然生态保护</w:t>
            </w:r>
          </w:p>
        </w:tc>
        <w:tc>
          <w:tcPr>
            <w:tcW w:w="857" w:type="dxa"/>
            <w:gridSpan w:val="2"/>
            <w:vAlign w:val="top"/>
          </w:tcPr>
          <w:p>
            <w:pPr>
              <w:spacing w:before="57" w:line="192" w:lineRule="auto"/>
              <w:ind w:right="11"/>
              <w:jc w:val="right"/>
              <w:rPr>
                <w:rFonts w:ascii="宋体" w:hAnsi="宋体" w:eastAsia="宋体" w:cs="宋体"/>
                <w:sz w:val="10"/>
                <w:szCs w:val="10"/>
              </w:rPr>
            </w:pPr>
            <w:r>
              <w:rPr>
                <w:rFonts w:ascii="宋体" w:hAnsi="宋体" w:eastAsia="宋体" w:cs="宋体"/>
                <w:spacing w:val="1"/>
                <w:sz w:val="10"/>
                <w:szCs w:val="10"/>
              </w:rPr>
              <w:t>32.91</w:t>
            </w:r>
          </w:p>
        </w:tc>
        <w:tc>
          <w:tcPr>
            <w:tcW w:w="815" w:type="dxa"/>
            <w:vAlign w:val="top"/>
          </w:tcPr>
          <w:p>
            <w:pPr>
              <w:spacing w:before="57" w:line="192" w:lineRule="auto"/>
              <w:ind w:right="10"/>
              <w:jc w:val="right"/>
              <w:rPr>
                <w:rFonts w:ascii="宋体" w:hAnsi="宋体" w:eastAsia="宋体" w:cs="宋体"/>
                <w:sz w:val="10"/>
                <w:szCs w:val="10"/>
              </w:rPr>
            </w:pPr>
            <w:r>
              <w:rPr>
                <w:rFonts w:ascii="宋体" w:hAnsi="宋体" w:eastAsia="宋体" w:cs="宋体"/>
                <w:spacing w:val="1"/>
                <w:sz w:val="10"/>
                <w:szCs w:val="10"/>
              </w:rPr>
              <w:t>32.91</w:t>
            </w:r>
          </w:p>
        </w:tc>
        <w:tc>
          <w:tcPr>
            <w:tcW w:w="853" w:type="dxa"/>
            <w:vAlign w:val="top"/>
          </w:tcPr>
          <w:p>
            <w:pPr>
              <w:spacing w:line="173" w:lineRule="exact"/>
              <w:rPr>
                <w:rFonts w:ascii="Arial"/>
                <w:sz w:val="15"/>
              </w:rPr>
            </w:pPr>
          </w:p>
        </w:tc>
        <w:tc>
          <w:tcPr>
            <w:tcW w:w="325" w:type="dxa"/>
            <w:vAlign w:val="top"/>
          </w:tcPr>
          <w:p>
            <w:pPr>
              <w:spacing w:line="173" w:lineRule="exact"/>
              <w:rPr>
                <w:rFonts w:ascii="Arial"/>
                <w:sz w:val="15"/>
              </w:rPr>
            </w:pPr>
          </w:p>
        </w:tc>
        <w:tc>
          <w:tcPr>
            <w:tcW w:w="986" w:type="dxa"/>
            <w:vAlign w:val="top"/>
          </w:tcPr>
          <w:p>
            <w:pPr>
              <w:spacing w:line="173" w:lineRule="exact"/>
              <w:rPr>
                <w:rFonts w:ascii="Arial"/>
                <w:sz w:val="15"/>
              </w:rPr>
            </w:pPr>
          </w:p>
        </w:tc>
        <w:tc>
          <w:tcPr>
            <w:tcW w:w="589" w:type="dxa"/>
            <w:vAlign w:val="top"/>
          </w:tcPr>
          <w:p>
            <w:pPr>
              <w:spacing w:line="173" w:lineRule="exact"/>
              <w:rPr>
                <w:rFonts w:ascii="Arial"/>
                <w:sz w:val="15"/>
              </w:rPr>
            </w:pPr>
          </w:p>
        </w:tc>
        <w:tc>
          <w:tcPr>
            <w:tcW w:w="1117" w:type="dxa"/>
            <w:vAlign w:val="top"/>
          </w:tcPr>
          <w:p>
            <w:pPr>
              <w:spacing w:line="173" w:lineRule="exact"/>
              <w:rPr>
                <w:rFonts w:ascii="Arial"/>
                <w:sz w:val="15"/>
              </w:rPr>
            </w:pPr>
          </w:p>
        </w:tc>
        <w:tc>
          <w:tcPr>
            <w:tcW w:w="837"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50" w:line="192" w:lineRule="auto"/>
              <w:ind w:left="51"/>
              <w:rPr>
                <w:rFonts w:ascii="宋体" w:hAnsi="宋体" w:eastAsia="宋体" w:cs="宋体"/>
                <w:sz w:val="12"/>
                <w:szCs w:val="12"/>
              </w:rPr>
            </w:pPr>
            <w:r>
              <w:rPr>
                <w:rFonts w:ascii="宋体" w:hAnsi="宋体" w:eastAsia="宋体" w:cs="宋体"/>
                <w:spacing w:val="3"/>
                <w:sz w:val="12"/>
                <w:szCs w:val="12"/>
              </w:rPr>
              <w:t>2110402</w:t>
            </w:r>
          </w:p>
        </w:tc>
        <w:tc>
          <w:tcPr>
            <w:tcW w:w="2583" w:type="dxa"/>
            <w:vAlign w:val="top"/>
          </w:tcPr>
          <w:p>
            <w:pPr>
              <w:spacing w:before="30" w:line="223" w:lineRule="auto"/>
              <w:ind w:left="28"/>
              <w:rPr>
                <w:rFonts w:ascii="宋体" w:hAnsi="宋体" w:eastAsia="宋体" w:cs="宋体"/>
                <w:sz w:val="12"/>
                <w:szCs w:val="12"/>
              </w:rPr>
            </w:pPr>
            <w:r>
              <w:rPr>
                <w:rFonts w:ascii="宋体" w:hAnsi="宋体" w:eastAsia="宋体" w:cs="宋体"/>
                <w:spacing w:val="8"/>
                <w:sz w:val="12"/>
                <w:szCs w:val="12"/>
              </w:rPr>
              <w:t>农村环境保护</w:t>
            </w:r>
          </w:p>
        </w:tc>
        <w:tc>
          <w:tcPr>
            <w:tcW w:w="857" w:type="dxa"/>
            <w:gridSpan w:val="2"/>
            <w:vAlign w:val="top"/>
          </w:tcPr>
          <w:p>
            <w:pPr>
              <w:spacing w:before="57" w:line="192" w:lineRule="auto"/>
              <w:ind w:right="11"/>
              <w:jc w:val="right"/>
              <w:rPr>
                <w:rFonts w:ascii="宋体" w:hAnsi="宋体" w:eastAsia="宋体" w:cs="宋体"/>
                <w:sz w:val="10"/>
                <w:szCs w:val="10"/>
              </w:rPr>
            </w:pPr>
            <w:r>
              <w:rPr>
                <w:rFonts w:ascii="宋体" w:hAnsi="宋体" w:eastAsia="宋体" w:cs="宋体"/>
                <w:spacing w:val="1"/>
                <w:sz w:val="10"/>
                <w:szCs w:val="10"/>
              </w:rPr>
              <w:t>32.91</w:t>
            </w:r>
          </w:p>
        </w:tc>
        <w:tc>
          <w:tcPr>
            <w:tcW w:w="815" w:type="dxa"/>
            <w:vAlign w:val="top"/>
          </w:tcPr>
          <w:p>
            <w:pPr>
              <w:spacing w:before="57" w:line="192" w:lineRule="auto"/>
              <w:ind w:right="10"/>
              <w:jc w:val="right"/>
              <w:rPr>
                <w:rFonts w:ascii="宋体" w:hAnsi="宋体" w:eastAsia="宋体" w:cs="宋体"/>
                <w:sz w:val="10"/>
                <w:szCs w:val="10"/>
              </w:rPr>
            </w:pPr>
            <w:r>
              <w:rPr>
                <w:rFonts w:ascii="宋体" w:hAnsi="宋体" w:eastAsia="宋体" w:cs="宋体"/>
                <w:spacing w:val="1"/>
                <w:sz w:val="10"/>
                <w:szCs w:val="10"/>
              </w:rPr>
              <w:t>32.91</w:t>
            </w:r>
          </w:p>
        </w:tc>
        <w:tc>
          <w:tcPr>
            <w:tcW w:w="853" w:type="dxa"/>
            <w:vAlign w:val="top"/>
          </w:tcPr>
          <w:p>
            <w:pPr>
              <w:spacing w:line="175" w:lineRule="exact"/>
              <w:rPr>
                <w:rFonts w:ascii="Arial"/>
                <w:sz w:val="15"/>
              </w:rPr>
            </w:pPr>
          </w:p>
        </w:tc>
        <w:tc>
          <w:tcPr>
            <w:tcW w:w="325" w:type="dxa"/>
            <w:vAlign w:val="top"/>
          </w:tcPr>
          <w:p>
            <w:pPr>
              <w:spacing w:line="175" w:lineRule="exact"/>
              <w:rPr>
                <w:rFonts w:ascii="Arial"/>
                <w:sz w:val="15"/>
              </w:rPr>
            </w:pPr>
          </w:p>
        </w:tc>
        <w:tc>
          <w:tcPr>
            <w:tcW w:w="986" w:type="dxa"/>
            <w:vAlign w:val="top"/>
          </w:tcPr>
          <w:p>
            <w:pPr>
              <w:spacing w:line="175" w:lineRule="exact"/>
              <w:rPr>
                <w:rFonts w:ascii="Arial"/>
                <w:sz w:val="15"/>
              </w:rPr>
            </w:pPr>
          </w:p>
        </w:tc>
        <w:tc>
          <w:tcPr>
            <w:tcW w:w="589" w:type="dxa"/>
            <w:vAlign w:val="top"/>
          </w:tcPr>
          <w:p>
            <w:pPr>
              <w:spacing w:line="175" w:lineRule="exact"/>
              <w:rPr>
                <w:rFonts w:ascii="Arial"/>
                <w:sz w:val="15"/>
              </w:rPr>
            </w:pPr>
          </w:p>
        </w:tc>
        <w:tc>
          <w:tcPr>
            <w:tcW w:w="1117" w:type="dxa"/>
            <w:vAlign w:val="top"/>
          </w:tcPr>
          <w:p>
            <w:pPr>
              <w:spacing w:line="175" w:lineRule="exact"/>
              <w:rPr>
                <w:rFonts w:ascii="Arial"/>
                <w:sz w:val="15"/>
              </w:rPr>
            </w:pPr>
          </w:p>
        </w:tc>
        <w:tc>
          <w:tcPr>
            <w:tcW w:w="837"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4" w:hRule="atLeast"/>
        </w:trPr>
        <w:tc>
          <w:tcPr>
            <w:tcW w:w="1002" w:type="dxa"/>
            <w:vAlign w:val="top"/>
          </w:tcPr>
          <w:p>
            <w:pPr>
              <w:spacing w:before="49" w:line="192" w:lineRule="auto"/>
              <w:ind w:left="51"/>
              <w:rPr>
                <w:rFonts w:ascii="宋体" w:hAnsi="宋体" w:eastAsia="宋体" w:cs="宋体"/>
                <w:sz w:val="12"/>
                <w:szCs w:val="12"/>
              </w:rPr>
            </w:pPr>
            <w:r>
              <w:rPr>
                <w:rFonts w:ascii="宋体" w:hAnsi="宋体" w:eastAsia="宋体" w:cs="宋体"/>
                <w:spacing w:val="2"/>
                <w:sz w:val="12"/>
                <w:szCs w:val="12"/>
              </w:rPr>
              <w:t>212</w:t>
            </w:r>
          </w:p>
        </w:tc>
        <w:tc>
          <w:tcPr>
            <w:tcW w:w="2583" w:type="dxa"/>
            <w:vAlign w:val="top"/>
          </w:tcPr>
          <w:p>
            <w:pPr>
              <w:spacing w:before="29" w:line="223" w:lineRule="auto"/>
              <w:ind w:left="28"/>
              <w:rPr>
                <w:rFonts w:ascii="宋体" w:hAnsi="宋体" w:eastAsia="宋体" w:cs="宋体"/>
                <w:sz w:val="12"/>
                <w:szCs w:val="12"/>
              </w:rPr>
            </w:pPr>
            <w:r>
              <w:rPr>
                <w:rFonts w:ascii="宋体" w:hAnsi="宋体" w:eastAsia="宋体" w:cs="宋体"/>
                <w:spacing w:val="8"/>
                <w:sz w:val="12"/>
                <w:szCs w:val="12"/>
              </w:rPr>
              <w:t>城乡社区支出</w:t>
            </w:r>
          </w:p>
        </w:tc>
        <w:tc>
          <w:tcPr>
            <w:tcW w:w="857" w:type="dxa"/>
            <w:gridSpan w:val="2"/>
            <w:vAlign w:val="top"/>
          </w:tcPr>
          <w:p>
            <w:pPr>
              <w:spacing w:before="57" w:line="192" w:lineRule="auto"/>
              <w:ind w:right="11"/>
              <w:jc w:val="right"/>
              <w:rPr>
                <w:rFonts w:ascii="宋体" w:hAnsi="宋体" w:eastAsia="宋体" w:cs="宋体"/>
                <w:sz w:val="10"/>
                <w:szCs w:val="10"/>
              </w:rPr>
            </w:pPr>
            <w:r>
              <w:rPr>
                <w:rFonts w:ascii="宋体" w:hAnsi="宋体" w:eastAsia="宋体" w:cs="宋体"/>
                <w:spacing w:val="1"/>
                <w:sz w:val="10"/>
                <w:szCs w:val="10"/>
              </w:rPr>
              <w:t>159.24</w:t>
            </w:r>
          </w:p>
        </w:tc>
        <w:tc>
          <w:tcPr>
            <w:tcW w:w="815" w:type="dxa"/>
            <w:vAlign w:val="top"/>
          </w:tcPr>
          <w:p>
            <w:pPr>
              <w:spacing w:before="57" w:line="192" w:lineRule="auto"/>
              <w:ind w:right="10"/>
              <w:jc w:val="right"/>
              <w:rPr>
                <w:rFonts w:ascii="宋体" w:hAnsi="宋体" w:eastAsia="宋体" w:cs="宋体"/>
                <w:sz w:val="10"/>
                <w:szCs w:val="10"/>
              </w:rPr>
            </w:pPr>
            <w:r>
              <w:rPr>
                <w:rFonts w:ascii="宋体" w:hAnsi="宋体" w:eastAsia="宋体" w:cs="宋体"/>
                <w:spacing w:val="1"/>
                <w:sz w:val="10"/>
                <w:szCs w:val="10"/>
              </w:rPr>
              <w:t>159.24</w:t>
            </w:r>
          </w:p>
        </w:tc>
        <w:tc>
          <w:tcPr>
            <w:tcW w:w="853" w:type="dxa"/>
            <w:vAlign w:val="top"/>
          </w:tcPr>
          <w:p>
            <w:pPr>
              <w:spacing w:line="173" w:lineRule="exact"/>
              <w:rPr>
                <w:rFonts w:ascii="Arial"/>
                <w:sz w:val="15"/>
              </w:rPr>
            </w:pPr>
          </w:p>
        </w:tc>
        <w:tc>
          <w:tcPr>
            <w:tcW w:w="325" w:type="dxa"/>
            <w:vAlign w:val="top"/>
          </w:tcPr>
          <w:p>
            <w:pPr>
              <w:spacing w:line="173" w:lineRule="exact"/>
              <w:rPr>
                <w:rFonts w:ascii="Arial"/>
                <w:sz w:val="15"/>
              </w:rPr>
            </w:pPr>
          </w:p>
        </w:tc>
        <w:tc>
          <w:tcPr>
            <w:tcW w:w="986" w:type="dxa"/>
            <w:vAlign w:val="top"/>
          </w:tcPr>
          <w:p>
            <w:pPr>
              <w:spacing w:line="173" w:lineRule="exact"/>
              <w:rPr>
                <w:rFonts w:ascii="Arial"/>
                <w:sz w:val="15"/>
              </w:rPr>
            </w:pPr>
          </w:p>
        </w:tc>
        <w:tc>
          <w:tcPr>
            <w:tcW w:w="589" w:type="dxa"/>
            <w:vAlign w:val="top"/>
          </w:tcPr>
          <w:p>
            <w:pPr>
              <w:spacing w:line="173" w:lineRule="exact"/>
              <w:rPr>
                <w:rFonts w:ascii="Arial"/>
                <w:sz w:val="15"/>
              </w:rPr>
            </w:pPr>
          </w:p>
        </w:tc>
        <w:tc>
          <w:tcPr>
            <w:tcW w:w="1117" w:type="dxa"/>
            <w:vAlign w:val="top"/>
          </w:tcPr>
          <w:p>
            <w:pPr>
              <w:spacing w:line="173" w:lineRule="exact"/>
              <w:rPr>
                <w:rFonts w:ascii="Arial"/>
                <w:sz w:val="15"/>
              </w:rPr>
            </w:pPr>
          </w:p>
        </w:tc>
        <w:tc>
          <w:tcPr>
            <w:tcW w:w="837"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1" w:lineRule="auto"/>
              <w:ind w:left="51"/>
              <w:rPr>
                <w:rFonts w:ascii="宋体" w:hAnsi="宋体" w:eastAsia="宋体" w:cs="宋体"/>
                <w:sz w:val="12"/>
                <w:szCs w:val="12"/>
              </w:rPr>
            </w:pPr>
            <w:r>
              <w:rPr>
                <w:rFonts w:ascii="宋体" w:hAnsi="宋体" w:eastAsia="宋体" w:cs="宋体"/>
                <w:spacing w:val="3"/>
                <w:sz w:val="12"/>
                <w:szCs w:val="12"/>
              </w:rPr>
              <w:t>21201</w:t>
            </w:r>
          </w:p>
        </w:tc>
        <w:tc>
          <w:tcPr>
            <w:tcW w:w="2583" w:type="dxa"/>
            <w:vAlign w:val="top"/>
          </w:tcPr>
          <w:p>
            <w:pPr>
              <w:spacing w:before="29" w:line="222" w:lineRule="auto"/>
              <w:ind w:left="28"/>
              <w:rPr>
                <w:rFonts w:ascii="宋体" w:hAnsi="宋体" w:eastAsia="宋体" w:cs="宋体"/>
                <w:sz w:val="12"/>
                <w:szCs w:val="12"/>
              </w:rPr>
            </w:pPr>
            <w:r>
              <w:rPr>
                <w:rFonts w:ascii="宋体" w:hAnsi="宋体" w:eastAsia="宋体" w:cs="宋体"/>
                <w:spacing w:val="9"/>
                <w:sz w:val="12"/>
                <w:szCs w:val="12"/>
              </w:rPr>
              <w:t>城乡社区管理事务</w:t>
            </w:r>
          </w:p>
        </w:tc>
        <w:tc>
          <w:tcPr>
            <w:tcW w:w="857" w:type="dxa"/>
            <w:gridSpan w:val="2"/>
            <w:vAlign w:val="top"/>
          </w:tcPr>
          <w:p>
            <w:pPr>
              <w:spacing w:before="57" w:line="192" w:lineRule="auto"/>
              <w:ind w:right="11"/>
              <w:jc w:val="right"/>
              <w:rPr>
                <w:rFonts w:ascii="宋体" w:hAnsi="宋体" w:eastAsia="宋体" w:cs="宋体"/>
                <w:sz w:val="10"/>
                <w:szCs w:val="10"/>
              </w:rPr>
            </w:pPr>
            <w:r>
              <w:rPr>
                <w:rFonts w:ascii="宋体" w:hAnsi="宋体" w:eastAsia="宋体" w:cs="宋体"/>
                <w:sz w:val="10"/>
                <w:szCs w:val="10"/>
              </w:rPr>
              <w:t>11.23</w:t>
            </w:r>
          </w:p>
        </w:tc>
        <w:tc>
          <w:tcPr>
            <w:tcW w:w="815" w:type="dxa"/>
            <w:vAlign w:val="top"/>
          </w:tcPr>
          <w:p>
            <w:pPr>
              <w:spacing w:before="57" w:line="192" w:lineRule="auto"/>
              <w:ind w:right="10"/>
              <w:jc w:val="right"/>
              <w:rPr>
                <w:rFonts w:ascii="宋体" w:hAnsi="宋体" w:eastAsia="宋体" w:cs="宋体"/>
                <w:sz w:val="10"/>
                <w:szCs w:val="10"/>
              </w:rPr>
            </w:pPr>
            <w:r>
              <w:rPr>
                <w:rFonts w:ascii="宋体" w:hAnsi="宋体" w:eastAsia="宋体" w:cs="宋体"/>
                <w:sz w:val="10"/>
                <w:szCs w:val="10"/>
              </w:rPr>
              <w:t>11.23</w:t>
            </w:r>
          </w:p>
        </w:tc>
        <w:tc>
          <w:tcPr>
            <w:tcW w:w="853" w:type="dxa"/>
            <w:vAlign w:val="top"/>
          </w:tcPr>
          <w:p>
            <w:pPr>
              <w:spacing w:line="173" w:lineRule="exact"/>
              <w:rPr>
                <w:rFonts w:ascii="Arial"/>
                <w:sz w:val="15"/>
              </w:rPr>
            </w:pPr>
          </w:p>
        </w:tc>
        <w:tc>
          <w:tcPr>
            <w:tcW w:w="325" w:type="dxa"/>
            <w:vAlign w:val="top"/>
          </w:tcPr>
          <w:p>
            <w:pPr>
              <w:spacing w:line="173" w:lineRule="exact"/>
              <w:rPr>
                <w:rFonts w:ascii="Arial"/>
                <w:sz w:val="15"/>
              </w:rPr>
            </w:pPr>
          </w:p>
        </w:tc>
        <w:tc>
          <w:tcPr>
            <w:tcW w:w="986" w:type="dxa"/>
            <w:vAlign w:val="top"/>
          </w:tcPr>
          <w:p>
            <w:pPr>
              <w:spacing w:line="173" w:lineRule="exact"/>
              <w:rPr>
                <w:rFonts w:ascii="Arial"/>
                <w:sz w:val="15"/>
              </w:rPr>
            </w:pPr>
          </w:p>
        </w:tc>
        <w:tc>
          <w:tcPr>
            <w:tcW w:w="589" w:type="dxa"/>
            <w:vAlign w:val="top"/>
          </w:tcPr>
          <w:p>
            <w:pPr>
              <w:spacing w:line="173" w:lineRule="exact"/>
              <w:rPr>
                <w:rFonts w:ascii="Arial"/>
                <w:sz w:val="15"/>
              </w:rPr>
            </w:pPr>
          </w:p>
        </w:tc>
        <w:tc>
          <w:tcPr>
            <w:tcW w:w="1117" w:type="dxa"/>
            <w:vAlign w:val="top"/>
          </w:tcPr>
          <w:p>
            <w:pPr>
              <w:spacing w:line="173" w:lineRule="exact"/>
              <w:rPr>
                <w:rFonts w:ascii="Arial"/>
                <w:sz w:val="15"/>
              </w:rPr>
            </w:pPr>
          </w:p>
        </w:tc>
        <w:tc>
          <w:tcPr>
            <w:tcW w:w="837"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 w:hRule="atLeast"/>
        </w:trPr>
        <w:tc>
          <w:tcPr>
            <w:tcW w:w="1002" w:type="dxa"/>
            <w:vAlign w:val="top"/>
          </w:tcPr>
          <w:p>
            <w:pPr>
              <w:spacing w:before="49" w:line="191" w:lineRule="auto"/>
              <w:ind w:left="51"/>
              <w:rPr>
                <w:rFonts w:ascii="宋体" w:hAnsi="宋体" w:eastAsia="宋体" w:cs="宋体"/>
                <w:sz w:val="12"/>
                <w:szCs w:val="12"/>
              </w:rPr>
            </w:pPr>
            <w:r>
              <w:rPr>
                <w:rFonts w:ascii="宋体" w:hAnsi="宋体" w:eastAsia="宋体" w:cs="宋体"/>
                <w:spacing w:val="3"/>
                <w:sz w:val="12"/>
                <w:szCs w:val="12"/>
              </w:rPr>
              <w:t>2120101</w:t>
            </w:r>
          </w:p>
        </w:tc>
        <w:tc>
          <w:tcPr>
            <w:tcW w:w="2583" w:type="dxa"/>
            <w:vAlign w:val="top"/>
          </w:tcPr>
          <w:p>
            <w:pPr>
              <w:spacing w:before="30" w:line="221" w:lineRule="auto"/>
              <w:ind w:left="30"/>
              <w:rPr>
                <w:rFonts w:ascii="宋体" w:hAnsi="宋体" w:eastAsia="宋体" w:cs="宋体"/>
                <w:sz w:val="12"/>
                <w:szCs w:val="12"/>
              </w:rPr>
            </w:pPr>
            <w:r>
              <w:rPr>
                <w:rFonts w:ascii="宋体" w:hAnsi="宋体" w:eastAsia="宋体" w:cs="宋体"/>
                <w:spacing w:val="8"/>
                <w:sz w:val="12"/>
                <w:szCs w:val="12"/>
              </w:rPr>
              <w:t>行政运行</w:t>
            </w:r>
          </w:p>
        </w:tc>
        <w:tc>
          <w:tcPr>
            <w:tcW w:w="857" w:type="dxa"/>
            <w:gridSpan w:val="2"/>
            <w:vAlign w:val="top"/>
          </w:tcPr>
          <w:p>
            <w:pPr>
              <w:spacing w:before="58" w:line="192" w:lineRule="auto"/>
              <w:ind w:right="11"/>
              <w:jc w:val="right"/>
              <w:rPr>
                <w:rFonts w:ascii="宋体" w:hAnsi="宋体" w:eastAsia="宋体" w:cs="宋体"/>
                <w:sz w:val="10"/>
                <w:szCs w:val="10"/>
              </w:rPr>
            </w:pPr>
            <w:r>
              <w:rPr>
                <w:rFonts w:ascii="宋体" w:hAnsi="宋体" w:eastAsia="宋体" w:cs="宋体"/>
                <w:spacing w:val="1"/>
                <w:sz w:val="10"/>
                <w:szCs w:val="10"/>
              </w:rPr>
              <w:t>9.12</w:t>
            </w:r>
          </w:p>
        </w:tc>
        <w:tc>
          <w:tcPr>
            <w:tcW w:w="815" w:type="dxa"/>
            <w:vAlign w:val="top"/>
          </w:tcPr>
          <w:p>
            <w:pPr>
              <w:spacing w:before="58" w:line="192" w:lineRule="auto"/>
              <w:ind w:right="10"/>
              <w:jc w:val="right"/>
              <w:rPr>
                <w:rFonts w:ascii="宋体" w:hAnsi="宋体" w:eastAsia="宋体" w:cs="宋体"/>
                <w:sz w:val="10"/>
                <w:szCs w:val="10"/>
              </w:rPr>
            </w:pPr>
            <w:r>
              <w:rPr>
                <w:rFonts w:ascii="宋体" w:hAnsi="宋体" w:eastAsia="宋体" w:cs="宋体"/>
                <w:spacing w:val="1"/>
                <w:sz w:val="10"/>
                <w:szCs w:val="10"/>
              </w:rPr>
              <w:t>9.12</w:t>
            </w:r>
          </w:p>
        </w:tc>
        <w:tc>
          <w:tcPr>
            <w:tcW w:w="853" w:type="dxa"/>
            <w:vAlign w:val="top"/>
          </w:tcPr>
          <w:p>
            <w:pPr>
              <w:spacing w:line="173" w:lineRule="exact"/>
              <w:rPr>
                <w:rFonts w:ascii="Arial"/>
                <w:sz w:val="15"/>
              </w:rPr>
            </w:pPr>
          </w:p>
        </w:tc>
        <w:tc>
          <w:tcPr>
            <w:tcW w:w="325" w:type="dxa"/>
            <w:vAlign w:val="top"/>
          </w:tcPr>
          <w:p>
            <w:pPr>
              <w:spacing w:line="173" w:lineRule="exact"/>
              <w:rPr>
                <w:rFonts w:ascii="Arial"/>
                <w:sz w:val="15"/>
              </w:rPr>
            </w:pPr>
          </w:p>
        </w:tc>
        <w:tc>
          <w:tcPr>
            <w:tcW w:w="986" w:type="dxa"/>
            <w:vAlign w:val="top"/>
          </w:tcPr>
          <w:p>
            <w:pPr>
              <w:spacing w:line="173" w:lineRule="exact"/>
              <w:rPr>
                <w:rFonts w:ascii="Arial"/>
                <w:sz w:val="15"/>
              </w:rPr>
            </w:pPr>
          </w:p>
        </w:tc>
        <w:tc>
          <w:tcPr>
            <w:tcW w:w="589" w:type="dxa"/>
            <w:vAlign w:val="top"/>
          </w:tcPr>
          <w:p>
            <w:pPr>
              <w:spacing w:line="173" w:lineRule="exact"/>
              <w:rPr>
                <w:rFonts w:ascii="Arial"/>
                <w:sz w:val="15"/>
              </w:rPr>
            </w:pPr>
          </w:p>
        </w:tc>
        <w:tc>
          <w:tcPr>
            <w:tcW w:w="1117" w:type="dxa"/>
            <w:vAlign w:val="top"/>
          </w:tcPr>
          <w:p>
            <w:pPr>
              <w:spacing w:line="173" w:lineRule="exact"/>
              <w:rPr>
                <w:rFonts w:ascii="Arial"/>
                <w:sz w:val="15"/>
              </w:rPr>
            </w:pPr>
          </w:p>
        </w:tc>
        <w:tc>
          <w:tcPr>
            <w:tcW w:w="837" w:type="dxa"/>
            <w:vAlign w:val="top"/>
          </w:tcPr>
          <w:p>
            <w:pPr>
              <w:spacing w:line="173"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 w:hRule="atLeast"/>
        </w:trPr>
        <w:tc>
          <w:tcPr>
            <w:tcW w:w="1002" w:type="dxa"/>
            <w:vAlign w:val="top"/>
          </w:tcPr>
          <w:p>
            <w:pPr>
              <w:spacing w:before="50" w:line="192" w:lineRule="auto"/>
              <w:ind w:left="51"/>
              <w:rPr>
                <w:rFonts w:ascii="宋体" w:hAnsi="宋体" w:eastAsia="宋体" w:cs="宋体"/>
                <w:sz w:val="12"/>
                <w:szCs w:val="12"/>
              </w:rPr>
            </w:pPr>
            <w:r>
              <w:rPr>
                <w:rFonts w:ascii="宋体" w:hAnsi="宋体" w:eastAsia="宋体" w:cs="宋体"/>
                <w:spacing w:val="3"/>
                <w:sz w:val="12"/>
                <w:szCs w:val="12"/>
              </w:rPr>
              <w:t>2120199</w:t>
            </w:r>
          </w:p>
        </w:tc>
        <w:tc>
          <w:tcPr>
            <w:tcW w:w="2583" w:type="dxa"/>
            <w:vAlign w:val="top"/>
          </w:tcPr>
          <w:p>
            <w:pPr>
              <w:spacing w:before="30" w:line="222" w:lineRule="auto"/>
              <w:ind w:left="29"/>
              <w:rPr>
                <w:rFonts w:ascii="宋体" w:hAnsi="宋体" w:eastAsia="宋体" w:cs="宋体"/>
                <w:sz w:val="12"/>
                <w:szCs w:val="12"/>
              </w:rPr>
            </w:pPr>
            <w:r>
              <w:rPr>
                <w:rFonts w:ascii="宋体" w:hAnsi="宋体" w:eastAsia="宋体" w:cs="宋体"/>
                <w:spacing w:val="9"/>
                <w:sz w:val="12"/>
                <w:szCs w:val="12"/>
              </w:rPr>
              <w:t>其他城乡社区管理事务支出</w:t>
            </w:r>
          </w:p>
        </w:tc>
        <w:tc>
          <w:tcPr>
            <w:tcW w:w="857" w:type="dxa"/>
            <w:gridSpan w:val="2"/>
            <w:vAlign w:val="top"/>
          </w:tcPr>
          <w:p>
            <w:pPr>
              <w:spacing w:before="58" w:line="192" w:lineRule="auto"/>
              <w:ind w:right="11"/>
              <w:jc w:val="right"/>
              <w:rPr>
                <w:rFonts w:ascii="宋体" w:hAnsi="宋体" w:eastAsia="宋体" w:cs="宋体"/>
                <w:sz w:val="10"/>
                <w:szCs w:val="10"/>
              </w:rPr>
            </w:pPr>
            <w:r>
              <w:rPr>
                <w:rFonts w:ascii="宋体" w:hAnsi="宋体" w:eastAsia="宋体" w:cs="宋体"/>
                <w:spacing w:val="1"/>
                <w:sz w:val="10"/>
                <w:szCs w:val="10"/>
              </w:rPr>
              <w:t>2.11</w:t>
            </w:r>
          </w:p>
        </w:tc>
        <w:tc>
          <w:tcPr>
            <w:tcW w:w="815" w:type="dxa"/>
            <w:vAlign w:val="top"/>
          </w:tcPr>
          <w:p>
            <w:pPr>
              <w:spacing w:before="58" w:line="192" w:lineRule="auto"/>
              <w:ind w:right="10"/>
              <w:jc w:val="right"/>
              <w:rPr>
                <w:rFonts w:ascii="宋体" w:hAnsi="宋体" w:eastAsia="宋体" w:cs="宋体"/>
                <w:sz w:val="10"/>
                <w:szCs w:val="10"/>
              </w:rPr>
            </w:pPr>
            <w:r>
              <w:rPr>
                <w:rFonts w:ascii="宋体" w:hAnsi="宋体" w:eastAsia="宋体" w:cs="宋体"/>
                <w:spacing w:val="1"/>
                <w:sz w:val="10"/>
                <w:szCs w:val="10"/>
              </w:rPr>
              <w:t>2.11</w:t>
            </w:r>
          </w:p>
        </w:tc>
        <w:tc>
          <w:tcPr>
            <w:tcW w:w="853" w:type="dxa"/>
            <w:vAlign w:val="top"/>
          </w:tcPr>
          <w:p>
            <w:pPr>
              <w:spacing w:line="175" w:lineRule="exact"/>
              <w:rPr>
                <w:rFonts w:ascii="Arial"/>
                <w:sz w:val="15"/>
              </w:rPr>
            </w:pPr>
          </w:p>
        </w:tc>
        <w:tc>
          <w:tcPr>
            <w:tcW w:w="325" w:type="dxa"/>
            <w:vAlign w:val="top"/>
          </w:tcPr>
          <w:p>
            <w:pPr>
              <w:spacing w:line="175" w:lineRule="exact"/>
              <w:rPr>
                <w:rFonts w:ascii="Arial"/>
                <w:sz w:val="15"/>
              </w:rPr>
            </w:pPr>
          </w:p>
        </w:tc>
        <w:tc>
          <w:tcPr>
            <w:tcW w:w="986" w:type="dxa"/>
            <w:vAlign w:val="top"/>
          </w:tcPr>
          <w:p>
            <w:pPr>
              <w:spacing w:line="175" w:lineRule="exact"/>
              <w:rPr>
                <w:rFonts w:ascii="Arial"/>
                <w:sz w:val="15"/>
              </w:rPr>
            </w:pPr>
          </w:p>
        </w:tc>
        <w:tc>
          <w:tcPr>
            <w:tcW w:w="589" w:type="dxa"/>
            <w:vAlign w:val="top"/>
          </w:tcPr>
          <w:p>
            <w:pPr>
              <w:spacing w:line="175" w:lineRule="exact"/>
              <w:rPr>
                <w:rFonts w:ascii="Arial"/>
                <w:sz w:val="15"/>
              </w:rPr>
            </w:pPr>
          </w:p>
        </w:tc>
        <w:tc>
          <w:tcPr>
            <w:tcW w:w="1117" w:type="dxa"/>
            <w:vAlign w:val="top"/>
          </w:tcPr>
          <w:p>
            <w:pPr>
              <w:spacing w:line="175" w:lineRule="exact"/>
              <w:rPr>
                <w:rFonts w:ascii="Arial"/>
                <w:sz w:val="15"/>
              </w:rPr>
            </w:pPr>
          </w:p>
        </w:tc>
        <w:tc>
          <w:tcPr>
            <w:tcW w:w="837"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4" w:hRule="atLeast"/>
        </w:trPr>
        <w:tc>
          <w:tcPr>
            <w:tcW w:w="1002" w:type="dxa"/>
            <w:vAlign w:val="top"/>
          </w:tcPr>
          <w:p>
            <w:pPr>
              <w:spacing w:before="49" w:line="191" w:lineRule="auto"/>
              <w:ind w:left="51"/>
              <w:rPr>
                <w:rFonts w:ascii="宋体" w:hAnsi="宋体" w:eastAsia="宋体" w:cs="宋体"/>
                <w:sz w:val="12"/>
                <w:szCs w:val="12"/>
              </w:rPr>
            </w:pPr>
            <w:r>
              <w:rPr>
                <w:rFonts w:ascii="宋体" w:hAnsi="宋体" w:eastAsia="宋体" w:cs="宋体"/>
                <w:spacing w:val="3"/>
                <w:sz w:val="12"/>
                <w:szCs w:val="12"/>
              </w:rPr>
              <w:t>21203</w:t>
            </w:r>
          </w:p>
        </w:tc>
        <w:tc>
          <w:tcPr>
            <w:tcW w:w="2583" w:type="dxa"/>
            <w:vAlign w:val="top"/>
          </w:tcPr>
          <w:p>
            <w:pPr>
              <w:spacing w:before="29" w:line="222" w:lineRule="auto"/>
              <w:ind w:left="28"/>
              <w:rPr>
                <w:rFonts w:ascii="宋体" w:hAnsi="宋体" w:eastAsia="宋体" w:cs="宋体"/>
                <w:sz w:val="12"/>
                <w:szCs w:val="12"/>
              </w:rPr>
            </w:pPr>
            <w:r>
              <w:rPr>
                <w:rFonts w:ascii="宋体" w:hAnsi="宋体" w:eastAsia="宋体" w:cs="宋体"/>
                <w:spacing w:val="9"/>
                <w:sz w:val="12"/>
                <w:szCs w:val="12"/>
              </w:rPr>
              <w:t>城乡社区公共设施</w:t>
            </w:r>
          </w:p>
        </w:tc>
        <w:tc>
          <w:tcPr>
            <w:tcW w:w="857" w:type="dxa"/>
            <w:gridSpan w:val="2"/>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2"/>
                <w:sz w:val="10"/>
                <w:szCs w:val="10"/>
              </w:rPr>
              <w:t>69.44</w:t>
            </w:r>
          </w:p>
        </w:tc>
        <w:tc>
          <w:tcPr>
            <w:tcW w:w="815" w:type="dxa"/>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2"/>
                <w:sz w:val="10"/>
                <w:szCs w:val="10"/>
              </w:rPr>
              <w:t>69.44</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 w:hRule="atLeast"/>
        </w:trPr>
        <w:tc>
          <w:tcPr>
            <w:tcW w:w="1002" w:type="dxa"/>
            <w:vAlign w:val="top"/>
          </w:tcPr>
          <w:p>
            <w:pPr>
              <w:spacing w:before="50" w:line="194" w:lineRule="auto"/>
              <w:ind w:left="51"/>
              <w:rPr>
                <w:rFonts w:ascii="宋体" w:hAnsi="宋体" w:eastAsia="宋体" w:cs="宋体"/>
                <w:sz w:val="12"/>
                <w:szCs w:val="12"/>
              </w:rPr>
            </w:pPr>
            <w:r>
              <w:rPr>
                <w:rFonts w:ascii="宋体" w:hAnsi="宋体" w:eastAsia="宋体" w:cs="宋体"/>
                <w:spacing w:val="3"/>
                <w:sz w:val="12"/>
                <w:szCs w:val="12"/>
              </w:rPr>
              <w:t>2120399</w:t>
            </w:r>
          </w:p>
        </w:tc>
        <w:tc>
          <w:tcPr>
            <w:tcW w:w="2583" w:type="dxa"/>
            <w:vAlign w:val="top"/>
          </w:tcPr>
          <w:p>
            <w:pPr>
              <w:spacing w:before="30" w:line="229" w:lineRule="auto"/>
              <w:ind w:left="29"/>
              <w:rPr>
                <w:rFonts w:ascii="宋体" w:hAnsi="宋体" w:eastAsia="宋体" w:cs="宋体"/>
                <w:sz w:val="12"/>
                <w:szCs w:val="12"/>
              </w:rPr>
            </w:pPr>
            <w:r>
              <w:rPr>
                <w:rFonts w:ascii="宋体" w:hAnsi="宋体" w:eastAsia="宋体" w:cs="宋体"/>
                <w:spacing w:val="9"/>
                <w:sz w:val="12"/>
                <w:szCs w:val="12"/>
              </w:rPr>
              <w:t>其他城乡社区公共设施支出</w:t>
            </w:r>
          </w:p>
        </w:tc>
        <w:tc>
          <w:tcPr>
            <w:tcW w:w="857" w:type="dxa"/>
            <w:gridSpan w:val="2"/>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2"/>
                <w:sz w:val="10"/>
                <w:szCs w:val="10"/>
              </w:rPr>
              <w:t>69.44</w:t>
            </w:r>
          </w:p>
        </w:tc>
        <w:tc>
          <w:tcPr>
            <w:tcW w:w="815" w:type="dxa"/>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2"/>
                <w:sz w:val="10"/>
                <w:szCs w:val="10"/>
              </w:rPr>
              <w:t>69.44</w:t>
            </w:r>
          </w:p>
        </w:tc>
        <w:tc>
          <w:tcPr>
            <w:tcW w:w="853" w:type="dxa"/>
            <w:vAlign w:val="top"/>
          </w:tcPr>
          <w:p>
            <w:pPr>
              <w:spacing w:line="179" w:lineRule="exact"/>
              <w:rPr>
                <w:rFonts w:ascii="Arial"/>
                <w:sz w:val="15"/>
              </w:rPr>
            </w:pPr>
          </w:p>
        </w:tc>
        <w:tc>
          <w:tcPr>
            <w:tcW w:w="325" w:type="dxa"/>
            <w:vAlign w:val="top"/>
          </w:tcPr>
          <w:p>
            <w:pPr>
              <w:spacing w:line="179" w:lineRule="exact"/>
              <w:rPr>
                <w:rFonts w:ascii="Arial"/>
                <w:sz w:val="15"/>
              </w:rPr>
            </w:pPr>
          </w:p>
        </w:tc>
        <w:tc>
          <w:tcPr>
            <w:tcW w:w="986" w:type="dxa"/>
            <w:vAlign w:val="top"/>
          </w:tcPr>
          <w:p>
            <w:pPr>
              <w:spacing w:line="179" w:lineRule="exact"/>
              <w:rPr>
                <w:rFonts w:ascii="Arial"/>
                <w:sz w:val="15"/>
              </w:rPr>
            </w:pPr>
          </w:p>
        </w:tc>
        <w:tc>
          <w:tcPr>
            <w:tcW w:w="589" w:type="dxa"/>
            <w:vAlign w:val="top"/>
          </w:tcPr>
          <w:p>
            <w:pPr>
              <w:spacing w:line="179" w:lineRule="exact"/>
              <w:rPr>
                <w:rFonts w:ascii="Arial"/>
                <w:sz w:val="15"/>
              </w:rPr>
            </w:pPr>
          </w:p>
        </w:tc>
        <w:tc>
          <w:tcPr>
            <w:tcW w:w="1117" w:type="dxa"/>
            <w:vAlign w:val="top"/>
          </w:tcPr>
          <w:p>
            <w:pPr>
              <w:spacing w:line="179" w:lineRule="exact"/>
              <w:rPr>
                <w:rFonts w:ascii="Arial"/>
                <w:sz w:val="15"/>
              </w:rPr>
            </w:pPr>
          </w:p>
        </w:tc>
        <w:tc>
          <w:tcPr>
            <w:tcW w:w="837" w:type="dxa"/>
            <w:vAlign w:val="top"/>
          </w:tcPr>
          <w:p>
            <w:pPr>
              <w:spacing w:line="179"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1002" w:type="dxa"/>
            <w:tcBorders>
              <w:top w:val="nil"/>
            </w:tcBorders>
            <w:vAlign w:val="top"/>
          </w:tcPr>
          <w:p>
            <w:pPr>
              <w:spacing w:before="49" w:line="194" w:lineRule="auto"/>
              <w:ind w:left="34"/>
              <w:rPr>
                <w:rFonts w:ascii="宋体" w:hAnsi="宋体" w:eastAsia="宋体" w:cs="宋体"/>
                <w:sz w:val="12"/>
                <w:szCs w:val="12"/>
              </w:rPr>
            </w:pPr>
            <w:r>
              <w:rPr>
                <w:rFonts w:ascii="宋体" w:hAnsi="宋体" w:eastAsia="宋体" w:cs="宋体"/>
                <w:spacing w:val="3"/>
                <w:sz w:val="12"/>
                <w:szCs w:val="12"/>
              </w:rPr>
              <w:t>21205</w:t>
            </w:r>
          </w:p>
        </w:tc>
        <w:tc>
          <w:tcPr>
            <w:tcW w:w="2583" w:type="dxa"/>
            <w:tcBorders>
              <w:top w:val="nil"/>
            </w:tcBorders>
            <w:vAlign w:val="top"/>
          </w:tcPr>
          <w:p>
            <w:pPr>
              <w:spacing w:before="29" w:line="230" w:lineRule="auto"/>
              <w:ind w:left="28"/>
              <w:rPr>
                <w:rFonts w:ascii="宋体" w:hAnsi="宋体" w:eastAsia="宋体" w:cs="宋体"/>
                <w:sz w:val="12"/>
                <w:szCs w:val="12"/>
              </w:rPr>
            </w:pPr>
            <w:r>
              <w:rPr>
                <w:rFonts w:ascii="宋体" w:hAnsi="宋体" w:eastAsia="宋体" w:cs="宋体"/>
                <w:spacing w:val="9"/>
                <w:sz w:val="12"/>
                <w:szCs w:val="12"/>
              </w:rPr>
              <w:t>城乡社区环境卫生</w:t>
            </w:r>
          </w:p>
        </w:tc>
        <w:tc>
          <w:tcPr>
            <w:tcW w:w="819"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1"/>
                <w:sz w:val="10"/>
                <w:szCs w:val="10"/>
              </w:rPr>
              <w:t>78.58</w:t>
            </w:r>
          </w:p>
        </w:tc>
        <w:tc>
          <w:tcPr>
            <w:tcW w:w="853" w:type="dxa"/>
            <w:gridSpan w:val="2"/>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1"/>
                <w:sz w:val="10"/>
                <w:szCs w:val="10"/>
              </w:rPr>
              <w:t>78.58</w:t>
            </w:r>
          </w:p>
        </w:tc>
        <w:tc>
          <w:tcPr>
            <w:tcW w:w="853" w:type="dxa"/>
            <w:vAlign w:val="top"/>
          </w:tcPr>
          <w:p>
            <w:pPr>
              <w:spacing w:line="179" w:lineRule="exact"/>
              <w:rPr>
                <w:rFonts w:ascii="Arial"/>
                <w:sz w:val="15"/>
              </w:rPr>
            </w:pPr>
          </w:p>
        </w:tc>
        <w:tc>
          <w:tcPr>
            <w:tcW w:w="325" w:type="dxa"/>
            <w:vAlign w:val="top"/>
          </w:tcPr>
          <w:p>
            <w:pPr>
              <w:spacing w:line="179" w:lineRule="exact"/>
              <w:rPr>
                <w:rFonts w:ascii="Arial"/>
                <w:sz w:val="15"/>
              </w:rPr>
            </w:pPr>
          </w:p>
        </w:tc>
        <w:tc>
          <w:tcPr>
            <w:tcW w:w="986" w:type="dxa"/>
            <w:vAlign w:val="top"/>
          </w:tcPr>
          <w:p>
            <w:pPr>
              <w:spacing w:line="179" w:lineRule="exact"/>
              <w:rPr>
                <w:rFonts w:ascii="Arial"/>
                <w:sz w:val="15"/>
              </w:rPr>
            </w:pPr>
          </w:p>
        </w:tc>
        <w:tc>
          <w:tcPr>
            <w:tcW w:w="589" w:type="dxa"/>
            <w:vAlign w:val="top"/>
          </w:tcPr>
          <w:p>
            <w:pPr>
              <w:spacing w:line="179" w:lineRule="exact"/>
              <w:rPr>
                <w:rFonts w:ascii="Arial"/>
                <w:sz w:val="15"/>
              </w:rPr>
            </w:pPr>
          </w:p>
        </w:tc>
        <w:tc>
          <w:tcPr>
            <w:tcW w:w="1117" w:type="dxa"/>
            <w:vAlign w:val="top"/>
          </w:tcPr>
          <w:p>
            <w:pPr>
              <w:spacing w:line="179" w:lineRule="exact"/>
              <w:rPr>
                <w:rFonts w:ascii="Arial"/>
                <w:sz w:val="15"/>
              </w:rPr>
            </w:pPr>
          </w:p>
        </w:tc>
        <w:tc>
          <w:tcPr>
            <w:tcW w:w="837" w:type="dxa"/>
            <w:vAlign w:val="top"/>
          </w:tcPr>
          <w:p>
            <w:pPr>
              <w:spacing w:line="179"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4" w:line="194" w:lineRule="auto"/>
              <w:ind w:left="34"/>
              <w:rPr>
                <w:rFonts w:ascii="宋体" w:hAnsi="宋体" w:eastAsia="宋体" w:cs="宋体"/>
                <w:sz w:val="12"/>
                <w:szCs w:val="12"/>
              </w:rPr>
            </w:pPr>
            <w:r>
              <w:rPr>
                <w:rFonts w:ascii="宋体" w:hAnsi="宋体" w:eastAsia="宋体" w:cs="宋体"/>
                <w:spacing w:val="3"/>
                <w:sz w:val="12"/>
                <w:szCs w:val="12"/>
              </w:rPr>
              <w:t>2120501</w:t>
            </w:r>
          </w:p>
        </w:tc>
        <w:tc>
          <w:tcPr>
            <w:tcW w:w="2583" w:type="dxa"/>
            <w:vAlign w:val="top"/>
          </w:tcPr>
          <w:p>
            <w:pPr>
              <w:spacing w:before="24" w:line="230" w:lineRule="auto"/>
              <w:ind w:left="28"/>
              <w:rPr>
                <w:rFonts w:ascii="宋体" w:hAnsi="宋体" w:eastAsia="宋体" w:cs="宋体"/>
                <w:sz w:val="12"/>
                <w:szCs w:val="12"/>
              </w:rPr>
            </w:pPr>
            <w:r>
              <w:rPr>
                <w:rFonts w:ascii="宋体" w:hAnsi="宋体" w:eastAsia="宋体" w:cs="宋体"/>
                <w:spacing w:val="9"/>
                <w:sz w:val="12"/>
                <w:szCs w:val="12"/>
              </w:rPr>
              <w:t>城乡社区环境卫生</w:t>
            </w:r>
          </w:p>
        </w:tc>
        <w:tc>
          <w:tcPr>
            <w:tcW w:w="819" w:type="dxa"/>
            <w:vAlign w:val="top"/>
          </w:tcPr>
          <w:p>
            <w:pPr>
              <w:spacing w:before="53" w:line="191" w:lineRule="auto"/>
              <w:ind w:right="11"/>
              <w:jc w:val="right"/>
              <w:rPr>
                <w:rFonts w:ascii="宋体" w:hAnsi="宋体" w:eastAsia="宋体" w:cs="宋体"/>
                <w:sz w:val="10"/>
                <w:szCs w:val="10"/>
              </w:rPr>
            </w:pPr>
            <w:r>
              <w:rPr>
                <w:rFonts w:ascii="宋体" w:hAnsi="宋体" w:eastAsia="宋体" w:cs="宋体"/>
                <w:spacing w:val="1"/>
                <w:sz w:val="10"/>
                <w:szCs w:val="10"/>
              </w:rPr>
              <w:t>78.58</w:t>
            </w:r>
          </w:p>
        </w:tc>
        <w:tc>
          <w:tcPr>
            <w:tcW w:w="853" w:type="dxa"/>
            <w:gridSpan w:val="2"/>
            <w:vAlign w:val="top"/>
          </w:tcPr>
          <w:p>
            <w:pPr>
              <w:spacing w:before="53" w:line="191" w:lineRule="auto"/>
              <w:ind w:right="10"/>
              <w:jc w:val="right"/>
              <w:rPr>
                <w:rFonts w:ascii="宋体" w:hAnsi="宋体" w:eastAsia="宋体" w:cs="宋体"/>
                <w:sz w:val="10"/>
                <w:szCs w:val="10"/>
              </w:rPr>
            </w:pPr>
            <w:r>
              <w:rPr>
                <w:rFonts w:ascii="宋体" w:hAnsi="宋体" w:eastAsia="宋体" w:cs="宋体"/>
                <w:spacing w:val="1"/>
                <w:sz w:val="10"/>
                <w:szCs w:val="10"/>
              </w:rPr>
              <w:t>78.58</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 w:hRule="atLeast"/>
        </w:trPr>
        <w:tc>
          <w:tcPr>
            <w:tcW w:w="1002" w:type="dxa"/>
            <w:vAlign w:val="top"/>
          </w:tcPr>
          <w:p>
            <w:pPr>
              <w:spacing w:before="45" w:line="194" w:lineRule="auto"/>
              <w:ind w:left="34"/>
              <w:rPr>
                <w:rFonts w:ascii="宋体" w:hAnsi="宋体" w:eastAsia="宋体" w:cs="宋体"/>
                <w:sz w:val="12"/>
                <w:szCs w:val="12"/>
              </w:rPr>
            </w:pPr>
            <w:r>
              <w:rPr>
                <w:rFonts w:ascii="宋体" w:hAnsi="宋体" w:eastAsia="宋体" w:cs="宋体"/>
                <w:spacing w:val="2"/>
                <w:sz w:val="12"/>
                <w:szCs w:val="12"/>
              </w:rPr>
              <w:t>213</w:t>
            </w:r>
          </w:p>
        </w:tc>
        <w:tc>
          <w:tcPr>
            <w:tcW w:w="2583" w:type="dxa"/>
            <w:vAlign w:val="top"/>
          </w:tcPr>
          <w:p>
            <w:pPr>
              <w:spacing w:before="25" w:line="229" w:lineRule="auto"/>
              <w:ind w:left="28"/>
              <w:rPr>
                <w:rFonts w:ascii="宋体" w:hAnsi="宋体" w:eastAsia="宋体" w:cs="宋体"/>
                <w:sz w:val="12"/>
                <w:szCs w:val="12"/>
              </w:rPr>
            </w:pPr>
            <w:r>
              <w:rPr>
                <w:rFonts w:ascii="宋体" w:hAnsi="宋体" w:eastAsia="宋体" w:cs="宋体"/>
                <w:spacing w:val="8"/>
                <w:sz w:val="12"/>
                <w:szCs w:val="12"/>
              </w:rPr>
              <w:t>农林水支出</w:t>
            </w:r>
          </w:p>
        </w:tc>
        <w:tc>
          <w:tcPr>
            <w:tcW w:w="819" w:type="dxa"/>
            <w:vAlign w:val="top"/>
          </w:tcPr>
          <w:p>
            <w:pPr>
              <w:spacing w:before="53" w:line="192" w:lineRule="auto"/>
              <w:ind w:right="11"/>
              <w:jc w:val="right"/>
              <w:rPr>
                <w:rFonts w:ascii="宋体" w:hAnsi="宋体" w:eastAsia="宋体" w:cs="宋体"/>
                <w:sz w:val="10"/>
                <w:szCs w:val="10"/>
              </w:rPr>
            </w:pPr>
            <w:r>
              <w:rPr>
                <w:rFonts w:ascii="宋体" w:hAnsi="宋体" w:eastAsia="宋体" w:cs="宋体"/>
                <w:spacing w:val="1"/>
                <w:sz w:val="10"/>
                <w:szCs w:val="10"/>
              </w:rPr>
              <w:t>199.17</w:t>
            </w:r>
          </w:p>
        </w:tc>
        <w:tc>
          <w:tcPr>
            <w:tcW w:w="853" w:type="dxa"/>
            <w:gridSpan w:val="2"/>
            <w:vAlign w:val="top"/>
          </w:tcPr>
          <w:p>
            <w:pPr>
              <w:spacing w:before="53" w:line="192" w:lineRule="auto"/>
              <w:ind w:right="10"/>
              <w:jc w:val="right"/>
              <w:rPr>
                <w:rFonts w:ascii="宋体" w:hAnsi="宋体" w:eastAsia="宋体" w:cs="宋体"/>
                <w:sz w:val="10"/>
                <w:szCs w:val="10"/>
              </w:rPr>
            </w:pPr>
            <w:r>
              <w:rPr>
                <w:rFonts w:ascii="宋体" w:hAnsi="宋体" w:eastAsia="宋体" w:cs="宋体"/>
                <w:spacing w:val="1"/>
                <w:sz w:val="10"/>
                <w:szCs w:val="10"/>
              </w:rPr>
              <w:t>199.17</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5" w:line="194" w:lineRule="auto"/>
              <w:ind w:left="34"/>
              <w:rPr>
                <w:rFonts w:ascii="宋体" w:hAnsi="宋体" w:eastAsia="宋体" w:cs="宋体"/>
                <w:sz w:val="12"/>
                <w:szCs w:val="12"/>
              </w:rPr>
            </w:pPr>
            <w:r>
              <w:rPr>
                <w:rFonts w:ascii="宋体" w:hAnsi="宋体" w:eastAsia="宋体" w:cs="宋体"/>
                <w:spacing w:val="3"/>
                <w:sz w:val="12"/>
                <w:szCs w:val="12"/>
              </w:rPr>
              <w:t>21301</w:t>
            </w:r>
          </w:p>
        </w:tc>
        <w:tc>
          <w:tcPr>
            <w:tcW w:w="2583" w:type="dxa"/>
            <w:vAlign w:val="top"/>
          </w:tcPr>
          <w:p>
            <w:pPr>
              <w:spacing w:before="25" w:line="229" w:lineRule="auto"/>
              <w:ind w:left="28"/>
              <w:rPr>
                <w:rFonts w:ascii="宋体" w:hAnsi="宋体" w:eastAsia="宋体" w:cs="宋体"/>
                <w:sz w:val="12"/>
                <w:szCs w:val="12"/>
              </w:rPr>
            </w:pPr>
            <w:r>
              <w:rPr>
                <w:rFonts w:ascii="宋体" w:hAnsi="宋体" w:eastAsia="宋体" w:cs="宋体"/>
                <w:spacing w:val="8"/>
                <w:sz w:val="12"/>
                <w:szCs w:val="12"/>
              </w:rPr>
              <w:t>农业农村</w:t>
            </w:r>
          </w:p>
        </w:tc>
        <w:tc>
          <w:tcPr>
            <w:tcW w:w="819" w:type="dxa"/>
            <w:vAlign w:val="top"/>
          </w:tcPr>
          <w:p>
            <w:pPr>
              <w:spacing w:before="53" w:line="192" w:lineRule="auto"/>
              <w:ind w:right="11"/>
              <w:jc w:val="right"/>
              <w:rPr>
                <w:rFonts w:ascii="宋体" w:hAnsi="宋体" w:eastAsia="宋体" w:cs="宋体"/>
                <w:sz w:val="10"/>
                <w:szCs w:val="10"/>
              </w:rPr>
            </w:pPr>
            <w:r>
              <w:rPr>
                <w:rFonts w:ascii="宋体" w:hAnsi="宋体" w:eastAsia="宋体" w:cs="宋体"/>
                <w:spacing w:val="1"/>
                <w:sz w:val="10"/>
                <w:szCs w:val="10"/>
              </w:rPr>
              <w:t>142.31</w:t>
            </w:r>
          </w:p>
        </w:tc>
        <w:tc>
          <w:tcPr>
            <w:tcW w:w="853" w:type="dxa"/>
            <w:gridSpan w:val="2"/>
            <w:vAlign w:val="top"/>
          </w:tcPr>
          <w:p>
            <w:pPr>
              <w:spacing w:before="53" w:line="192" w:lineRule="auto"/>
              <w:ind w:right="10"/>
              <w:jc w:val="right"/>
              <w:rPr>
                <w:rFonts w:ascii="宋体" w:hAnsi="宋体" w:eastAsia="宋体" w:cs="宋体"/>
                <w:sz w:val="10"/>
                <w:szCs w:val="10"/>
              </w:rPr>
            </w:pPr>
            <w:r>
              <w:rPr>
                <w:rFonts w:ascii="宋体" w:hAnsi="宋体" w:eastAsia="宋体" w:cs="宋体"/>
                <w:spacing w:val="1"/>
                <w:sz w:val="10"/>
                <w:szCs w:val="10"/>
              </w:rPr>
              <w:t>142.31</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5" w:line="194" w:lineRule="auto"/>
              <w:ind w:left="34"/>
              <w:rPr>
                <w:rFonts w:ascii="宋体" w:hAnsi="宋体" w:eastAsia="宋体" w:cs="宋体"/>
                <w:sz w:val="12"/>
                <w:szCs w:val="12"/>
              </w:rPr>
            </w:pPr>
            <w:r>
              <w:rPr>
                <w:rFonts w:ascii="宋体" w:hAnsi="宋体" w:eastAsia="宋体" w:cs="宋体"/>
                <w:spacing w:val="3"/>
                <w:sz w:val="12"/>
                <w:szCs w:val="12"/>
              </w:rPr>
              <w:t>2130104</w:t>
            </w:r>
          </w:p>
        </w:tc>
        <w:tc>
          <w:tcPr>
            <w:tcW w:w="2583" w:type="dxa"/>
            <w:vAlign w:val="top"/>
          </w:tcPr>
          <w:p>
            <w:pPr>
              <w:spacing w:before="25" w:line="228" w:lineRule="auto"/>
              <w:ind w:left="28"/>
              <w:rPr>
                <w:rFonts w:ascii="宋体" w:hAnsi="宋体" w:eastAsia="宋体" w:cs="宋体"/>
                <w:sz w:val="12"/>
                <w:szCs w:val="12"/>
              </w:rPr>
            </w:pPr>
            <w:r>
              <w:rPr>
                <w:rFonts w:ascii="宋体" w:hAnsi="宋体" w:eastAsia="宋体" w:cs="宋体"/>
                <w:spacing w:val="8"/>
                <w:sz w:val="12"/>
                <w:szCs w:val="12"/>
              </w:rPr>
              <w:t>事业运行</w:t>
            </w:r>
          </w:p>
        </w:tc>
        <w:tc>
          <w:tcPr>
            <w:tcW w:w="819" w:type="dxa"/>
            <w:vAlign w:val="top"/>
          </w:tcPr>
          <w:p>
            <w:pPr>
              <w:spacing w:before="53" w:line="192" w:lineRule="auto"/>
              <w:ind w:right="11"/>
              <w:jc w:val="right"/>
              <w:rPr>
                <w:rFonts w:ascii="宋体" w:hAnsi="宋体" w:eastAsia="宋体" w:cs="宋体"/>
                <w:sz w:val="10"/>
                <w:szCs w:val="10"/>
              </w:rPr>
            </w:pPr>
            <w:r>
              <w:rPr>
                <w:rFonts w:ascii="宋体" w:hAnsi="宋体" w:eastAsia="宋体" w:cs="宋体"/>
                <w:spacing w:val="1"/>
                <w:sz w:val="10"/>
                <w:szCs w:val="10"/>
              </w:rPr>
              <w:t>142.31</w:t>
            </w:r>
          </w:p>
        </w:tc>
        <w:tc>
          <w:tcPr>
            <w:tcW w:w="853" w:type="dxa"/>
            <w:gridSpan w:val="2"/>
            <w:vAlign w:val="top"/>
          </w:tcPr>
          <w:p>
            <w:pPr>
              <w:spacing w:before="53" w:line="192" w:lineRule="auto"/>
              <w:ind w:right="10"/>
              <w:jc w:val="right"/>
              <w:rPr>
                <w:rFonts w:ascii="宋体" w:hAnsi="宋体" w:eastAsia="宋体" w:cs="宋体"/>
                <w:sz w:val="10"/>
                <w:szCs w:val="10"/>
              </w:rPr>
            </w:pPr>
            <w:r>
              <w:rPr>
                <w:rFonts w:ascii="宋体" w:hAnsi="宋体" w:eastAsia="宋体" w:cs="宋体"/>
                <w:spacing w:val="1"/>
                <w:sz w:val="10"/>
                <w:szCs w:val="10"/>
              </w:rPr>
              <w:t>142.31</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6" w:line="194" w:lineRule="auto"/>
              <w:ind w:left="34"/>
              <w:rPr>
                <w:rFonts w:ascii="宋体" w:hAnsi="宋体" w:eastAsia="宋体" w:cs="宋体"/>
                <w:sz w:val="12"/>
                <w:szCs w:val="12"/>
              </w:rPr>
            </w:pPr>
            <w:r>
              <w:rPr>
                <w:rFonts w:ascii="宋体" w:hAnsi="宋体" w:eastAsia="宋体" w:cs="宋体"/>
                <w:spacing w:val="3"/>
                <w:sz w:val="12"/>
                <w:szCs w:val="12"/>
              </w:rPr>
              <w:t>21302</w:t>
            </w:r>
          </w:p>
        </w:tc>
        <w:tc>
          <w:tcPr>
            <w:tcW w:w="2583" w:type="dxa"/>
            <w:vAlign w:val="top"/>
          </w:tcPr>
          <w:p>
            <w:pPr>
              <w:spacing w:before="26" w:line="227" w:lineRule="auto"/>
              <w:ind w:left="28"/>
              <w:rPr>
                <w:rFonts w:ascii="宋体" w:hAnsi="宋体" w:eastAsia="宋体" w:cs="宋体"/>
                <w:sz w:val="12"/>
                <w:szCs w:val="12"/>
              </w:rPr>
            </w:pPr>
            <w:r>
              <w:rPr>
                <w:rFonts w:ascii="宋体" w:hAnsi="宋体" w:eastAsia="宋体" w:cs="宋体"/>
                <w:spacing w:val="8"/>
                <w:sz w:val="12"/>
                <w:szCs w:val="12"/>
              </w:rPr>
              <w:t>林业和草原</w:t>
            </w:r>
          </w:p>
        </w:tc>
        <w:tc>
          <w:tcPr>
            <w:tcW w:w="819" w:type="dxa"/>
            <w:vAlign w:val="top"/>
          </w:tcPr>
          <w:p>
            <w:pPr>
              <w:spacing w:before="54" w:line="191" w:lineRule="auto"/>
              <w:ind w:right="11"/>
              <w:jc w:val="right"/>
              <w:rPr>
                <w:rFonts w:ascii="宋体" w:hAnsi="宋体" w:eastAsia="宋体" w:cs="宋体"/>
                <w:sz w:val="10"/>
                <w:szCs w:val="10"/>
              </w:rPr>
            </w:pPr>
            <w:r>
              <w:rPr>
                <w:rFonts w:ascii="宋体" w:hAnsi="宋体" w:eastAsia="宋体" w:cs="宋体"/>
                <w:spacing w:val="1"/>
                <w:sz w:val="10"/>
                <w:szCs w:val="10"/>
              </w:rPr>
              <w:t>50.00</w:t>
            </w:r>
          </w:p>
        </w:tc>
        <w:tc>
          <w:tcPr>
            <w:tcW w:w="853" w:type="dxa"/>
            <w:gridSpan w:val="2"/>
            <w:vAlign w:val="top"/>
          </w:tcPr>
          <w:p>
            <w:pPr>
              <w:spacing w:before="54" w:line="191" w:lineRule="auto"/>
              <w:ind w:right="10"/>
              <w:jc w:val="right"/>
              <w:rPr>
                <w:rFonts w:ascii="宋体" w:hAnsi="宋体" w:eastAsia="宋体" w:cs="宋体"/>
                <w:sz w:val="10"/>
                <w:szCs w:val="10"/>
              </w:rPr>
            </w:pPr>
            <w:r>
              <w:rPr>
                <w:rFonts w:ascii="宋体" w:hAnsi="宋体" w:eastAsia="宋体" w:cs="宋体"/>
                <w:spacing w:val="1"/>
                <w:sz w:val="10"/>
                <w:szCs w:val="10"/>
              </w:rPr>
              <w:t>50.00</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 w:hRule="atLeast"/>
        </w:trPr>
        <w:tc>
          <w:tcPr>
            <w:tcW w:w="1002" w:type="dxa"/>
            <w:vAlign w:val="top"/>
          </w:tcPr>
          <w:p>
            <w:pPr>
              <w:spacing w:before="46" w:line="194" w:lineRule="auto"/>
              <w:ind w:left="34"/>
              <w:rPr>
                <w:rFonts w:ascii="宋体" w:hAnsi="宋体" w:eastAsia="宋体" w:cs="宋体"/>
                <w:sz w:val="12"/>
                <w:szCs w:val="12"/>
              </w:rPr>
            </w:pPr>
            <w:r>
              <w:rPr>
                <w:rFonts w:ascii="宋体" w:hAnsi="宋体" w:eastAsia="宋体" w:cs="宋体"/>
                <w:spacing w:val="3"/>
                <w:sz w:val="12"/>
                <w:szCs w:val="12"/>
              </w:rPr>
              <w:t>2130234</w:t>
            </w:r>
          </w:p>
        </w:tc>
        <w:tc>
          <w:tcPr>
            <w:tcW w:w="2583" w:type="dxa"/>
            <w:vAlign w:val="top"/>
          </w:tcPr>
          <w:p>
            <w:pPr>
              <w:spacing w:before="26" w:line="227" w:lineRule="auto"/>
              <w:ind w:left="28"/>
              <w:rPr>
                <w:rFonts w:ascii="宋体" w:hAnsi="宋体" w:eastAsia="宋体" w:cs="宋体"/>
                <w:sz w:val="12"/>
                <w:szCs w:val="12"/>
              </w:rPr>
            </w:pPr>
            <w:r>
              <w:rPr>
                <w:rFonts w:ascii="宋体" w:hAnsi="宋体" w:eastAsia="宋体" w:cs="宋体"/>
                <w:spacing w:val="9"/>
                <w:sz w:val="12"/>
                <w:szCs w:val="12"/>
              </w:rPr>
              <w:t>林业草原防灾减灾</w:t>
            </w:r>
          </w:p>
        </w:tc>
        <w:tc>
          <w:tcPr>
            <w:tcW w:w="819"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1"/>
                <w:sz w:val="10"/>
                <w:szCs w:val="10"/>
              </w:rPr>
              <w:t>50.00</w:t>
            </w:r>
          </w:p>
        </w:tc>
        <w:tc>
          <w:tcPr>
            <w:tcW w:w="853" w:type="dxa"/>
            <w:gridSpan w:val="2"/>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1"/>
                <w:sz w:val="10"/>
                <w:szCs w:val="10"/>
              </w:rPr>
              <w:t>50.00</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7" w:line="194" w:lineRule="auto"/>
              <w:ind w:left="34"/>
              <w:rPr>
                <w:rFonts w:ascii="宋体" w:hAnsi="宋体" w:eastAsia="宋体" w:cs="宋体"/>
                <w:sz w:val="12"/>
                <w:szCs w:val="12"/>
              </w:rPr>
            </w:pPr>
            <w:r>
              <w:rPr>
                <w:rFonts w:ascii="宋体" w:hAnsi="宋体" w:eastAsia="宋体" w:cs="宋体"/>
                <w:spacing w:val="3"/>
                <w:sz w:val="12"/>
                <w:szCs w:val="12"/>
              </w:rPr>
              <w:t>21307</w:t>
            </w:r>
          </w:p>
        </w:tc>
        <w:tc>
          <w:tcPr>
            <w:tcW w:w="2583" w:type="dxa"/>
            <w:vAlign w:val="top"/>
          </w:tcPr>
          <w:p>
            <w:pPr>
              <w:spacing w:before="27" w:line="226" w:lineRule="auto"/>
              <w:ind w:left="28"/>
              <w:rPr>
                <w:rFonts w:ascii="宋体" w:hAnsi="宋体" w:eastAsia="宋体" w:cs="宋体"/>
                <w:sz w:val="12"/>
                <w:szCs w:val="12"/>
              </w:rPr>
            </w:pPr>
            <w:r>
              <w:rPr>
                <w:rFonts w:ascii="宋体" w:hAnsi="宋体" w:eastAsia="宋体" w:cs="宋体"/>
                <w:spacing w:val="8"/>
                <w:sz w:val="12"/>
                <w:szCs w:val="12"/>
              </w:rPr>
              <w:t>农村综合改革</w:t>
            </w:r>
          </w:p>
        </w:tc>
        <w:tc>
          <w:tcPr>
            <w:tcW w:w="819"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1"/>
                <w:sz w:val="10"/>
                <w:szCs w:val="10"/>
              </w:rPr>
              <w:t>6.86</w:t>
            </w:r>
          </w:p>
        </w:tc>
        <w:tc>
          <w:tcPr>
            <w:tcW w:w="853" w:type="dxa"/>
            <w:gridSpan w:val="2"/>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1"/>
                <w:sz w:val="10"/>
                <w:szCs w:val="10"/>
              </w:rPr>
              <w:t>6.86</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7" w:line="194" w:lineRule="auto"/>
              <w:ind w:left="34"/>
              <w:rPr>
                <w:rFonts w:ascii="宋体" w:hAnsi="宋体" w:eastAsia="宋体" w:cs="宋体"/>
                <w:sz w:val="12"/>
                <w:szCs w:val="12"/>
              </w:rPr>
            </w:pPr>
            <w:r>
              <w:rPr>
                <w:rFonts w:ascii="宋体" w:hAnsi="宋体" w:eastAsia="宋体" w:cs="宋体"/>
                <w:spacing w:val="3"/>
                <w:sz w:val="12"/>
                <w:szCs w:val="12"/>
              </w:rPr>
              <w:t>2130705</w:t>
            </w:r>
          </w:p>
        </w:tc>
        <w:tc>
          <w:tcPr>
            <w:tcW w:w="2583" w:type="dxa"/>
            <w:vAlign w:val="top"/>
          </w:tcPr>
          <w:p>
            <w:pPr>
              <w:spacing w:before="27" w:line="226" w:lineRule="auto"/>
              <w:ind w:left="27"/>
              <w:rPr>
                <w:rFonts w:ascii="宋体" w:hAnsi="宋体" w:eastAsia="宋体" w:cs="宋体"/>
                <w:sz w:val="12"/>
                <w:szCs w:val="12"/>
              </w:rPr>
            </w:pPr>
            <w:r>
              <w:rPr>
                <w:rFonts w:ascii="宋体" w:hAnsi="宋体" w:eastAsia="宋体" w:cs="宋体"/>
                <w:spacing w:val="9"/>
                <w:sz w:val="12"/>
                <w:szCs w:val="12"/>
              </w:rPr>
              <w:t>对村民委员会和村党支部的补助</w:t>
            </w:r>
          </w:p>
        </w:tc>
        <w:tc>
          <w:tcPr>
            <w:tcW w:w="819" w:type="dxa"/>
            <w:vAlign w:val="top"/>
          </w:tcPr>
          <w:p>
            <w:pPr>
              <w:spacing w:before="55" w:line="191" w:lineRule="auto"/>
              <w:ind w:right="11"/>
              <w:jc w:val="right"/>
              <w:rPr>
                <w:rFonts w:ascii="宋体" w:hAnsi="宋体" w:eastAsia="宋体" w:cs="宋体"/>
                <w:sz w:val="10"/>
                <w:szCs w:val="10"/>
              </w:rPr>
            </w:pPr>
            <w:r>
              <w:rPr>
                <w:rFonts w:ascii="宋体" w:hAnsi="宋体" w:eastAsia="宋体" w:cs="宋体"/>
                <w:spacing w:val="1"/>
                <w:sz w:val="10"/>
                <w:szCs w:val="10"/>
              </w:rPr>
              <w:t>6.86</w:t>
            </w:r>
          </w:p>
        </w:tc>
        <w:tc>
          <w:tcPr>
            <w:tcW w:w="853" w:type="dxa"/>
            <w:gridSpan w:val="2"/>
            <w:vAlign w:val="top"/>
          </w:tcPr>
          <w:p>
            <w:pPr>
              <w:spacing w:before="55" w:line="191" w:lineRule="auto"/>
              <w:ind w:right="10"/>
              <w:jc w:val="right"/>
              <w:rPr>
                <w:rFonts w:ascii="宋体" w:hAnsi="宋体" w:eastAsia="宋体" w:cs="宋体"/>
                <w:sz w:val="10"/>
                <w:szCs w:val="10"/>
              </w:rPr>
            </w:pPr>
            <w:r>
              <w:rPr>
                <w:rFonts w:ascii="宋体" w:hAnsi="宋体" w:eastAsia="宋体" w:cs="宋体"/>
                <w:spacing w:val="1"/>
                <w:sz w:val="10"/>
                <w:szCs w:val="10"/>
              </w:rPr>
              <w:t>6.86</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7" w:line="194" w:lineRule="auto"/>
              <w:ind w:left="34"/>
              <w:rPr>
                <w:rFonts w:ascii="宋体" w:hAnsi="宋体" w:eastAsia="宋体" w:cs="宋体"/>
                <w:sz w:val="12"/>
                <w:szCs w:val="12"/>
              </w:rPr>
            </w:pPr>
            <w:r>
              <w:rPr>
                <w:rFonts w:ascii="宋体" w:hAnsi="宋体" w:eastAsia="宋体" w:cs="宋体"/>
                <w:spacing w:val="2"/>
                <w:sz w:val="12"/>
                <w:szCs w:val="12"/>
              </w:rPr>
              <w:t>221</w:t>
            </w:r>
          </w:p>
        </w:tc>
        <w:tc>
          <w:tcPr>
            <w:tcW w:w="2583" w:type="dxa"/>
            <w:vAlign w:val="top"/>
          </w:tcPr>
          <w:p>
            <w:pPr>
              <w:spacing w:before="27" w:line="225" w:lineRule="auto"/>
              <w:ind w:left="27"/>
              <w:rPr>
                <w:rFonts w:ascii="宋体" w:hAnsi="宋体" w:eastAsia="宋体" w:cs="宋体"/>
                <w:sz w:val="12"/>
                <w:szCs w:val="12"/>
              </w:rPr>
            </w:pPr>
            <w:r>
              <w:rPr>
                <w:rFonts w:ascii="宋体" w:hAnsi="宋体" w:eastAsia="宋体" w:cs="宋体"/>
                <w:spacing w:val="9"/>
                <w:sz w:val="12"/>
                <w:szCs w:val="12"/>
              </w:rPr>
              <w:t>住房保障支出</w:t>
            </w:r>
          </w:p>
        </w:tc>
        <w:tc>
          <w:tcPr>
            <w:tcW w:w="819" w:type="dxa"/>
            <w:vAlign w:val="top"/>
          </w:tcPr>
          <w:p>
            <w:pPr>
              <w:spacing w:before="55" w:line="192" w:lineRule="auto"/>
              <w:ind w:right="11"/>
              <w:jc w:val="right"/>
              <w:rPr>
                <w:rFonts w:ascii="宋体" w:hAnsi="宋体" w:eastAsia="宋体" w:cs="宋体"/>
                <w:sz w:val="10"/>
                <w:szCs w:val="10"/>
              </w:rPr>
            </w:pPr>
            <w:r>
              <w:rPr>
                <w:rFonts w:ascii="宋体" w:hAnsi="宋体" w:eastAsia="宋体" w:cs="宋体"/>
                <w:spacing w:val="1"/>
                <w:sz w:val="10"/>
                <w:szCs w:val="10"/>
              </w:rPr>
              <w:t>53.91</w:t>
            </w:r>
          </w:p>
        </w:tc>
        <w:tc>
          <w:tcPr>
            <w:tcW w:w="853" w:type="dxa"/>
            <w:gridSpan w:val="2"/>
            <w:vAlign w:val="top"/>
          </w:tcPr>
          <w:p>
            <w:pPr>
              <w:spacing w:before="55" w:line="192" w:lineRule="auto"/>
              <w:ind w:right="10"/>
              <w:jc w:val="right"/>
              <w:rPr>
                <w:rFonts w:ascii="宋体" w:hAnsi="宋体" w:eastAsia="宋体" w:cs="宋体"/>
                <w:sz w:val="10"/>
                <w:szCs w:val="10"/>
              </w:rPr>
            </w:pPr>
            <w:r>
              <w:rPr>
                <w:rFonts w:ascii="宋体" w:hAnsi="宋体" w:eastAsia="宋体" w:cs="宋体"/>
                <w:spacing w:val="1"/>
                <w:sz w:val="10"/>
                <w:szCs w:val="10"/>
              </w:rPr>
              <w:t>53.91</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 w:hRule="atLeast"/>
        </w:trPr>
        <w:tc>
          <w:tcPr>
            <w:tcW w:w="1002" w:type="dxa"/>
            <w:vAlign w:val="top"/>
          </w:tcPr>
          <w:p>
            <w:pPr>
              <w:spacing w:before="47" w:line="194" w:lineRule="auto"/>
              <w:ind w:left="34"/>
              <w:rPr>
                <w:rFonts w:ascii="宋体" w:hAnsi="宋体" w:eastAsia="宋体" w:cs="宋体"/>
                <w:sz w:val="12"/>
                <w:szCs w:val="12"/>
              </w:rPr>
            </w:pPr>
            <w:r>
              <w:rPr>
                <w:rFonts w:ascii="宋体" w:hAnsi="宋体" w:eastAsia="宋体" w:cs="宋体"/>
                <w:spacing w:val="3"/>
                <w:sz w:val="12"/>
                <w:szCs w:val="12"/>
              </w:rPr>
              <w:t>22102</w:t>
            </w:r>
          </w:p>
        </w:tc>
        <w:tc>
          <w:tcPr>
            <w:tcW w:w="2583" w:type="dxa"/>
            <w:vAlign w:val="top"/>
          </w:tcPr>
          <w:p>
            <w:pPr>
              <w:spacing w:before="28" w:line="224" w:lineRule="auto"/>
              <w:ind w:left="27"/>
              <w:rPr>
                <w:rFonts w:ascii="宋体" w:hAnsi="宋体" w:eastAsia="宋体" w:cs="宋体"/>
                <w:sz w:val="12"/>
                <w:szCs w:val="12"/>
              </w:rPr>
            </w:pPr>
            <w:r>
              <w:rPr>
                <w:rFonts w:ascii="宋体" w:hAnsi="宋体" w:eastAsia="宋体" w:cs="宋体"/>
                <w:spacing w:val="9"/>
                <w:sz w:val="12"/>
                <w:szCs w:val="12"/>
              </w:rPr>
              <w:t>住房改革支出</w:t>
            </w:r>
          </w:p>
        </w:tc>
        <w:tc>
          <w:tcPr>
            <w:tcW w:w="819" w:type="dxa"/>
            <w:vAlign w:val="top"/>
          </w:tcPr>
          <w:p>
            <w:pPr>
              <w:spacing w:before="56" w:line="192" w:lineRule="auto"/>
              <w:ind w:right="11"/>
              <w:jc w:val="right"/>
              <w:rPr>
                <w:rFonts w:ascii="宋体" w:hAnsi="宋体" w:eastAsia="宋体" w:cs="宋体"/>
                <w:sz w:val="10"/>
                <w:szCs w:val="10"/>
              </w:rPr>
            </w:pPr>
            <w:r>
              <w:rPr>
                <w:rFonts w:ascii="宋体" w:hAnsi="宋体" w:eastAsia="宋体" w:cs="宋体"/>
                <w:spacing w:val="1"/>
                <w:sz w:val="10"/>
                <w:szCs w:val="10"/>
              </w:rPr>
              <w:t>53.91</w:t>
            </w:r>
          </w:p>
        </w:tc>
        <w:tc>
          <w:tcPr>
            <w:tcW w:w="853" w:type="dxa"/>
            <w:gridSpan w:val="2"/>
            <w:vAlign w:val="top"/>
          </w:tcPr>
          <w:p>
            <w:pPr>
              <w:spacing w:before="56" w:line="192" w:lineRule="auto"/>
              <w:ind w:right="10"/>
              <w:jc w:val="right"/>
              <w:rPr>
                <w:rFonts w:ascii="宋体" w:hAnsi="宋体" w:eastAsia="宋体" w:cs="宋体"/>
                <w:sz w:val="10"/>
                <w:szCs w:val="10"/>
              </w:rPr>
            </w:pPr>
            <w:r>
              <w:rPr>
                <w:rFonts w:ascii="宋体" w:hAnsi="宋体" w:eastAsia="宋体" w:cs="宋体"/>
                <w:spacing w:val="1"/>
                <w:sz w:val="10"/>
                <w:szCs w:val="10"/>
              </w:rPr>
              <w:t>53.91</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8" w:line="193" w:lineRule="auto"/>
              <w:ind w:left="34"/>
              <w:rPr>
                <w:rFonts w:ascii="宋体" w:hAnsi="宋体" w:eastAsia="宋体" w:cs="宋体"/>
                <w:sz w:val="12"/>
                <w:szCs w:val="12"/>
              </w:rPr>
            </w:pPr>
            <w:r>
              <w:rPr>
                <w:rFonts w:ascii="宋体" w:hAnsi="宋体" w:eastAsia="宋体" w:cs="宋体"/>
                <w:spacing w:val="3"/>
                <w:sz w:val="12"/>
                <w:szCs w:val="12"/>
              </w:rPr>
              <w:t>2210201</w:t>
            </w:r>
          </w:p>
        </w:tc>
        <w:tc>
          <w:tcPr>
            <w:tcW w:w="2583" w:type="dxa"/>
            <w:vAlign w:val="top"/>
          </w:tcPr>
          <w:p>
            <w:pPr>
              <w:spacing w:before="28" w:line="224" w:lineRule="auto"/>
              <w:ind w:left="27"/>
              <w:rPr>
                <w:rFonts w:ascii="宋体" w:hAnsi="宋体" w:eastAsia="宋体" w:cs="宋体"/>
                <w:sz w:val="12"/>
                <w:szCs w:val="12"/>
              </w:rPr>
            </w:pPr>
            <w:r>
              <w:rPr>
                <w:rFonts w:ascii="宋体" w:hAnsi="宋体" w:eastAsia="宋体" w:cs="宋体"/>
                <w:spacing w:val="8"/>
                <w:sz w:val="12"/>
                <w:szCs w:val="12"/>
              </w:rPr>
              <w:t>住房公积金</w:t>
            </w:r>
          </w:p>
        </w:tc>
        <w:tc>
          <w:tcPr>
            <w:tcW w:w="819" w:type="dxa"/>
            <w:vAlign w:val="top"/>
          </w:tcPr>
          <w:p>
            <w:pPr>
              <w:spacing w:before="56" w:line="192" w:lineRule="auto"/>
              <w:ind w:right="11"/>
              <w:jc w:val="right"/>
              <w:rPr>
                <w:rFonts w:ascii="宋体" w:hAnsi="宋体" w:eastAsia="宋体" w:cs="宋体"/>
                <w:sz w:val="10"/>
                <w:szCs w:val="10"/>
              </w:rPr>
            </w:pPr>
            <w:r>
              <w:rPr>
                <w:rFonts w:ascii="宋体" w:hAnsi="宋体" w:eastAsia="宋体" w:cs="宋体"/>
                <w:spacing w:val="1"/>
                <w:sz w:val="10"/>
                <w:szCs w:val="10"/>
              </w:rPr>
              <w:t>53.91</w:t>
            </w:r>
          </w:p>
        </w:tc>
        <w:tc>
          <w:tcPr>
            <w:tcW w:w="853" w:type="dxa"/>
            <w:gridSpan w:val="2"/>
            <w:vAlign w:val="top"/>
          </w:tcPr>
          <w:p>
            <w:pPr>
              <w:spacing w:before="56" w:line="192" w:lineRule="auto"/>
              <w:ind w:right="10"/>
              <w:jc w:val="right"/>
              <w:rPr>
                <w:rFonts w:ascii="宋体" w:hAnsi="宋体" w:eastAsia="宋体" w:cs="宋体"/>
                <w:sz w:val="10"/>
                <w:szCs w:val="10"/>
              </w:rPr>
            </w:pPr>
            <w:r>
              <w:rPr>
                <w:rFonts w:ascii="宋体" w:hAnsi="宋体" w:eastAsia="宋体" w:cs="宋体"/>
                <w:spacing w:val="1"/>
                <w:sz w:val="10"/>
                <w:szCs w:val="10"/>
              </w:rPr>
              <w:t>53.91</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9" w:line="192" w:lineRule="auto"/>
              <w:ind w:left="34"/>
              <w:rPr>
                <w:rFonts w:ascii="宋体" w:hAnsi="宋体" w:eastAsia="宋体" w:cs="宋体"/>
                <w:sz w:val="12"/>
                <w:szCs w:val="12"/>
              </w:rPr>
            </w:pPr>
            <w:r>
              <w:rPr>
                <w:rFonts w:ascii="宋体" w:hAnsi="宋体" w:eastAsia="宋体" w:cs="宋体"/>
                <w:spacing w:val="2"/>
                <w:sz w:val="12"/>
                <w:szCs w:val="12"/>
              </w:rPr>
              <w:t>224</w:t>
            </w:r>
          </w:p>
        </w:tc>
        <w:tc>
          <w:tcPr>
            <w:tcW w:w="2583" w:type="dxa"/>
            <w:vAlign w:val="top"/>
          </w:tcPr>
          <w:p>
            <w:pPr>
              <w:spacing w:before="29" w:line="223" w:lineRule="auto"/>
              <w:ind w:left="31"/>
              <w:rPr>
                <w:rFonts w:ascii="宋体" w:hAnsi="宋体" w:eastAsia="宋体" w:cs="宋体"/>
                <w:sz w:val="12"/>
                <w:szCs w:val="12"/>
              </w:rPr>
            </w:pPr>
            <w:r>
              <w:rPr>
                <w:rFonts w:ascii="宋体" w:hAnsi="宋体" w:eastAsia="宋体" w:cs="宋体"/>
                <w:spacing w:val="9"/>
                <w:sz w:val="12"/>
                <w:szCs w:val="12"/>
              </w:rPr>
              <w:t>灾害防治及应急管理支出</w:t>
            </w:r>
          </w:p>
        </w:tc>
        <w:tc>
          <w:tcPr>
            <w:tcW w:w="819"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2"/>
                <w:sz w:val="10"/>
                <w:szCs w:val="10"/>
              </w:rPr>
              <w:t>66.44</w:t>
            </w:r>
          </w:p>
        </w:tc>
        <w:tc>
          <w:tcPr>
            <w:tcW w:w="853" w:type="dxa"/>
            <w:gridSpan w:val="2"/>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2"/>
                <w:sz w:val="10"/>
                <w:szCs w:val="10"/>
              </w:rPr>
              <w:t>66.44</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9" w:line="192" w:lineRule="auto"/>
              <w:ind w:left="34"/>
              <w:rPr>
                <w:rFonts w:ascii="宋体" w:hAnsi="宋体" w:eastAsia="宋体" w:cs="宋体"/>
                <w:sz w:val="12"/>
                <w:szCs w:val="12"/>
              </w:rPr>
            </w:pPr>
            <w:r>
              <w:rPr>
                <w:rFonts w:ascii="宋体" w:hAnsi="宋体" w:eastAsia="宋体" w:cs="宋体"/>
                <w:spacing w:val="3"/>
                <w:sz w:val="12"/>
                <w:szCs w:val="12"/>
              </w:rPr>
              <w:t>22401</w:t>
            </w:r>
          </w:p>
        </w:tc>
        <w:tc>
          <w:tcPr>
            <w:tcW w:w="2583" w:type="dxa"/>
            <w:vAlign w:val="top"/>
          </w:tcPr>
          <w:p>
            <w:pPr>
              <w:spacing w:before="29" w:line="223" w:lineRule="auto"/>
              <w:ind w:left="28"/>
              <w:rPr>
                <w:rFonts w:ascii="宋体" w:hAnsi="宋体" w:eastAsia="宋体" w:cs="宋体"/>
                <w:sz w:val="12"/>
                <w:szCs w:val="12"/>
              </w:rPr>
            </w:pPr>
            <w:r>
              <w:rPr>
                <w:rFonts w:ascii="宋体" w:hAnsi="宋体" w:eastAsia="宋体" w:cs="宋体"/>
                <w:spacing w:val="8"/>
                <w:sz w:val="12"/>
                <w:szCs w:val="12"/>
              </w:rPr>
              <w:t>应急管理事务</w:t>
            </w:r>
          </w:p>
        </w:tc>
        <w:tc>
          <w:tcPr>
            <w:tcW w:w="819" w:type="dxa"/>
            <w:vAlign w:val="top"/>
          </w:tcPr>
          <w:p>
            <w:pPr>
              <w:spacing w:before="57" w:line="191" w:lineRule="auto"/>
              <w:ind w:right="11"/>
              <w:jc w:val="right"/>
              <w:rPr>
                <w:rFonts w:ascii="宋体" w:hAnsi="宋体" w:eastAsia="宋体" w:cs="宋体"/>
                <w:sz w:val="10"/>
                <w:szCs w:val="10"/>
              </w:rPr>
            </w:pPr>
            <w:r>
              <w:rPr>
                <w:rFonts w:ascii="宋体" w:hAnsi="宋体" w:eastAsia="宋体" w:cs="宋体"/>
                <w:spacing w:val="2"/>
                <w:sz w:val="10"/>
                <w:szCs w:val="10"/>
              </w:rPr>
              <w:t>66.44</w:t>
            </w:r>
          </w:p>
        </w:tc>
        <w:tc>
          <w:tcPr>
            <w:tcW w:w="853" w:type="dxa"/>
            <w:gridSpan w:val="2"/>
            <w:vAlign w:val="top"/>
          </w:tcPr>
          <w:p>
            <w:pPr>
              <w:spacing w:before="57" w:line="191" w:lineRule="auto"/>
              <w:ind w:right="10"/>
              <w:jc w:val="right"/>
              <w:rPr>
                <w:rFonts w:ascii="宋体" w:hAnsi="宋体" w:eastAsia="宋体" w:cs="宋体"/>
                <w:sz w:val="10"/>
                <w:szCs w:val="10"/>
              </w:rPr>
            </w:pPr>
            <w:r>
              <w:rPr>
                <w:rFonts w:ascii="宋体" w:hAnsi="宋体" w:eastAsia="宋体" w:cs="宋体"/>
                <w:spacing w:val="2"/>
                <w:sz w:val="10"/>
                <w:szCs w:val="10"/>
              </w:rPr>
              <w:t>66.44</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 w:hRule="atLeast"/>
        </w:trPr>
        <w:tc>
          <w:tcPr>
            <w:tcW w:w="1002" w:type="dxa"/>
            <w:vAlign w:val="top"/>
          </w:tcPr>
          <w:p>
            <w:pPr>
              <w:spacing w:before="49" w:line="191" w:lineRule="auto"/>
              <w:ind w:left="34"/>
              <w:rPr>
                <w:rFonts w:ascii="宋体" w:hAnsi="宋体" w:eastAsia="宋体" w:cs="宋体"/>
                <w:sz w:val="12"/>
                <w:szCs w:val="12"/>
              </w:rPr>
            </w:pPr>
            <w:r>
              <w:rPr>
                <w:rFonts w:ascii="宋体" w:hAnsi="宋体" w:eastAsia="宋体" w:cs="宋体"/>
                <w:spacing w:val="3"/>
                <w:sz w:val="12"/>
                <w:szCs w:val="12"/>
              </w:rPr>
              <w:t>2240108</w:t>
            </w:r>
          </w:p>
        </w:tc>
        <w:tc>
          <w:tcPr>
            <w:tcW w:w="2583" w:type="dxa"/>
            <w:vAlign w:val="top"/>
          </w:tcPr>
          <w:p>
            <w:pPr>
              <w:spacing w:before="29" w:line="222" w:lineRule="auto"/>
              <w:ind w:left="28"/>
              <w:rPr>
                <w:rFonts w:ascii="宋体" w:hAnsi="宋体" w:eastAsia="宋体" w:cs="宋体"/>
                <w:sz w:val="12"/>
                <w:szCs w:val="12"/>
              </w:rPr>
            </w:pPr>
            <w:r>
              <w:rPr>
                <w:rFonts w:ascii="宋体" w:hAnsi="宋体" w:eastAsia="宋体" w:cs="宋体"/>
                <w:spacing w:val="8"/>
                <w:sz w:val="12"/>
                <w:szCs w:val="12"/>
              </w:rPr>
              <w:t>应急救援</w:t>
            </w:r>
          </w:p>
        </w:tc>
        <w:tc>
          <w:tcPr>
            <w:tcW w:w="819" w:type="dxa"/>
            <w:vAlign w:val="top"/>
          </w:tcPr>
          <w:p>
            <w:pPr>
              <w:spacing w:before="57" w:line="192" w:lineRule="auto"/>
              <w:ind w:right="11"/>
              <w:jc w:val="right"/>
              <w:rPr>
                <w:rFonts w:ascii="宋体" w:hAnsi="宋体" w:eastAsia="宋体" w:cs="宋体"/>
                <w:sz w:val="10"/>
                <w:szCs w:val="10"/>
              </w:rPr>
            </w:pPr>
            <w:r>
              <w:rPr>
                <w:rFonts w:ascii="宋体" w:hAnsi="宋体" w:eastAsia="宋体" w:cs="宋体"/>
                <w:sz w:val="10"/>
                <w:szCs w:val="10"/>
              </w:rPr>
              <w:t>10.00</w:t>
            </w:r>
          </w:p>
        </w:tc>
        <w:tc>
          <w:tcPr>
            <w:tcW w:w="853" w:type="dxa"/>
            <w:gridSpan w:val="2"/>
            <w:vAlign w:val="top"/>
          </w:tcPr>
          <w:p>
            <w:pPr>
              <w:spacing w:before="57" w:line="192" w:lineRule="auto"/>
              <w:ind w:right="10"/>
              <w:jc w:val="right"/>
              <w:rPr>
                <w:rFonts w:ascii="宋体" w:hAnsi="宋体" w:eastAsia="宋体" w:cs="宋体"/>
                <w:sz w:val="10"/>
                <w:szCs w:val="10"/>
              </w:rPr>
            </w:pPr>
            <w:r>
              <w:rPr>
                <w:rFonts w:ascii="宋体" w:hAnsi="宋体" w:eastAsia="宋体" w:cs="宋体"/>
                <w:sz w:val="10"/>
                <w:szCs w:val="10"/>
              </w:rPr>
              <w:t>10.00</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 w:hRule="atLeast"/>
        </w:trPr>
        <w:tc>
          <w:tcPr>
            <w:tcW w:w="1002" w:type="dxa"/>
            <w:vAlign w:val="top"/>
          </w:tcPr>
          <w:p>
            <w:pPr>
              <w:spacing w:before="50" w:line="192" w:lineRule="auto"/>
              <w:ind w:left="34"/>
              <w:rPr>
                <w:rFonts w:ascii="宋体" w:hAnsi="宋体" w:eastAsia="宋体" w:cs="宋体"/>
                <w:sz w:val="12"/>
                <w:szCs w:val="12"/>
              </w:rPr>
            </w:pPr>
            <w:r>
              <w:rPr>
                <w:rFonts w:ascii="宋体" w:hAnsi="宋体" w:eastAsia="宋体" w:cs="宋体"/>
                <w:spacing w:val="3"/>
                <w:sz w:val="12"/>
                <w:szCs w:val="12"/>
              </w:rPr>
              <w:t>2240150</w:t>
            </w:r>
          </w:p>
        </w:tc>
        <w:tc>
          <w:tcPr>
            <w:tcW w:w="2583" w:type="dxa"/>
            <w:vAlign w:val="top"/>
          </w:tcPr>
          <w:p>
            <w:pPr>
              <w:spacing w:before="30" w:line="223" w:lineRule="auto"/>
              <w:ind w:left="28"/>
              <w:rPr>
                <w:rFonts w:ascii="宋体" w:hAnsi="宋体" w:eastAsia="宋体" w:cs="宋体"/>
                <w:sz w:val="12"/>
                <w:szCs w:val="12"/>
              </w:rPr>
            </w:pPr>
            <w:r>
              <w:rPr>
                <w:rFonts w:ascii="宋体" w:hAnsi="宋体" w:eastAsia="宋体" w:cs="宋体"/>
                <w:spacing w:val="8"/>
                <w:sz w:val="12"/>
                <w:szCs w:val="12"/>
              </w:rPr>
              <w:t>事业运行</w:t>
            </w:r>
          </w:p>
        </w:tc>
        <w:tc>
          <w:tcPr>
            <w:tcW w:w="819" w:type="dxa"/>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1"/>
                <w:sz w:val="10"/>
                <w:szCs w:val="10"/>
              </w:rPr>
              <w:t>39.78</w:t>
            </w:r>
          </w:p>
        </w:tc>
        <w:tc>
          <w:tcPr>
            <w:tcW w:w="853" w:type="dxa"/>
            <w:gridSpan w:val="2"/>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1"/>
                <w:sz w:val="10"/>
                <w:szCs w:val="10"/>
              </w:rPr>
              <w:t>39.78</w:t>
            </w:r>
          </w:p>
        </w:tc>
        <w:tc>
          <w:tcPr>
            <w:tcW w:w="853" w:type="dxa"/>
            <w:vAlign w:val="top"/>
          </w:tcPr>
          <w:p>
            <w:pPr>
              <w:spacing w:line="175" w:lineRule="exact"/>
              <w:rPr>
                <w:rFonts w:ascii="Arial"/>
                <w:sz w:val="15"/>
              </w:rPr>
            </w:pPr>
          </w:p>
        </w:tc>
        <w:tc>
          <w:tcPr>
            <w:tcW w:w="325" w:type="dxa"/>
            <w:vAlign w:val="top"/>
          </w:tcPr>
          <w:p>
            <w:pPr>
              <w:spacing w:line="175" w:lineRule="exact"/>
              <w:rPr>
                <w:rFonts w:ascii="Arial"/>
                <w:sz w:val="15"/>
              </w:rPr>
            </w:pPr>
          </w:p>
        </w:tc>
        <w:tc>
          <w:tcPr>
            <w:tcW w:w="986" w:type="dxa"/>
            <w:vAlign w:val="top"/>
          </w:tcPr>
          <w:p>
            <w:pPr>
              <w:spacing w:line="175" w:lineRule="exact"/>
              <w:rPr>
                <w:rFonts w:ascii="Arial"/>
                <w:sz w:val="15"/>
              </w:rPr>
            </w:pPr>
          </w:p>
        </w:tc>
        <w:tc>
          <w:tcPr>
            <w:tcW w:w="589" w:type="dxa"/>
            <w:vAlign w:val="top"/>
          </w:tcPr>
          <w:p>
            <w:pPr>
              <w:spacing w:line="175" w:lineRule="exact"/>
              <w:rPr>
                <w:rFonts w:ascii="Arial"/>
                <w:sz w:val="15"/>
              </w:rPr>
            </w:pPr>
          </w:p>
        </w:tc>
        <w:tc>
          <w:tcPr>
            <w:tcW w:w="1117" w:type="dxa"/>
            <w:vAlign w:val="top"/>
          </w:tcPr>
          <w:p>
            <w:pPr>
              <w:spacing w:line="175" w:lineRule="exact"/>
              <w:rPr>
                <w:rFonts w:ascii="Arial"/>
                <w:sz w:val="15"/>
              </w:rPr>
            </w:pPr>
          </w:p>
        </w:tc>
        <w:tc>
          <w:tcPr>
            <w:tcW w:w="837" w:type="dxa"/>
            <w:vAlign w:val="top"/>
          </w:tcPr>
          <w:p>
            <w:pPr>
              <w:spacing w:line="175"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49" w:line="192" w:lineRule="auto"/>
              <w:ind w:left="34"/>
              <w:rPr>
                <w:rFonts w:ascii="宋体" w:hAnsi="宋体" w:eastAsia="宋体" w:cs="宋体"/>
                <w:sz w:val="12"/>
                <w:szCs w:val="12"/>
              </w:rPr>
            </w:pPr>
            <w:r>
              <w:rPr>
                <w:rFonts w:ascii="宋体" w:hAnsi="宋体" w:eastAsia="宋体" w:cs="宋体"/>
                <w:spacing w:val="3"/>
                <w:sz w:val="12"/>
                <w:szCs w:val="12"/>
              </w:rPr>
              <w:t>2240199</w:t>
            </w:r>
          </w:p>
        </w:tc>
        <w:tc>
          <w:tcPr>
            <w:tcW w:w="2583" w:type="dxa"/>
            <w:vAlign w:val="top"/>
          </w:tcPr>
          <w:p>
            <w:pPr>
              <w:spacing w:before="29" w:line="222" w:lineRule="auto"/>
              <w:ind w:left="28"/>
              <w:rPr>
                <w:rFonts w:ascii="宋体" w:hAnsi="宋体" w:eastAsia="宋体" w:cs="宋体"/>
                <w:sz w:val="12"/>
                <w:szCs w:val="12"/>
              </w:rPr>
            </w:pPr>
            <w:r>
              <w:rPr>
                <w:rFonts w:ascii="宋体" w:hAnsi="宋体" w:eastAsia="宋体" w:cs="宋体"/>
                <w:spacing w:val="9"/>
                <w:sz w:val="12"/>
                <w:szCs w:val="12"/>
              </w:rPr>
              <w:t>其他应急管理支出</w:t>
            </w:r>
          </w:p>
        </w:tc>
        <w:tc>
          <w:tcPr>
            <w:tcW w:w="819" w:type="dxa"/>
            <w:vAlign w:val="top"/>
          </w:tcPr>
          <w:p>
            <w:pPr>
              <w:spacing w:before="57" w:line="192" w:lineRule="auto"/>
              <w:ind w:right="11"/>
              <w:jc w:val="right"/>
              <w:rPr>
                <w:rFonts w:ascii="宋体" w:hAnsi="宋体" w:eastAsia="宋体" w:cs="宋体"/>
                <w:sz w:val="10"/>
                <w:szCs w:val="10"/>
              </w:rPr>
            </w:pPr>
            <w:r>
              <w:rPr>
                <w:rFonts w:ascii="宋体" w:hAnsi="宋体" w:eastAsia="宋体" w:cs="宋体"/>
                <w:sz w:val="10"/>
                <w:szCs w:val="10"/>
              </w:rPr>
              <w:t>16.66</w:t>
            </w:r>
          </w:p>
        </w:tc>
        <w:tc>
          <w:tcPr>
            <w:tcW w:w="853" w:type="dxa"/>
            <w:gridSpan w:val="2"/>
            <w:vAlign w:val="top"/>
          </w:tcPr>
          <w:p>
            <w:pPr>
              <w:spacing w:before="57" w:line="192" w:lineRule="auto"/>
              <w:ind w:right="10"/>
              <w:jc w:val="right"/>
              <w:rPr>
                <w:rFonts w:ascii="宋体" w:hAnsi="宋体" w:eastAsia="宋体" w:cs="宋体"/>
                <w:sz w:val="10"/>
                <w:szCs w:val="10"/>
              </w:rPr>
            </w:pPr>
            <w:r>
              <w:rPr>
                <w:rFonts w:ascii="宋体" w:hAnsi="宋体" w:eastAsia="宋体" w:cs="宋体"/>
                <w:sz w:val="10"/>
                <w:szCs w:val="10"/>
              </w:rPr>
              <w:t>16.66</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 w:hRule="atLeast"/>
        </w:trPr>
        <w:tc>
          <w:tcPr>
            <w:tcW w:w="1002" w:type="dxa"/>
            <w:vAlign w:val="top"/>
          </w:tcPr>
          <w:p>
            <w:pPr>
              <w:spacing w:before="50" w:line="190" w:lineRule="auto"/>
              <w:ind w:left="34"/>
              <w:rPr>
                <w:rFonts w:ascii="宋体" w:hAnsi="宋体" w:eastAsia="宋体" w:cs="宋体"/>
                <w:sz w:val="12"/>
                <w:szCs w:val="12"/>
              </w:rPr>
            </w:pPr>
            <w:r>
              <w:rPr>
                <w:rFonts w:ascii="宋体" w:hAnsi="宋体" w:eastAsia="宋体" w:cs="宋体"/>
                <w:spacing w:val="2"/>
                <w:sz w:val="12"/>
                <w:szCs w:val="12"/>
              </w:rPr>
              <w:t>229</w:t>
            </w:r>
          </w:p>
        </w:tc>
        <w:tc>
          <w:tcPr>
            <w:tcW w:w="2583" w:type="dxa"/>
            <w:vAlign w:val="top"/>
          </w:tcPr>
          <w:p>
            <w:pPr>
              <w:spacing w:before="29" w:line="222" w:lineRule="auto"/>
              <w:ind w:left="28"/>
              <w:rPr>
                <w:rFonts w:ascii="宋体" w:hAnsi="宋体" w:eastAsia="宋体" w:cs="宋体"/>
                <w:sz w:val="12"/>
                <w:szCs w:val="12"/>
              </w:rPr>
            </w:pPr>
            <w:r>
              <w:rPr>
                <w:rFonts w:ascii="宋体" w:hAnsi="宋体" w:eastAsia="宋体" w:cs="宋体"/>
                <w:spacing w:val="8"/>
                <w:sz w:val="12"/>
                <w:szCs w:val="12"/>
              </w:rPr>
              <w:t>其他支出</w:t>
            </w:r>
          </w:p>
        </w:tc>
        <w:tc>
          <w:tcPr>
            <w:tcW w:w="819" w:type="dxa"/>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1"/>
                <w:sz w:val="10"/>
                <w:szCs w:val="10"/>
              </w:rPr>
              <w:t>0.56</w:t>
            </w:r>
          </w:p>
        </w:tc>
        <w:tc>
          <w:tcPr>
            <w:tcW w:w="853" w:type="dxa"/>
            <w:gridSpan w:val="2"/>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1"/>
                <w:sz w:val="10"/>
                <w:szCs w:val="10"/>
              </w:rPr>
              <w:t>0.56</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 w:hRule="atLeast"/>
        </w:trPr>
        <w:tc>
          <w:tcPr>
            <w:tcW w:w="1002" w:type="dxa"/>
            <w:vAlign w:val="top"/>
          </w:tcPr>
          <w:p>
            <w:pPr>
              <w:spacing w:before="50" w:line="190" w:lineRule="auto"/>
              <w:ind w:left="34"/>
              <w:rPr>
                <w:rFonts w:ascii="宋体" w:hAnsi="宋体" w:eastAsia="宋体" w:cs="宋体"/>
                <w:sz w:val="12"/>
                <w:szCs w:val="12"/>
              </w:rPr>
            </w:pPr>
            <w:r>
              <w:rPr>
                <w:rFonts w:ascii="宋体" w:hAnsi="宋体" w:eastAsia="宋体" w:cs="宋体"/>
                <w:spacing w:val="3"/>
                <w:sz w:val="12"/>
                <w:szCs w:val="12"/>
              </w:rPr>
              <w:t>22960</w:t>
            </w:r>
          </w:p>
        </w:tc>
        <w:tc>
          <w:tcPr>
            <w:tcW w:w="2583" w:type="dxa"/>
            <w:vAlign w:val="top"/>
          </w:tcPr>
          <w:p>
            <w:pPr>
              <w:spacing w:before="30" w:line="221" w:lineRule="auto"/>
              <w:ind w:left="28"/>
              <w:rPr>
                <w:rFonts w:ascii="宋体" w:hAnsi="宋体" w:eastAsia="宋体" w:cs="宋体"/>
                <w:sz w:val="12"/>
                <w:szCs w:val="12"/>
              </w:rPr>
            </w:pPr>
            <w:r>
              <w:rPr>
                <w:rFonts w:ascii="宋体" w:hAnsi="宋体" w:eastAsia="宋体" w:cs="宋体"/>
                <w:spacing w:val="9"/>
                <w:sz w:val="12"/>
                <w:szCs w:val="12"/>
              </w:rPr>
              <w:t>彩票公益金安排的支出</w:t>
            </w:r>
          </w:p>
        </w:tc>
        <w:tc>
          <w:tcPr>
            <w:tcW w:w="819" w:type="dxa"/>
            <w:vAlign w:val="top"/>
          </w:tcPr>
          <w:p>
            <w:pPr>
              <w:spacing w:before="58" w:line="191" w:lineRule="auto"/>
              <w:ind w:right="11"/>
              <w:jc w:val="right"/>
              <w:rPr>
                <w:rFonts w:ascii="宋体" w:hAnsi="宋体" w:eastAsia="宋体" w:cs="宋体"/>
                <w:sz w:val="10"/>
                <w:szCs w:val="10"/>
              </w:rPr>
            </w:pPr>
            <w:r>
              <w:rPr>
                <w:rFonts w:ascii="宋体" w:hAnsi="宋体" w:eastAsia="宋体" w:cs="宋体"/>
                <w:spacing w:val="1"/>
                <w:sz w:val="10"/>
                <w:szCs w:val="10"/>
              </w:rPr>
              <w:t>0.56</w:t>
            </w:r>
          </w:p>
        </w:tc>
        <w:tc>
          <w:tcPr>
            <w:tcW w:w="853" w:type="dxa"/>
            <w:gridSpan w:val="2"/>
            <w:vAlign w:val="top"/>
          </w:tcPr>
          <w:p>
            <w:pPr>
              <w:spacing w:before="58" w:line="191" w:lineRule="auto"/>
              <w:ind w:right="10"/>
              <w:jc w:val="right"/>
              <w:rPr>
                <w:rFonts w:ascii="宋体" w:hAnsi="宋体" w:eastAsia="宋体" w:cs="宋体"/>
                <w:sz w:val="10"/>
                <w:szCs w:val="10"/>
              </w:rPr>
            </w:pPr>
            <w:r>
              <w:rPr>
                <w:rFonts w:ascii="宋体" w:hAnsi="宋体" w:eastAsia="宋体" w:cs="宋体"/>
                <w:spacing w:val="1"/>
                <w:sz w:val="10"/>
                <w:szCs w:val="10"/>
              </w:rPr>
              <w:t>0.56</w:t>
            </w:r>
          </w:p>
        </w:tc>
        <w:tc>
          <w:tcPr>
            <w:tcW w:w="853" w:type="dxa"/>
            <w:vAlign w:val="top"/>
          </w:tcPr>
          <w:p>
            <w:pPr>
              <w:spacing w:line="174" w:lineRule="exact"/>
              <w:rPr>
                <w:rFonts w:ascii="Arial"/>
                <w:sz w:val="15"/>
              </w:rPr>
            </w:pPr>
          </w:p>
        </w:tc>
        <w:tc>
          <w:tcPr>
            <w:tcW w:w="325" w:type="dxa"/>
            <w:vAlign w:val="top"/>
          </w:tcPr>
          <w:p>
            <w:pPr>
              <w:spacing w:line="174" w:lineRule="exact"/>
              <w:rPr>
                <w:rFonts w:ascii="Arial"/>
                <w:sz w:val="15"/>
              </w:rPr>
            </w:pPr>
          </w:p>
        </w:tc>
        <w:tc>
          <w:tcPr>
            <w:tcW w:w="986" w:type="dxa"/>
            <w:vAlign w:val="top"/>
          </w:tcPr>
          <w:p>
            <w:pPr>
              <w:spacing w:line="174" w:lineRule="exact"/>
              <w:rPr>
                <w:rFonts w:ascii="Arial"/>
                <w:sz w:val="15"/>
              </w:rPr>
            </w:pPr>
          </w:p>
        </w:tc>
        <w:tc>
          <w:tcPr>
            <w:tcW w:w="589" w:type="dxa"/>
            <w:vAlign w:val="top"/>
          </w:tcPr>
          <w:p>
            <w:pPr>
              <w:spacing w:line="174" w:lineRule="exact"/>
              <w:rPr>
                <w:rFonts w:ascii="Arial"/>
                <w:sz w:val="15"/>
              </w:rPr>
            </w:pPr>
          </w:p>
        </w:tc>
        <w:tc>
          <w:tcPr>
            <w:tcW w:w="1117" w:type="dxa"/>
            <w:vAlign w:val="top"/>
          </w:tcPr>
          <w:p>
            <w:pPr>
              <w:spacing w:line="174" w:lineRule="exact"/>
              <w:rPr>
                <w:rFonts w:ascii="Arial"/>
                <w:sz w:val="15"/>
              </w:rPr>
            </w:pPr>
          </w:p>
        </w:tc>
        <w:tc>
          <w:tcPr>
            <w:tcW w:w="837" w:type="dxa"/>
            <w:vAlign w:val="top"/>
          </w:tcPr>
          <w:p>
            <w:pPr>
              <w:spacing w:line="174" w:lineRule="exact"/>
              <w:rPr>
                <w:rFonts w:ascii="Arial"/>
                <w:sz w:val="15"/>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 w:hRule="atLeast"/>
        </w:trPr>
        <w:tc>
          <w:tcPr>
            <w:tcW w:w="1002" w:type="dxa"/>
            <w:vAlign w:val="top"/>
          </w:tcPr>
          <w:p>
            <w:pPr>
              <w:spacing w:before="51" w:line="193" w:lineRule="auto"/>
              <w:ind w:left="34"/>
              <w:rPr>
                <w:rFonts w:ascii="宋体" w:hAnsi="宋体" w:eastAsia="宋体" w:cs="宋体"/>
                <w:sz w:val="12"/>
                <w:szCs w:val="12"/>
              </w:rPr>
            </w:pPr>
            <w:r>
              <w:rPr>
                <w:rFonts w:ascii="宋体" w:hAnsi="宋体" w:eastAsia="宋体" w:cs="宋体"/>
                <w:spacing w:val="3"/>
                <w:sz w:val="12"/>
                <w:szCs w:val="12"/>
              </w:rPr>
              <w:t>2296002</w:t>
            </w:r>
          </w:p>
        </w:tc>
        <w:tc>
          <w:tcPr>
            <w:tcW w:w="2583" w:type="dxa"/>
            <w:vAlign w:val="top"/>
          </w:tcPr>
          <w:p>
            <w:pPr>
              <w:spacing w:before="30" w:line="228" w:lineRule="auto"/>
              <w:ind w:left="29"/>
              <w:rPr>
                <w:rFonts w:ascii="宋体" w:hAnsi="宋体" w:eastAsia="宋体" w:cs="宋体"/>
                <w:sz w:val="12"/>
                <w:szCs w:val="12"/>
              </w:rPr>
            </w:pPr>
            <w:r>
              <w:rPr>
                <w:rFonts w:ascii="宋体" w:hAnsi="宋体" w:eastAsia="宋体" w:cs="宋体"/>
                <w:spacing w:val="9"/>
                <w:sz w:val="12"/>
                <w:szCs w:val="12"/>
              </w:rPr>
              <w:t>用于社会福利的彩票公益金支出</w:t>
            </w:r>
          </w:p>
        </w:tc>
        <w:tc>
          <w:tcPr>
            <w:tcW w:w="819" w:type="dxa"/>
            <w:vAlign w:val="top"/>
          </w:tcPr>
          <w:p>
            <w:pPr>
              <w:spacing w:before="59" w:line="191" w:lineRule="auto"/>
              <w:ind w:right="11"/>
              <w:jc w:val="right"/>
              <w:rPr>
                <w:rFonts w:ascii="宋体" w:hAnsi="宋体" w:eastAsia="宋体" w:cs="宋体"/>
                <w:sz w:val="10"/>
                <w:szCs w:val="10"/>
              </w:rPr>
            </w:pPr>
            <w:r>
              <w:rPr>
                <w:rFonts w:ascii="宋体" w:hAnsi="宋体" w:eastAsia="宋体" w:cs="宋体"/>
                <w:spacing w:val="1"/>
                <w:sz w:val="10"/>
                <w:szCs w:val="10"/>
              </w:rPr>
              <w:t>0.56</w:t>
            </w:r>
          </w:p>
        </w:tc>
        <w:tc>
          <w:tcPr>
            <w:tcW w:w="853" w:type="dxa"/>
            <w:gridSpan w:val="2"/>
            <w:vAlign w:val="top"/>
          </w:tcPr>
          <w:p>
            <w:pPr>
              <w:spacing w:before="59" w:line="191" w:lineRule="auto"/>
              <w:ind w:right="10"/>
              <w:jc w:val="right"/>
              <w:rPr>
                <w:rFonts w:ascii="宋体" w:hAnsi="宋体" w:eastAsia="宋体" w:cs="宋体"/>
                <w:sz w:val="10"/>
                <w:szCs w:val="10"/>
              </w:rPr>
            </w:pPr>
            <w:r>
              <w:rPr>
                <w:rFonts w:ascii="宋体" w:hAnsi="宋体" w:eastAsia="宋体" w:cs="宋体"/>
                <w:spacing w:val="1"/>
                <w:sz w:val="10"/>
                <w:szCs w:val="10"/>
              </w:rPr>
              <w:t>0.56</w:t>
            </w:r>
          </w:p>
        </w:tc>
        <w:tc>
          <w:tcPr>
            <w:tcW w:w="853" w:type="dxa"/>
            <w:vAlign w:val="top"/>
          </w:tcPr>
          <w:p>
            <w:pPr>
              <w:spacing w:line="179" w:lineRule="exact"/>
              <w:rPr>
                <w:rFonts w:ascii="Arial"/>
                <w:sz w:val="15"/>
              </w:rPr>
            </w:pPr>
          </w:p>
        </w:tc>
        <w:tc>
          <w:tcPr>
            <w:tcW w:w="325" w:type="dxa"/>
            <w:vAlign w:val="top"/>
          </w:tcPr>
          <w:p>
            <w:pPr>
              <w:spacing w:line="179" w:lineRule="exact"/>
              <w:rPr>
                <w:rFonts w:ascii="Arial"/>
                <w:sz w:val="15"/>
              </w:rPr>
            </w:pPr>
          </w:p>
        </w:tc>
        <w:tc>
          <w:tcPr>
            <w:tcW w:w="986" w:type="dxa"/>
            <w:vAlign w:val="top"/>
          </w:tcPr>
          <w:p>
            <w:pPr>
              <w:spacing w:line="179" w:lineRule="exact"/>
              <w:rPr>
                <w:rFonts w:ascii="Arial"/>
                <w:sz w:val="15"/>
              </w:rPr>
            </w:pPr>
          </w:p>
        </w:tc>
        <w:tc>
          <w:tcPr>
            <w:tcW w:w="589" w:type="dxa"/>
            <w:vAlign w:val="top"/>
          </w:tcPr>
          <w:p>
            <w:pPr>
              <w:spacing w:line="179" w:lineRule="exact"/>
              <w:rPr>
                <w:rFonts w:ascii="Arial"/>
                <w:sz w:val="15"/>
              </w:rPr>
            </w:pPr>
          </w:p>
        </w:tc>
        <w:tc>
          <w:tcPr>
            <w:tcW w:w="1117" w:type="dxa"/>
            <w:vAlign w:val="top"/>
          </w:tcPr>
          <w:p>
            <w:pPr>
              <w:spacing w:line="179" w:lineRule="exact"/>
              <w:rPr>
                <w:rFonts w:ascii="Arial"/>
                <w:sz w:val="15"/>
              </w:rPr>
            </w:pPr>
          </w:p>
        </w:tc>
        <w:tc>
          <w:tcPr>
            <w:tcW w:w="837" w:type="dxa"/>
            <w:vAlign w:val="top"/>
          </w:tcPr>
          <w:p>
            <w:pPr>
              <w:spacing w:line="179" w:lineRule="exact"/>
              <w:rPr>
                <w:rFonts w:ascii="Arial"/>
                <w:sz w:val="15"/>
              </w:rPr>
            </w:pPr>
          </w:p>
        </w:tc>
      </w:tr>
    </w:tbl>
    <w:p>
      <w:pPr>
        <w:spacing w:before="169" w:line="224" w:lineRule="auto"/>
        <w:ind w:left="35"/>
        <w:rPr>
          <w:rFonts w:ascii="宋体" w:hAnsi="宋体" w:eastAsia="宋体" w:cs="宋体"/>
          <w:sz w:val="10"/>
          <w:szCs w:val="10"/>
        </w:rPr>
      </w:pPr>
      <w:r>
        <w:rPr>
          <w:rFonts w:ascii="宋体" w:hAnsi="宋体" w:eastAsia="宋体" w:cs="宋体"/>
          <w:spacing w:val="5"/>
          <w:sz w:val="10"/>
          <w:szCs w:val="10"/>
        </w:rPr>
        <w:t>备注：1.本表反映部门本年度取得的各项收入</w:t>
      </w:r>
      <w:r>
        <w:rPr>
          <w:rFonts w:ascii="宋体" w:hAnsi="宋体" w:eastAsia="宋体" w:cs="宋体"/>
          <w:spacing w:val="4"/>
          <w:sz w:val="10"/>
          <w:szCs w:val="10"/>
        </w:rPr>
        <w:t>情况。</w:t>
      </w:r>
    </w:p>
    <w:p>
      <w:pPr>
        <w:spacing w:line="230" w:lineRule="auto"/>
        <w:ind w:left="353"/>
        <w:rPr>
          <w:rFonts w:ascii="宋体" w:hAnsi="宋体" w:eastAsia="宋体" w:cs="宋体"/>
          <w:sz w:val="10"/>
          <w:szCs w:val="10"/>
        </w:rPr>
        <w:sectPr>
          <w:footerReference r:id="rId7" w:type="default"/>
          <w:pgSz w:w="11907" w:h="16840"/>
          <w:pgMar w:top="1417" w:right="1111" w:bottom="1417" w:left="1111" w:header="0" w:footer="1134" w:gutter="0"/>
          <w:pgNumType w:fmt="numberInDash"/>
          <w:cols w:space="720" w:num="1"/>
        </w:sectPr>
      </w:pPr>
      <w:r>
        <w:rPr>
          <w:rFonts w:ascii="宋体" w:hAnsi="宋体" w:eastAsia="宋体" w:cs="宋体"/>
          <w:spacing w:val="4"/>
          <w:sz w:val="10"/>
          <w:szCs w:val="10"/>
        </w:rPr>
        <w:t>2.本套报表金额单位转换时可能存在尾数误差。</w:t>
      </w:r>
    </w:p>
    <w:p>
      <w:pPr>
        <w:kinsoku/>
        <w:autoSpaceDE/>
        <w:autoSpaceDN/>
        <w:adjustRightInd/>
        <w:snapToGrid/>
        <w:spacing w:line="560" w:lineRule="exact"/>
        <w:jc w:val="both"/>
        <w:textAlignment w:val="auto"/>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3：                     支出决算表</w:t>
      </w:r>
    </w:p>
    <w:p>
      <w:pPr>
        <w:spacing w:before="26" w:line="224" w:lineRule="auto"/>
        <w:ind w:right="26"/>
        <w:jc w:val="right"/>
        <w:rPr>
          <w:rFonts w:ascii="宋体" w:hAnsi="宋体" w:eastAsia="宋体" w:cs="宋体"/>
          <w:sz w:val="17"/>
          <w:szCs w:val="17"/>
        </w:rPr>
      </w:pPr>
      <w:r>
        <w:rPr>
          <w:rFonts w:ascii="宋体" w:hAnsi="宋体" w:eastAsia="宋体" w:cs="宋体"/>
          <w:spacing w:val="-1"/>
          <w:sz w:val="17"/>
          <w:szCs w:val="17"/>
        </w:rPr>
        <w:t>公开03表</w:t>
      </w:r>
      <w:r>
        <w:rPr>
          <w:rFonts w:ascii="宋体" w:hAnsi="宋体" w:eastAsia="宋体" w:cs="宋体"/>
          <w:spacing w:val="2"/>
          <w:sz w:val="17"/>
          <w:szCs w:val="17"/>
        </w:rPr>
        <w:t xml:space="preserve">公开单位：重庆市巴南区石滩镇人民政府                             </w:t>
      </w:r>
      <w:r>
        <w:rPr>
          <w:rFonts w:ascii="宋体" w:hAnsi="宋体" w:eastAsia="宋体" w:cs="宋体"/>
          <w:spacing w:val="1"/>
          <w:sz w:val="17"/>
          <w:szCs w:val="17"/>
        </w:rPr>
        <w:t xml:space="preserve">                              单位：万元</w:t>
      </w:r>
    </w:p>
    <w:tbl>
      <w:tblPr>
        <w:tblStyle w:val="25"/>
        <w:tblW w:w="100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1"/>
        <w:gridCol w:w="21"/>
        <w:gridCol w:w="3129"/>
        <w:gridCol w:w="21"/>
        <w:gridCol w:w="1046"/>
        <w:gridCol w:w="766"/>
        <w:gridCol w:w="766"/>
        <w:gridCol w:w="1046"/>
        <w:gridCol w:w="723"/>
        <w:gridCol w:w="1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4372" w:type="dxa"/>
            <w:gridSpan w:val="4"/>
            <w:vAlign w:val="top"/>
          </w:tcPr>
          <w:p>
            <w:pPr>
              <w:spacing w:before="47" w:line="186" w:lineRule="auto"/>
              <w:ind w:left="2041"/>
              <w:rPr>
                <w:rFonts w:ascii="宋体" w:hAnsi="宋体" w:eastAsia="宋体" w:cs="宋体"/>
                <w:sz w:val="15"/>
                <w:szCs w:val="15"/>
              </w:rPr>
            </w:pPr>
            <w:r>
              <w:rPr>
                <w:rFonts w:ascii="宋体" w:hAnsi="宋体" w:eastAsia="宋体" w:cs="宋体"/>
                <w:spacing w:val="4"/>
                <w:sz w:val="15"/>
                <w:szCs w:val="15"/>
              </w:rPr>
              <w:t>项目</w:t>
            </w:r>
          </w:p>
        </w:tc>
        <w:tc>
          <w:tcPr>
            <w:tcW w:w="1046" w:type="dxa"/>
            <w:vMerge w:val="restart"/>
            <w:tcBorders>
              <w:bottom w:val="nil"/>
            </w:tcBorders>
            <w:vAlign w:val="top"/>
          </w:tcPr>
          <w:p>
            <w:pPr>
              <w:spacing w:line="374" w:lineRule="auto"/>
              <w:rPr>
                <w:rFonts w:ascii="Arial"/>
                <w:sz w:val="21"/>
              </w:rPr>
            </w:pPr>
          </w:p>
          <w:p>
            <w:pPr>
              <w:spacing w:before="48" w:line="229" w:lineRule="auto"/>
              <w:ind w:left="49"/>
              <w:rPr>
                <w:rFonts w:ascii="宋体" w:hAnsi="宋体" w:eastAsia="宋体" w:cs="宋体"/>
                <w:sz w:val="15"/>
                <w:szCs w:val="15"/>
              </w:rPr>
            </w:pPr>
            <w:r>
              <w:rPr>
                <w:rFonts w:ascii="宋体" w:hAnsi="宋体" w:eastAsia="宋体" w:cs="宋体"/>
                <w:spacing w:val="7"/>
                <w:sz w:val="15"/>
                <w:szCs w:val="15"/>
              </w:rPr>
              <w:t>本年支出合计</w:t>
            </w:r>
          </w:p>
        </w:tc>
        <w:tc>
          <w:tcPr>
            <w:tcW w:w="766" w:type="dxa"/>
            <w:vMerge w:val="restart"/>
            <w:tcBorders>
              <w:bottom w:val="nil"/>
            </w:tcBorders>
            <w:vAlign w:val="top"/>
          </w:tcPr>
          <w:p>
            <w:pPr>
              <w:spacing w:line="374" w:lineRule="auto"/>
              <w:rPr>
                <w:rFonts w:ascii="Arial"/>
                <w:sz w:val="21"/>
              </w:rPr>
            </w:pPr>
          </w:p>
          <w:p>
            <w:pPr>
              <w:spacing w:before="48" w:line="229" w:lineRule="auto"/>
              <w:ind w:left="68"/>
              <w:rPr>
                <w:rFonts w:ascii="宋体" w:hAnsi="宋体" w:eastAsia="宋体" w:cs="宋体"/>
                <w:sz w:val="15"/>
                <w:szCs w:val="15"/>
              </w:rPr>
            </w:pPr>
            <w:r>
              <w:rPr>
                <w:rFonts w:ascii="宋体" w:hAnsi="宋体" w:eastAsia="宋体" w:cs="宋体"/>
                <w:spacing w:val="6"/>
                <w:sz w:val="15"/>
                <w:szCs w:val="15"/>
              </w:rPr>
              <w:t>基本支出</w:t>
            </w:r>
          </w:p>
        </w:tc>
        <w:tc>
          <w:tcPr>
            <w:tcW w:w="766" w:type="dxa"/>
            <w:vMerge w:val="restart"/>
            <w:tcBorders>
              <w:bottom w:val="nil"/>
            </w:tcBorders>
            <w:vAlign w:val="top"/>
          </w:tcPr>
          <w:p>
            <w:pPr>
              <w:spacing w:line="373" w:lineRule="auto"/>
              <w:rPr>
                <w:rFonts w:ascii="Arial"/>
                <w:sz w:val="21"/>
              </w:rPr>
            </w:pPr>
          </w:p>
          <w:p>
            <w:pPr>
              <w:spacing w:before="49" w:line="231" w:lineRule="auto"/>
              <w:ind w:left="71"/>
              <w:rPr>
                <w:rFonts w:ascii="宋体" w:hAnsi="宋体" w:eastAsia="宋体" w:cs="宋体"/>
                <w:sz w:val="15"/>
                <w:szCs w:val="15"/>
              </w:rPr>
            </w:pPr>
            <w:r>
              <w:rPr>
                <w:rFonts w:ascii="宋体" w:hAnsi="宋体" w:eastAsia="宋体" w:cs="宋体"/>
                <w:spacing w:val="6"/>
                <w:sz w:val="15"/>
                <w:szCs w:val="15"/>
              </w:rPr>
              <w:t>项目支出</w:t>
            </w:r>
          </w:p>
        </w:tc>
        <w:tc>
          <w:tcPr>
            <w:tcW w:w="1046" w:type="dxa"/>
            <w:vMerge w:val="restart"/>
            <w:tcBorders>
              <w:bottom w:val="nil"/>
            </w:tcBorders>
            <w:vAlign w:val="top"/>
          </w:tcPr>
          <w:p>
            <w:pPr>
              <w:spacing w:line="373" w:lineRule="auto"/>
              <w:rPr>
                <w:rFonts w:ascii="Arial"/>
                <w:sz w:val="21"/>
              </w:rPr>
            </w:pPr>
          </w:p>
          <w:p>
            <w:pPr>
              <w:spacing w:before="49" w:line="230" w:lineRule="auto"/>
              <w:ind w:left="52"/>
              <w:rPr>
                <w:rFonts w:ascii="宋体" w:hAnsi="宋体" w:eastAsia="宋体" w:cs="宋体"/>
                <w:sz w:val="15"/>
                <w:szCs w:val="15"/>
              </w:rPr>
            </w:pPr>
            <w:r>
              <w:rPr>
                <w:rFonts w:ascii="宋体" w:hAnsi="宋体" w:eastAsia="宋体" w:cs="宋体"/>
                <w:spacing w:val="7"/>
                <w:sz w:val="15"/>
                <w:szCs w:val="15"/>
              </w:rPr>
              <w:t>上缴上级支出</w:t>
            </w:r>
          </w:p>
        </w:tc>
        <w:tc>
          <w:tcPr>
            <w:tcW w:w="723" w:type="dxa"/>
            <w:vMerge w:val="restart"/>
            <w:tcBorders>
              <w:bottom w:val="nil"/>
            </w:tcBorders>
            <w:vAlign w:val="top"/>
          </w:tcPr>
          <w:p>
            <w:pPr>
              <w:spacing w:line="373" w:lineRule="auto"/>
              <w:rPr>
                <w:rFonts w:ascii="Arial"/>
                <w:sz w:val="21"/>
              </w:rPr>
            </w:pPr>
          </w:p>
          <w:p>
            <w:pPr>
              <w:spacing w:before="49" w:line="231" w:lineRule="auto"/>
              <w:ind w:left="50"/>
              <w:rPr>
                <w:rFonts w:ascii="宋体" w:hAnsi="宋体" w:eastAsia="宋体" w:cs="宋体"/>
                <w:sz w:val="15"/>
                <w:szCs w:val="15"/>
              </w:rPr>
            </w:pPr>
            <w:r>
              <w:rPr>
                <w:rFonts w:ascii="宋体" w:hAnsi="宋体" w:eastAsia="宋体" w:cs="宋体"/>
                <w:spacing w:val="6"/>
                <w:sz w:val="15"/>
                <w:szCs w:val="15"/>
              </w:rPr>
              <w:t>经营支出</w:t>
            </w:r>
          </w:p>
        </w:tc>
        <w:tc>
          <w:tcPr>
            <w:tcW w:w="1375" w:type="dxa"/>
            <w:vMerge w:val="restart"/>
            <w:tcBorders>
              <w:bottom w:val="nil"/>
            </w:tcBorders>
            <w:vAlign w:val="top"/>
          </w:tcPr>
          <w:p>
            <w:pPr>
              <w:spacing w:line="273" w:lineRule="auto"/>
              <w:rPr>
                <w:rFonts w:ascii="Arial"/>
                <w:sz w:val="21"/>
              </w:rPr>
            </w:pPr>
          </w:p>
          <w:p>
            <w:pPr>
              <w:spacing w:before="48" w:line="228" w:lineRule="auto"/>
              <w:ind w:left="624" w:right="47" w:hanging="568"/>
              <w:rPr>
                <w:rFonts w:ascii="宋体" w:hAnsi="宋体" w:eastAsia="宋体" w:cs="宋体"/>
                <w:sz w:val="15"/>
                <w:szCs w:val="15"/>
              </w:rPr>
            </w:pPr>
            <w:r>
              <w:rPr>
                <w:rFonts w:ascii="宋体" w:hAnsi="宋体" w:eastAsia="宋体" w:cs="宋体"/>
                <w:spacing w:val="7"/>
                <w:sz w:val="15"/>
                <w:szCs w:val="15"/>
              </w:rPr>
              <w:t>对附属单位补助支</w:t>
            </w:r>
            <w:r>
              <w:rPr>
                <w:rFonts w:ascii="宋体" w:hAnsi="宋体" w:eastAsia="宋体" w:cs="宋体"/>
                <w:spacing w:val="4"/>
                <w:sz w:val="15"/>
                <w:szCs w:val="15"/>
              </w:rPr>
              <w:t xml:space="preserve"> </w:t>
            </w:r>
            <w:r>
              <w:rPr>
                <w:rFonts w:ascii="宋体" w:hAnsi="宋体" w:eastAsia="宋体" w:cs="宋体"/>
                <w:sz w:val="15"/>
                <w:szCs w:val="15"/>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222" w:type="dxa"/>
            <w:gridSpan w:val="2"/>
            <w:vAlign w:val="top"/>
          </w:tcPr>
          <w:p>
            <w:pPr>
              <w:spacing w:line="262" w:lineRule="auto"/>
              <w:rPr>
                <w:rFonts w:ascii="Arial"/>
                <w:sz w:val="21"/>
              </w:rPr>
            </w:pPr>
          </w:p>
          <w:p>
            <w:pPr>
              <w:spacing w:before="49" w:line="229" w:lineRule="auto"/>
              <w:jc w:val="both"/>
              <w:rPr>
                <w:rFonts w:ascii="宋体" w:hAnsi="宋体" w:eastAsia="宋体" w:cs="宋体"/>
                <w:sz w:val="15"/>
                <w:szCs w:val="15"/>
              </w:rPr>
            </w:pPr>
            <w:r>
              <w:rPr>
                <w:rFonts w:ascii="宋体" w:hAnsi="宋体" w:eastAsia="宋体" w:cs="宋体"/>
                <w:spacing w:val="1"/>
                <w:sz w:val="15"/>
                <w:szCs w:val="15"/>
              </w:rPr>
              <w:t>功能分类科目编码</w:t>
            </w:r>
          </w:p>
        </w:tc>
        <w:tc>
          <w:tcPr>
            <w:tcW w:w="3150" w:type="dxa"/>
            <w:gridSpan w:val="2"/>
            <w:vAlign w:val="top"/>
          </w:tcPr>
          <w:p>
            <w:pPr>
              <w:spacing w:line="262" w:lineRule="auto"/>
              <w:rPr>
                <w:rFonts w:ascii="Arial"/>
                <w:sz w:val="21"/>
              </w:rPr>
            </w:pPr>
          </w:p>
          <w:p>
            <w:pPr>
              <w:spacing w:before="49" w:line="229" w:lineRule="auto"/>
              <w:ind w:left="388"/>
              <w:rPr>
                <w:rFonts w:ascii="宋体" w:hAnsi="宋体" w:eastAsia="宋体" w:cs="宋体"/>
                <w:sz w:val="15"/>
                <w:szCs w:val="15"/>
              </w:rPr>
            </w:pPr>
            <w:r>
              <w:rPr>
                <w:rFonts w:ascii="宋体" w:hAnsi="宋体" w:eastAsia="宋体" w:cs="宋体"/>
                <w:spacing w:val="6"/>
                <w:sz w:val="15"/>
                <w:szCs w:val="15"/>
              </w:rPr>
              <w:t>项目（按“项”级功能分类科目）</w:t>
            </w:r>
          </w:p>
        </w:tc>
        <w:tc>
          <w:tcPr>
            <w:tcW w:w="1046" w:type="dxa"/>
            <w:vMerge w:val="continue"/>
            <w:tcBorders>
              <w:top w:val="nil"/>
            </w:tcBorders>
            <w:vAlign w:val="top"/>
          </w:tcPr>
          <w:p>
            <w:pPr>
              <w:rPr>
                <w:rFonts w:ascii="Arial"/>
                <w:sz w:val="21"/>
              </w:rPr>
            </w:pPr>
          </w:p>
        </w:tc>
        <w:tc>
          <w:tcPr>
            <w:tcW w:w="766" w:type="dxa"/>
            <w:vMerge w:val="continue"/>
            <w:tcBorders>
              <w:top w:val="nil"/>
            </w:tcBorders>
            <w:vAlign w:val="top"/>
          </w:tcPr>
          <w:p>
            <w:pPr>
              <w:rPr>
                <w:rFonts w:ascii="Arial"/>
                <w:sz w:val="21"/>
              </w:rPr>
            </w:pPr>
          </w:p>
        </w:tc>
        <w:tc>
          <w:tcPr>
            <w:tcW w:w="766" w:type="dxa"/>
            <w:vMerge w:val="continue"/>
            <w:tcBorders>
              <w:top w:val="nil"/>
            </w:tcBorders>
            <w:vAlign w:val="top"/>
          </w:tcPr>
          <w:p>
            <w:pPr>
              <w:rPr>
                <w:rFonts w:ascii="Arial"/>
                <w:sz w:val="21"/>
              </w:rPr>
            </w:pPr>
          </w:p>
        </w:tc>
        <w:tc>
          <w:tcPr>
            <w:tcW w:w="1046" w:type="dxa"/>
            <w:vMerge w:val="continue"/>
            <w:tcBorders>
              <w:top w:val="nil"/>
            </w:tcBorders>
            <w:vAlign w:val="top"/>
          </w:tcPr>
          <w:p>
            <w:pPr>
              <w:rPr>
                <w:rFonts w:ascii="Arial"/>
                <w:sz w:val="21"/>
              </w:rPr>
            </w:pPr>
          </w:p>
        </w:tc>
        <w:tc>
          <w:tcPr>
            <w:tcW w:w="723" w:type="dxa"/>
            <w:vMerge w:val="continue"/>
            <w:tcBorders>
              <w:top w:val="nil"/>
            </w:tcBorders>
            <w:vAlign w:val="top"/>
          </w:tcPr>
          <w:p>
            <w:pPr>
              <w:rPr>
                <w:rFonts w:ascii="Arial"/>
                <w:sz w:val="21"/>
              </w:rPr>
            </w:pPr>
          </w:p>
        </w:tc>
        <w:tc>
          <w:tcPr>
            <w:tcW w:w="1375"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 w:hRule="atLeast"/>
        </w:trPr>
        <w:tc>
          <w:tcPr>
            <w:tcW w:w="4372" w:type="dxa"/>
            <w:gridSpan w:val="4"/>
            <w:vAlign w:val="top"/>
          </w:tcPr>
          <w:p>
            <w:pPr>
              <w:spacing w:before="15" w:line="220" w:lineRule="auto"/>
              <w:ind w:left="2040"/>
              <w:rPr>
                <w:rFonts w:ascii="宋体" w:hAnsi="宋体" w:eastAsia="宋体" w:cs="宋体"/>
                <w:sz w:val="15"/>
                <w:szCs w:val="15"/>
              </w:rPr>
            </w:pPr>
            <w:r>
              <w:rPr>
                <w:rFonts w:ascii="宋体" w:hAnsi="宋体" w:eastAsia="宋体" w:cs="宋体"/>
                <w:spacing w:val="4"/>
                <w:sz w:val="15"/>
                <w:szCs w:val="15"/>
              </w:rPr>
              <w:t>合计</w:t>
            </w:r>
          </w:p>
        </w:tc>
        <w:tc>
          <w:tcPr>
            <w:tcW w:w="1046" w:type="dxa"/>
            <w:vAlign w:val="top"/>
          </w:tcPr>
          <w:p>
            <w:pPr>
              <w:spacing w:before="39" w:line="190" w:lineRule="auto"/>
              <w:ind w:right="14"/>
              <w:jc w:val="right"/>
              <w:rPr>
                <w:rFonts w:ascii="宋体" w:hAnsi="宋体" w:eastAsia="宋体" w:cs="宋体"/>
                <w:sz w:val="15"/>
                <w:szCs w:val="15"/>
              </w:rPr>
            </w:pPr>
            <w:r>
              <w:rPr>
                <w:rFonts w:ascii="宋体" w:hAnsi="宋体" w:eastAsia="宋体" w:cs="宋体"/>
                <w:spacing w:val="3"/>
                <w:sz w:val="15"/>
                <w:szCs w:val="15"/>
              </w:rPr>
              <w:t>2,514.15</w:t>
            </w:r>
          </w:p>
        </w:tc>
        <w:tc>
          <w:tcPr>
            <w:tcW w:w="766" w:type="dxa"/>
            <w:vAlign w:val="top"/>
          </w:tcPr>
          <w:p>
            <w:pPr>
              <w:spacing w:before="39" w:line="190" w:lineRule="auto"/>
              <w:ind w:right="13"/>
              <w:jc w:val="right"/>
              <w:rPr>
                <w:rFonts w:ascii="宋体" w:hAnsi="宋体" w:eastAsia="宋体" w:cs="宋体"/>
                <w:sz w:val="15"/>
                <w:szCs w:val="15"/>
              </w:rPr>
            </w:pPr>
            <w:r>
              <w:rPr>
                <w:rFonts w:ascii="宋体" w:hAnsi="宋体" w:eastAsia="宋体" w:cs="宋体"/>
                <w:spacing w:val="1"/>
                <w:sz w:val="15"/>
                <w:szCs w:val="15"/>
              </w:rPr>
              <w:t>1,322.26</w:t>
            </w:r>
          </w:p>
        </w:tc>
        <w:tc>
          <w:tcPr>
            <w:tcW w:w="766" w:type="dxa"/>
            <w:vAlign w:val="top"/>
          </w:tcPr>
          <w:p>
            <w:pPr>
              <w:spacing w:before="39" w:line="190" w:lineRule="auto"/>
              <w:ind w:right="12"/>
              <w:jc w:val="right"/>
              <w:rPr>
                <w:rFonts w:ascii="宋体" w:hAnsi="宋体" w:eastAsia="宋体" w:cs="宋体"/>
                <w:sz w:val="15"/>
                <w:szCs w:val="15"/>
              </w:rPr>
            </w:pPr>
            <w:r>
              <w:rPr>
                <w:rFonts w:ascii="宋体" w:hAnsi="宋体" w:eastAsia="宋体" w:cs="宋体"/>
                <w:spacing w:val="1"/>
                <w:sz w:val="15"/>
                <w:szCs w:val="15"/>
              </w:rPr>
              <w:t>1,191.89</w:t>
            </w:r>
          </w:p>
        </w:tc>
        <w:tc>
          <w:tcPr>
            <w:tcW w:w="1046" w:type="dxa"/>
            <w:vAlign w:val="top"/>
          </w:tcPr>
          <w:p>
            <w:pPr>
              <w:spacing w:line="194" w:lineRule="exact"/>
              <w:rPr>
                <w:rFonts w:ascii="Arial"/>
                <w:sz w:val="16"/>
              </w:rPr>
            </w:pPr>
          </w:p>
        </w:tc>
        <w:tc>
          <w:tcPr>
            <w:tcW w:w="723" w:type="dxa"/>
            <w:vAlign w:val="top"/>
          </w:tcPr>
          <w:p>
            <w:pPr>
              <w:spacing w:line="194" w:lineRule="exact"/>
              <w:rPr>
                <w:rFonts w:ascii="Arial"/>
                <w:sz w:val="16"/>
              </w:rPr>
            </w:pPr>
          </w:p>
        </w:tc>
        <w:tc>
          <w:tcPr>
            <w:tcW w:w="1375" w:type="dxa"/>
            <w:vAlign w:val="top"/>
          </w:tcPr>
          <w:p>
            <w:pPr>
              <w:spacing w:line="194"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4" w:line="182" w:lineRule="auto"/>
              <w:ind w:left="59"/>
              <w:rPr>
                <w:rFonts w:ascii="宋体" w:hAnsi="宋体" w:eastAsia="宋体" w:cs="宋体"/>
                <w:sz w:val="15"/>
                <w:szCs w:val="15"/>
              </w:rPr>
            </w:pPr>
            <w:r>
              <w:rPr>
                <w:rFonts w:ascii="宋体" w:hAnsi="宋体" w:eastAsia="宋体" w:cs="宋体"/>
                <w:spacing w:val="1"/>
                <w:sz w:val="15"/>
                <w:szCs w:val="15"/>
              </w:rPr>
              <w:t>201</w:t>
            </w:r>
          </w:p>
        </w:tc>
        <w:tc>
          <w:tcPr>
            <w:tcW w:w="3150" w:type="dxa"/>
            <w:gridSpan w:val="2"/>
            <w:vAlign w:val="top"/>
          </w:tcPr>
          <w:p>
            <w:pPr>
              <w:spacing w:before="9" w:line="212" w:lineRule="auto"/>
              <w:ind w:left="34"/>
              <w:rPr>
                <w:rFonts w:ascii="宋体" w:hAnsi="宋体" w:eastAsia="宋体" w:cs="宋体"/>
                <w:sz w:val="15"/>
                <w:szCs w:val="15"/>
              </w:rPr>
            </w:pPr>
            <w:r>
              <w:rPr>
                <w:rFonts w:ascii="宋体" w:hAnsi="宋体" w:eastAsia="宋体" w:cs="宋体"/>
                <w:spacing w:val="7"/>
                <w:sz w:val="15"/>
                <w:szCs w:val="15"/>
              </w:rPr>
              <w:t>一般公共服务支出</w:t>
            </w:r>
          </w:p>
        </w:tc>
        <w:tc>
          <w:tcPr>
            <w:tcW w:w="1046" w:type="dxa"/>
            <w:vAlign w:val="top"/>
          </w:tcPr>
          <w:p>
            <w:pPr>
              <w:spacing w:before="44" w:line="194" w:lineRule="auto"/>
              <w:ind w:right="10"/>
              <w:jc w:val="right"/>
              <w:rPr>
                <w:rFonts w:ascii="宋体" w:hAnsi="宋体" w:eastAsia="宋体" w:cs="宋体"/>
                <w:sz w:val="12"/>
                <w:szCs w:val="12"/>
              </w:rPr>
            </w:pPr>
            <w:r>
              <w:rPr>
                <w:rFonts w:ascii="宋体" w:hAnsi="宋体" w:eastAsia="宋体" w:cs="宋体"/>
                <w:spacing w:val="3"/>
                <w:sz w:val="12"/>
                <w:szCs w:val="12"/>
              </w:rPr>
              <w:t>914.97</w:t>
            </w:r>
          </w:p>
        </w:tc>
        <w:tc>
          <w:tcPr>
            <w:tcW w:w="766" w:type="dxa"/>
            <w:vAlign w:val="top"/>
          </w:tcPr>
          <w:p>
            <w:pPr>
              <w:spacing w:before="44" w:line="194" w:lineRule="auto"/>
              <w:ind w:right="10"/>
              <w:jc w:val="right"/>
              <w:rPr>
                <w:rFonts w:ascii="宋体" w:hAnsi="宋体" w:eastAsia="宋体" w:cs="宋体"/>
                <w:sz w:val="12"/>
                <w:szCs w:val="12"/>
              </w:rPr>
            </w:pPr>
            <w:r>
              <w:rPr>
                <w:rFonts w:ascii="宋体" w:hAnsi="宋体" w:eastAsia="宋体" w:cs="宋体"/>
                <w:spacing w:val="3"/>
                <w:sz w:val="12"/>
                <w:szCs w:val="12"/>
              </w:rPr>
              <w:t>616.06</w:t>
            </w:r>
          </w:p>
        </w:tc>
        <w:tc>
          <w:tcPr>
            <w:tcW w:w="766" w:type="dxa"/>
            <w:vAlign w:val="top"/>
          </w:tcPr>
          <w:p>
            <w:pPr>
              <w:spacing w:before="44" w:line="194" w:lineRule="auto"/>
              <w:ind w:right="9"/>
              <w:jc w:val="right"/>
              <w:rPr>
                <w:rFonts w:ascii="宋体" w:hAnsi="宋体" w:eastAsia="宋体" w:cs="宋体"/>
                <w:sz w:val="12"/>
                <w:szCs w:val="12"/>
              </w:rPr>
            </w:pPr>
            <w:r>
              <w:rPr>
                <w:rFonts w:ascii="宋体" w:hAnsi="宋体" w:eastAsia="宋体" w:cs="宋体"/>
                <w:spacing w:val="3"/>
                <w:sz w:val="12"/>
                <w:szCs w:val="12"/>
              </w:rPr>
              <w:t>298.91</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4" w:line="182" w:lineRule="auto"/>
              <w:ind w:left="59"/>
              <w:rPr>
                <w:rFonts w:ascii="宋体" w:hAnsi="宋体" w:eastAsia="宋体" w:cs="宋体"/>
                <w:sz w:val="15"/>
                <w:szCs w:val="15"/>
              </w:rPr>
            </w:pPr>
            <w:r>
              <w:rPr>
                <w:rFonts w:ascii="宋体" w:hAnsi="宋体" w:eastAsia="宋体" w:cs="宋体"/>
                <w:spacing w:val="2"/>
                <w:sz w:val="15"/>
                <w:szCs w:val="15"/>
              </w:rPr>
              <w:t>20101</w:t>
            </w:r>
          </w:p>
        </w:tc>
        <w:tc>
          <w:tcPr>
            <w:tcW w:w="3150" w:type="dxa"/>
            <w:gridSpan w:val="2"/>
            <w:vAlign w:val="top"/>
          </w:tcPr>
          <w:p>
            <w:pPr>
              <w:spacing w:before="9" w:line="212" w:lineRule="auto"/>
              <w:ind w:left="33"/>
              <w:rPr>
                <w:rFonts w:ascii="宋体" w:hAnsi="宋体" w:eastAsia="宋体" w:cs="宋体"/>
                <w:sz w:val="15"/>
                <w:szCs w:val="15"/>
              </w:rPr>
            </w:pPr>
            <w:r>
              <w:rPr>
                <w:rFonts w:ascii="宋体" w:hAnsi="宋体" w:eastAsia="宋体" w:cs="宋体"/>
                <w:spacing w:val="6"/>
                <w:sz w:val="15"/>
                <w:szCs w:val="15"/>
              </w:rPr>
              <w:t>人大事务</w:t>
            </w:r>
          </w:p>
        </w:tc>
        <w:tc>
          <w:tcPr>
            <w:tcW w:w="1046" w:type="dxa"/>
            <w:vAlign w:val="top"/>
          </w:tcPr>
          <w:p>
            <w:pPr>
              <w:spacing w:before="45" w:line="193" w:lineRule="auto"/>
              <w:ind w:right="10"/>
              <w:jc w:val="right"/>
              <w:rPr>
                <w:rFonts w:ascii="宋体" w:hAnsi="宋体" w:eastAsia="宋体" w:cs="宋体"/>
                <w:sz w:val="12"/>
                <w:szCs w:val="12"/>
              </w:rPr>
            </w:pPr>
            <w:r>
              <w:rPr>
                <w:rFonts w:ascii="宋体" w:hAnsi="宋体" w:eastAsia="宋体" w:cs="宋体"/>
                <w:spacing w:val="3"/>
                <w:sz w:val="12"/>
                <w:szCs w:val="12"/>
              </w:rPr>
              <w:t>33.89</w:t>
            </w:r>
          </w:p>
        </w:tc>
        <w:tc>
          <w:tcPr>
            <w:tcW w:w="766" w:type="dxa"/>
            <w:vAlign w:val="top"/>
          </w:tcPr>
          <w:p>
            <w:pPr>
              <w:spacing w:before="45" w:line="193" w:lineRule="auto"/>
              <w:ind w:right="10"/>
              <w:jc w:val="right"/>
              <w:rPr>
                <w:rFonts w:ascii="宋体" w:hAnsi="宋体" w:eastAsia="宋体" w:cs="宋体"/>
                <w:sz w:val="12"/>
                <w:szCs w:val="12"/>
              </w:rPr>
            </w:pPr>
            <w:r>
              <w:rPr>
                <w:rFonts w:ascii="宋体" w:hAnsi="宋体" w:eastAsia="宋体" w:cs="宋体"/>
                <w:spacing w:val="3"/>
                <w:sz w:val="12"/>
                <w:szCs w:val="12"/>
              </w:rPr>
              <w:t>33.89</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4" w:line="181" w:lineRule="auto"/>
              <w:ind w:left="59"/>
              <w:rPr>
                <w:rFonts w:ascii="宋体" w:hAnsi="宋体" w:eastAsia="宋体" w:cs="宋体"/>
                <w:sz w:val="15"/>
                <w:szCs w:val="15"/>
              </w:rPr>
            </w:pPr>
            <w:r>
              <w:rPr>
                <w:rFonts w:ascii="宋体" w:hAnsi="宋体" w:eastAsia="宋体" w:cs="宋体"/>
                <w:spacing w:val="3"/>
                <w:sz w:val="15"/>
                <w:szCs w:val="15"/>
              </w:rPr>
              <w:t>2010101</w:t>
            </w:r>
          </w:p>
        </w:tc>
        <w:tc>
          <w:tcPr>
            <w:tcW w:w="3150" w:type="dxa"/>
            <w:gridSpan w:val="2"/>
            <w:vAlign w:val="top"/>
          </w:tcPr>
          <w:p>
            <w:pPr>
              <w:spacing w:before="10" w:line="211" w:lineRule="auto"/>
              <w:ind w:left="34"/>
              <w:rPr>
                <w:rFonts w:ascii="宋体" w:hAnsi="宋体" w:eastAsia="宋体" w:cs="宋体"/>
                <w:sz w:val="15"/>
                <w:szCs w:val="15"/>
              </w:rPr>
            </w:pPr>
            <w:r>
              <w:rPr>
                <w:rFonts w:ascii="宋体" w:hAnsi="宋体" w:eastAsia="宋体" w:cs="宋体"/>
                <w:spacing w:val="6"/>
                <w:sz w:val="15"/>
                <w:szCs w:val="15"/>
              </w:rPr>
              <w:t>行政运行</w:t>
            </w:r>
          </w:p>
        </w:tc>
        <w:tc>
          <w:tcPr>
            <w:tcW w:w="1046" w:type="dxa"/>
            <w:vAlign w:val="top"/>
          </w:tcPr>
          <w:p>
            <w:pPr>
              <w:spacing w:before="45" w:line="193" w:lineRule="auto"/>
              <w:ind w:right="10"/>
              <w:jc w:val="right"/>
              <w:rPr>
                <w:rFonts w:ascii="宋体" w:hAnsi="宋体" w:eastAsia="宋体" w:cs="宋体"/>
                <w:sz w:val="12"/>
                <w:szCs w:val="12"/>
              </w:rPr>
            </w:pPr>
            <w:r>
              <w:rPr>
                <w:rFonts w:ascii="宋体" w:hAnsi="宋体" w:eastAsia="宋体" w:cs="宋体"/>
                <w:spacing w:val="3"/>
                <w:sz w:val="12"/>
                <w:szCs w:val="12"/>
              </w:rPr>
              <w:t>33.89</w:t>
            </w:r>
          </w:p>
        </w:tc>
        <w:tc>
          <w:tcPr>
            <w:tcW w:w="766" w:type="dxa"/>
            <w:vAlign w:val="top"/>
          </w:tcPr>
          <w:p>
            <w:pPr>
              <w:spacing w:before="45" w:line="193" w:lineRule="auto"/>
              <w:ind w:right="10"/>
              <w:jc w:val="right"/>
              <w:rPr>
                <w:rFonts w:ascii="宋体" w:hAnsi="宋体" w:eastAsia="宋体" w:cs="宋体"/>
                <w:sz w:val="12"/>
                <w:szCs w:val="12"/>
              </w:rPr>
            </w:pPr>
            <w:r>
              <w:rPr>
                <w:rFonts w:ascii="宋体" w:hAnsi="宋体" w:eastAsia="宋体" w:cs="宋体"/>
                <w:spacing w:val="3"/>
                <w:sz w:val="12"/>
                <w:szCs w:val="12"/>
              </w:rPr>
              <w:t>33.89</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4" w:line="181" w:lineRule="auto"/>
              <w:ind w:left="59"/>
              <w:rPr>
                <w:rFonts w:ascii="宋体" w:hAnsi="宋体" w:eastAsia="宋体" w:cs="宋体"/>
                <w:sz w:val="15"/>
                <w:szCs w:val="15"/>
              </w:rPr>
            </w:pPr>
            <w:r>
              <w:rPr>
                <w:rFonts w:ascii="宋体" w:hAnsi="宋体" w:eastAsia="宋体" w:cs="宋体"/>
                <w:spacing w:val="2"/>
                <w:sz w:val="15"/>
                <w:szCs w:val="15"/>
              </w:rPr>
              <w:t>20103</w:t>
            </w:r>
          </w:p>
        </w:tc>
        <w:tc>
          <w:tcPr>
            <w:tcW w:w="3150" w:type="dxa"/>
            <w:gridSpan w:val="2"/>
            <w:vAlign w:val="top"/>
          </w:tcPr>
          <w:p>
            <w:pPr>
              <w:spacing w:before="10" w:line="211" w:lineRule="auto"/>
              <w:ind w:left="31"/>
              <w:rPr>
                <w:rFonts w:ascii="宋体" w:hAnsi="宋体" w:eastAsia="宋体" w:cs="宋体"/>
                <w:sz w:val="15"/>
                <w:szCs w:val="15"/>
              </w:rPr>
            </w:pPr>
            <w:r>
              <w:rPr>
                <w:rFonts w:ascii="宋体" w:hAnsi="宋体" w:eastAsia="宋体" w:cs="宋体"/>
                <w:spacing w:val="8"/>
                <w:sz w:val="15"/>
                <w:szCs w:val="15"/>
              </w:rPr>
              <w:t>政府办公厅（室）及相关机构事务</w:t>
            </w:r>
          </w:p>
        </w:tc>
        <w:tc>
          <w:tcPr>
            <w:tcW w:w="1046" w:type="dxa"/>
            <w:vAlign w:val="top"/>
          </w:tcPr>
          <w:p>
            <w:pPr>
              <w:spacing w:before="45" w:line="193" w:lineRule="auto"/>
              <w:ind w:right="10"/>
              <w:jc w:val="right"/>
              <w:rPr>
                <w:rFonts w:ascii="宋体" w:hAnsi="宋体" w:eastAsia="宋体" w:cs="宋体"/>
                <w:sz w:val="12"/>
                <w:szCs w:val="12"/>
              </w:rPr>
            </w:pPr>
            <w:r>
              <w:rPr>
                <w:rFonts w:ascii="宋体" w:hAnsi="宋体" w:eastAsia="宋体" w:cs="宋体"/>
                <w:spacing w:val="3"/>
                <w:sz w:val="12"/>
                <w:szCs w:val="12"/>
              </w:rPr>
              <w:t>805.23</w:t>
            </w:r>
          </w:p>
        </w:tc>
        <w:tc>
          <w:tcPr>
            <w:tcW w:w="766" w:type="dxa"/>
            <w:vAlign w:val="top"/>
          </w:tcPr>
          <w:p>
            <w:pPr>
              <w:spacing w:before="45" w:line="194" w:lineRule="auto"/>
              <w:ind w:right="10"/>
              <w:jc w:val="right"/>
              <w:rPr>
                <w:rFonts w:ascii="宋体" w:hAnsi="宋体" w:eastAsia="宋体" w:cs="宋体"/>
                <w:sz w:val="12"/>
                <w:szCs w:val="12"/>
              </w:rPr>
            </w:pPr>
            <w:r>
              <w:rPr>
                <w:rFonts w:ascii="宋体" w:hAnsi="宋体" w:eastAsia="宋体" w:cs="宋体"/>
                <w:spacing w:val="3"/>
                <w:sz w:val="12"/>
                <w:szCs w:val="12"/>
              </w:rPr>
              <w:t>545.01</w:t>
            </w:r>
          </w:p>
        </w:tc>
        <w:tc>
          <w:tcPr>
            <w:tcW w:w="766" w:type="dxa"/>
            <w:vAlign w:val="top"/>
          </w:tcPr>
          <w:p>
            <w:pPr>
              <w:spacing w:before="45" w:line="193" w:lineRule="auto"/>
              <w:ind w:right="9"/>
              <w:jc w:val="right"/>
              <w:rPr>
                <w:rFonts w:ascii="宋体" w:hAnsi="宋体" w:eastAsia="宋体" w:cs="宋体"/>
                <w:sz w:val="12"/>
                <w:szCs w:val="12"/>
              </w:rPr>
            </w:pPr>
            <w:r>
              <w:rPr>
                <w:rFonts w:ascii="宋体" w:hAnsi="宋体" w:eastAsia="宋体" w:cs="宋体"/>
                <w:spacing w:val="3"/>
                <w:sz w:val="12"/>
                <w:szCs w:val="12"/>
              </w:rPr>
              <w:t>260.22</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4" w:line="181" w:lineRule="auto"/>
              <w:ind w:left="59"/>
              <w:rPr>
                <w:rFonts w:ascii="宋体" w:hAnsi="宋体" w:eastAsia="宋体" w:cs="宋体"/>
                <w:sz w:val="15"/>
                <w:szCs w:val="15"/>
              </w:rPr>
            </w:pPr>
            <w:r>
              <w:rPr>
                <w:rFonts w:ascii="宋体" w:hAnsi="宋体" w:eastAsia="宋体" w:cs="宋体"/>
                <w:spacing w:val="3"/>
                <w:sz w:val="15"/>
                <w:szCs w:val="15"/>
              </w:rPr>
              <w:t>2010301</w:t>
            </w:r>
          </w:p>
        </w:tc>
        <w:tc>
          <w:tcPr>
            <w:tcW w:w="3150" w:type="dxa"/>
            <w:gridSpan w:val="2"/>
            <w:vAlign w:val="top"/>
          </w:tcPr>
          <w:p>
            <w:pPr>
              <w:spacing w:before="10" w:line="211" w:lineRule="auto"/>
              <w:ind w:left="34"/>
              <w:rPr>
                <w:rFonts w:ascii="宋体" w:hAnsi="宋体" w:eastAsia="宋体" w:cs="宋体"/>
                <w:sz w:val="15"/>
                <w:szCs w:val="15"/>
              </w:rPr>
            </w:pPr>
            <w:r>
              <w:rPr>
                <w:rFonts w:ascii="宋体" w:hAnsi="宋体" w:eastAsia="宋体" w:cs="宋体"/>
                <w:spacing w:val="6"/>
                <w:sz w:val="15"/>
                <w:szCs w:val="15"/>
              </w:rPr>
              <w:t>行政运行</w:t>
            </w:r>
          </w:p>
        </w:tc>
        <w:tc>
          <w:tcPr>
            <w:tcW w:w="1046" w:type="dxa"/>
            <w:vAlign w:val="top"/>
          </w:tcPr>
          <w:p>
            <w:pPr>
              <w:spacing w:before="45" w:line="194" w:lineRule="auto"/>
              <w:ind w:right="10"/>
              <w:jc w:val="right"/>
              <w:rPr>
                <w:rFonts w:ascii="宋体" w:hAnsi="宋体" w:eastAsia="宋体" w:cs="宋体"/>
                <w:sz w:val="12"/>
                <w:szCs w:val="12"/>
              </w:rPr>
            </w:pPr>
            <w:r>
              <w:rPr>
                <w:rFonts w:ascii="宋体" w:hAnsi="宋体" w:eastAsia="宋体" w:cs="宋体"/>
                <w:spacing w:val="3"/>
                <w:sz w:val="12"/>
                <w:szCs w:val="12"/>
              </w:rPr>
              <w:t>545.01</w:t>
            </w:r>
          </w:p>
        </w:tc>
        <w:tc>
          <w:tcPr>
            <w:tcW w:w="766" w:type="dxa"/>
            <w:vAlign w:val="top"/>
          </w:tcPr>
          <w:p>
            <w:pPr>
              <w:spacing w:before="45" w:line="194" w:lineRule="auto"/>
              <w:ind w:right="10"/>
              <w:jc w:val="right"/>
              <w:rPr>
                <w:rFonts w:ascii="宋体" w:hAnsi="宋体" w:eastAsia="宋体" w:cs="宋体"/>
                <w:sz w:val="12"/>
                <w:szCs w:val="12"/>
              </w:rPr>
            </w:pPr>
            <w:r>
              <w:rPr>
                <w:rFonts w:ascii="宋体" w:hAnsi="宋体" w:eastAsia="宋体" w:cs="宋体"/>
                <w:spacing w:val="3"/>
                <w:sz w:val="12"/>
                <w:szCs w:val="12"/>
              </w:rPr>
              <w:t>545.01</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5" w:line="180" w:lineRule="auto"/>
              <w:ind w:left="59"/>
              <w:rPr>
                <w:rFonts w:ascii="宋体" w:hAnsi="宋体" w:eastAsia="宋体" w:cs="宋体"/>
                <w:sz w:val="15"/>
                <w:szCs w:val="15"/>
              </w:rPr>
            </w:pPr>
            <w:r>
              <w:rPr>
                <w:rFonts w:ascii="宋体" w:hAnsi="宋体" w:eastAsia="宋体" w:cs="宋体"/>
                <w:spacing w:val="3"/>
                <w:sz w:val="15"/>
                <w:szCs w:val="15"/>
              </w:rPr>
              <w:t>2010302</w:t>
            </w:r>
          </w:p>
        </w:tc>
        <w:tc>
          <w:tcPr>
            <w:tcW w:w="3150" w:type="dxa"/>
            <w:gridSpan w:val="2"/>
            <w:vAlign w:val="top"/>
          </w:tcPr>
          <w:p>
            <w:pPr>
              <w:spacing w:before="11" w:line="210" w:lineRule="auto"/>
              <w:ind w:left="34"/>
              <w:rPr>
                <w:rFonts w:ascii="宋体" w:hAnsi="宋体" w:eastAsia="宋体" w:cs="宋体"/>
                <w:sz w:val="15"/>
                <w:szCs w:val="15"/>
              </w:rPr>
            </w:pPr>
            <w:r>
              <w:rPr>
                <w:rFonts w:ascii="宋体" w:hAnsi="宋体" w:eastAsia="宋体" w:cs="宋体"/>
                <w:spacing w:val="7"/>
                <w:sz w:val="15"/>
                <w:szCs w:val="15"/>
              </w:rPr>
              <w:t>一般行政管理事务</w:t>
            </w:r>
          </w:p>
        </w:tc>
        <w:tc>
          <w:tcPr>
            <w:tcW w:w="1046" w:type="dxa"/>
            <w:vAlign w:val="top"/>
          </w:tcPr>
          <w:p>
            <w:pPr>
              <w:spacing w:before="46" w:line="193" w:lineRule="auto"/>
              <w:ind w:right="10"/>
              <w:jc w:val="right"/>
              <w:rPr>
                <w:rFonts w:ascii="宋体" w:hAnsi="宋体" w:eastAsia="宋体" w:cs="宋体"/>
                <w:sz w:val="12"/>
                <w:szCs w:val="12"/>
              </w:rPr>
            </w:pPr>
            <w:r>
              <w:rPr>
                <w:rFonts w:ascii="宋体" w:hAnsi="宋体" w:eastAsia="宋体" w:cs="宋体"/>
                <w:spacing w:val="3"/>
                <w:sz w:val="12"/>
                <w:szCs w:val="12"/>
              </w:rPr>
              <w:t>22.70</w:t>
            </w:r>
          </w:p>
        </w:tc>
        <w:tc>
          <w:tcPr>
            <w:tcW w:w="766" w:type="dxa"/>
            <w:vAlign w:val="top"/>
          </w:tcPr>
          <w:p>
            <w:pPr>
              <w:spacing w:line="181" w:lineRule="exact"/>
              <w:rPr>
                <w:rFonts w:ascii="Arial"/>
                <w:sz w:val="15"/>
              </w:rPr>
            </w:pPr>
          </w:p>
        </w:tc>
        <w:tc>
          <w:tcPr>
            <w:tcW w:w="766" w:type="dxa"/>
            <w:vAlign w:val="top"/>
          </w:tcPr>
          <w:p>
            <w:pPr>
              <w:spacing w:before="46" w:line="193" w:lineRule="auto"/>
              <w:ind w:right="9"/>
              <w:jc w:val="right"/>
              <w:rPr>
                <w:rFonts w:ascii="宋体" w:hAnsi="宋体" w:eastAsia="宋体" w:cs="宋体"/>
                <w:sz w:val="12"/>
                <w:szCs w:val="12"/>
              </w:rPr>
            </w:pPr>
            <w:r>
              <w:rPr>
                <w:rFonts w:ascii="宋体" w:hAnsi="宋体" w:eastAsia="宋体" w:cs="宋体"/>
                <w:spacing w:val="3"/>
                <w:sz w:val="12"/>
                <w:szCs w:val="12"/>
              </w:rPr>
              <w:t>22.70</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5" w:line="180" w:lineRule="auto"/>
              <w:ind w:left="59"/>
              <w:rPr>
                <w:rFonts w:ascii="宋体" w:hAnsi="宋体" w:eastAsia="宋体" w:cs="宋体"/>
                <w:sz w:val="15"/>
                <w:szCs w:val="15"/>
              </w:rPr>
            </w:pPr>
            <w:r>
              <w:rPr>
                <w:rFonts w:ascii="宋体" w:hAnsi="宋体" w:eastAsia="宋体" w:cs="宋体"/>
                <w:spacing w:val="3"/>
                <w:sz w:val="15"/>
                <w:szCs w:val="15"/>
              </w:rPr>
              <w:t>2010399</w:t>
            </w:r>
          </w:p>
        </w:tc>
        <w:tc>
          <w:tcPr>
            <w:tcW w:w="3150" w:type="dxa"/>
            <w:gridSpan w:val="2"/>
            <w:vAlign w:val="top"/>
          </w:tcPr>
          <w:p>
            <w:pPr>
              <w:spacing w:before="11" w:line="210" w:lineRule="auto"/>
              <w:ind w:left="32"/>
              <w:rPr>
                <w:rFonts w:ascii="宋体" w:hAnsi="宋体" w:eastAsia="宋体" w:cs="宋体"/>
                <w:sz w:val="15"/>
                <w:szCs w:val="15"/>
              </w:rPr>
            </w:pPr>
            <w:r>
              <w:rPr>
                <w:rFonts w:ascii="宋体" w:hAnsi="宋体" w:eastAsia="宋体" w:cs="宋体"/>
                <w:spacing w:val="8"/>
                <w:sz w:val="15"/>
                <w:szCs w:val="15"/>
              </w:rPr>
              <w:t>其他政府办公厅（室）及相关机构事务支出</w:t>
            </w:r>
          </w:p>
        </w:tc>
        <w:tc>
          <w:tcPr>
            <w:tcW w:w="1046" w:type="dxa"/>
            <w:vAlign w:val="top"/>
          </w:tcPr>
          <w:p>
            <w:pPr>
              <w:spacing w:before="46" w:line="193" w:lineRule="auto"/>
              <w:ind w:right="10"/>
              <w:jc w:val="right"/>
              <w:rPr>
                <w:rFonts w:ascii="宋体" w:hAnsi="宋体" w:eastAsia="宋体" w:cs="宋体"/>
                <w:sz w:val="12"/>
                <w:szCs w:val="12"/>
              </w:rPr>
            </w:pPr>
            <w:r>
              <w:rPr>
                <w:rFonts w:ascii="宋体" w:hAnsi="宋体" w:eastAsia="宋体" w:cs="宋体"/>
                <w:spacing w:val="3"/>
                <w:sz w:val="12"/>
                <w:szCs w:val="12"/>
              </w:rPr>
              <w:t>237.52</w:t>
            </w:r>
          </w:p>
        </w:tc>
        <w:tc>
          <w:tcPr>
            <w:tcW w:w="766" w:type="dxa"/>
            <w:vAlign w:val="top"/>
          </w:tcPr>
          <w:p>
            <w:pPr>
              <w:spacing w:line="181" w:lineRule="exact"/>
              <w:rPr>
                <w:rFonts w:ascii="Arial"/>
                <w:sz w:val="15"/>
              </w:rPr>
            </w:pPr>
          </w:p>
        </w:tc>
        <w:tc>
          <w:tcPr>
            <w:tcW w:w="766" w:type="dxa"/>
            <w:vAlign w:val="top"/>
          </w:tcPr>
          <w:p>
            <w:pPr>
              <w:spacing w:before="46" w:line="193" w:lineRule="auto"/>
              <w:ind w:right="9"/>
              <w:jc w:val="right"/>
              <w:rPr>
                <w:rFonts w:ascii="宋体" w:hAnsi="宋体" w:eastAsia="宋体" w:cs="宋体"/>
                <w:sz w:val="12"/>
                <w:szCs w:val="12"/>
              </w:rPr>
            </w:pPr>
            <w:r>
              <w:rPr>
                <w:rFonts w:ascii="宋体" w:hAnsi="宋体" w:eastAsia="宋体" w:cs="宋体"/>
                <w:spacing w:val="3"/>
                <w:sz w:val="12"/>
                <w:szCs w:val="12"/>
              </w:rPr>
              <w:t>237.52</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6" w:line="179" w:lineRule="auto"/>
              <w:ind w:left="59"/>
              <w:rPr>
                <w:rFonts w:ascii="宋体" w:hAnsi="宋体" w:eastAsia="宋体" w:cs="宋体"/>
                <w:sz w:val="15"/>
                <w:szCs w:val="15"/>
              </w:rPr>
            </w:pPr>
            <w:r>
              <w:rPr>
                <w:rFonts w:ascii="宋体" w:hAnsi="宋体" w:eastAsia="宋体" w:cs="宋体"/>
                <w:spacing w:val="2"/>
                <w:sz w:val="15"/>
                <w:szCs w:val="15"/>
              </w:rPr>
              <w:t>20106</w:t>
            </w:r>
          </w:p>
        </w:tc>
        <w:tc>
          <w:tcPr>
            <w:tcW w:w="3150" w:type="dxa"/>
            <w:gridSpan w:val="2"/>
            <w:vAlign w:val="top"/>
          </w:tcPr>
          <w:p>
            <w:pPr>
              <w:spacing w:before="12" w:line="209" w:lineRule="auto"/>
              <w:ind w:left="32"/>
              <w:rPr>
                <w:rFonts w:ascii="宋体" w:hAnsi="宋体" w:eastAsia="宋体" w:cs="宋体"/>
                <w:sz w:val="15"/>
                <w:szCs w:val="15"/>
              </w:rPr>
            </w:pPr>
            <w:r>
              <w:rPr>
                <w:rFonts w:ascii="宋体" w:hAnsi="宋体" w:eastAsia="宋体" w:cs="宋体"/>
                <w:spacing w:val="6"/>
                <w:sz w:val="15"/>
                <w:szCs w:val="15"/>
              </w:rPr>
              <w:t>财政事务</w:t>
            </w:r>
          </w:p>
        </w:tc>
        <w:tc>
          <w:tcPr>
            <w:tcW w:w="1046" w:type="dxa"/>
            <w:vAlign w:val="top"/>
          </w:tcPr>
          <w:p>
            <w:pPr>
              <w:spacing w:before="46" w:line="193" w:lineRule="auto"/>
              <w:ind w:right="10"/>
              <w:jc w:val="right"/>
              <w:rPr>
                <w:rFonts w:ascii="宋体" w:hAnsi="宋体" w:eastAsia="宋体" w:cs="宋体"/>
                <w:sz w:val="12"/>
                <w:szCs w:val="12"/>
              </w:rPr>
            </w:pPr>
            <w:r>
              <w:rPr>
                <w:rFonts w:ascii="宋体" w:hAnsi="宋体" w:eastAsia="宋体" w:cs="宋体"/>
                <w:spacing w:val="2"/>
                <w:sz w:val="12"/>
                <w:szCs w:val="12"/>
              </w:rPr>
              <w:t>7.92</w:t>
            </w:r>
          </w:p>
        </w:tc>
        <w:tc>
          <w:tcPr>
            <w:tcW w:w="766" w:type="dxa"/>
            <w:vAlign w:val="top"/>
          </w:tcPr>
          <w:p>
            <w:pPr>
              <w:spacing w:before="46" w:line="193" w:lineRule="auto"/>
              <w:ind w:right="10"/>
              <w:jc w:val="right"/>
              <w:rPr>
                <w:rFonts w:ascii="宋体" w:hAnsi="宋体" w:eastAsia="宋体" w:cs="宋体"/>
                <w:sz w:val="12"/>
                <w:szCs w:val="12"/>
              </w:rPr>
            </w:pPr>
            <w:r>
              <w:rPr>
                <w:rFonts w:ascii="宋体" w:hAnsi="宋体" w:eastAsia="宋体" w:cs="宋体"/>
                <w:spacing w:val="2"/>
                <w:sz w:val="12"/>
                <w:szCs w:val="12"/>
              </w:rPr>
              <w:t>7.92</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6" w:line="179" w:lineRule="auto"/>
              <w:ind w:left="59"/>
              <w:rPr>
                <w:rFonts w:ascii="宋体" w:hAnsi="宋体" w:eastAsia="宋体" w:cs="宋体"/>
                <w:sz w:val="15"/>
                <w:szCs w:val="15"/>
              </w:rPr>
            </w:pPr>
            <w:r>
              <w:rPr>
                <w:rFonts w:ascii="宋体" w:hAnsi="宋体" w:eastAsia="宋体" w:cs="宋体"/>
                <w:spacing w:val="3"/>
                <w:sz w:val="15"/>
                <w:szCs w:val="15"/>
              </w:rPr>
              <w:t>2010601</w:t>
            </w:r>
          </w:p>
        </w:tc>
        <w:tc>
          <w:tcPr>
            <w:tcW w:w="3150" w:type="dxa"/>
            <w:gridSpan w:val="2"/>
            <w:vAlign w:val="top"/>
          </w:tcPr>
          <w:p>
            <w:pPr>
              <w:spacing w:before="12" w:line="209" w:lineRule="auto"/>
              <w:ind w:left="34"/>
              <w:rPr>
                <w:rFonts w:ascii="宋体" w:hAnsi="宋体" w:eastAsia="宋体" w:cs="宋体"/>
                <w:sz w:val="15"/>
                <w:szCs w:val="15"/>
              </w:rPr>
            </w:pPr>
            <w:r>
              <w:rPr>
                <w:rFonts w:ascii="宋体" w:hAnsi="宋体" w:eastAsia="宋体" w:cs="宋体"/>
                <w:spacing w:val="6"/>
                <w:sz w:val="15"/>
                <w:szCs w:val="15"/>
              </w:rPr>
              <w:t>行政运行</w:t>
            </w:r>
          </w:p>
        </w:tc>
        <w:tc>
          <w:tcPr>
            <w:tcW w:w="1046" w:type="dxa"/>
            <w:vAlign w:val="top"/>
          </w:tcPr>
          <w:p>
            <w:pPr>
              <w:spacing w:before="47" w:line="193" w:lineRule="auto"/>
              <w:ind w:right="10"/>
              <w:jc w:val="right"/>
              <w:rPr>
                <w:rFonts w:ascii="宋体" w:hAnsi="宋体" w:eastAsia="宋体" w:cs="宋体"/>
                <w:sz w:val="12"/>
                <w:szCs w:val="12"/>
              </w:rPr>
            </w:pPr>
            <w:r>
              <w:rPr>
                <w:rFonts w:ascii="宋体" w:hAnsi="宋体" w:eastAsia="宋体" w:cs="宋体"/>
                <w:spacing w:val="2"/>
                <w:sz w:val="12"/>
                <w:szCs w:val="12"/>
              </w:rPr>
              <w:t>7.92</w:t>
            </w:r>
          </w:p>
        </w:tc>
        <w:tc>
          <w:tcPr>
            <w:tcW w:w="766" w:type="dxa"/>
            <w:vAlign w:val="top"/>
          </w:tcPr>
          <w:p>
            <w:pPr>
              <w:spacing w:before="47" w:line="193" w:lineRule="auto"/>
              <w:ind w:right="10"/>
              <w:jc w:val="right"/>
              <w:rPr>
                <w:rFonts w:ascii="宋体" w:hAnsi="宋体" w:eastAsia="宋体" w:cs="宋体"/>
                <w:sz w:val="12"/>
                <w:szCs w:val="12"/>
              </w:rPr>
            </w:pPr>
            <w:r>
              <w:rPr>
                <w:rFonts w:ascii="宋体" w:hAnsi="宋体" w:eastAsia="宋体" w:cs="宋体"/>
                <w:spacing w:val="2"/>
                <w:sz w:val="12"/>
                <w:szCs w:val="12"/>
              </w:rPr>
              <w:t>7.92</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6" w:line="179" w:lineRule="auto"/>
              <w:ind w:left="59"/>
              <w:rPr>
                <w:rFonts w:ascii="宋体" w:hAnsi="宋体" w:eastAsia="宋体" w:cs="宋体"/>
                <w:sz w:val="15"/>
                <w:szCs w:val="15"/>
              </w:rPr>
            </w:pPr>
            <w:r>
              <w:rPr>
                <w:rFonts w:ascii="宋体" w:hAnsi="宋体" w:eastAsia="宋体" w:cs="宋体"/>
                <w:spacing w:val="2"/>
                <w:sz w:val="15"/>
                <w:szCs w:val="15"/>
              </w:rPr>
              <w:t>20131</w:t>
            </w:r>
          </w:p>
        </w:tc>
        <w:tc>
          <w:tcPr>
            <w:tcW w:w="3150" w:type="dxa"/>
            <w:gridSpan w:val="2"/>
            <w:vAlign w:val="top"/>
          </w:tcPr>
          <w:p>
            <w:pPr>
              <w:spacing w:before="12" w:line="209" w:lineRule="auto"/>
              <w:ind w:left="32"/>
              <w:rPr>
                <w:rFonts w:ascii="宋体" w:hAnsi="宋体" w:eastAsia="宋体" w:cs="宋体"/>
                <w:sz w:val="15"/>
                <w:szCs w:val="15"/>
              </w:rPr>
            </w:pPr>
            <w:r>
              <w:rPr>
                <w:rFonts w:ascii="宋体" w:hAnsi="宋体" w:eastAsia="宋体" w:cs="宋体"/>
                <w:spacing w:val="7"/>
                <w:sz w:val="15"/>
                <w:szCs w:val="15"/>
              </w:rPr>
              <w:t>党委办公厅（室）及相关机构事务</w:t>
            </w:r>
          </w:p>
        </w:tc>
        <w:tc>
          <w:tcPr>
            <w:tcW w:w="1046" w:type="dxa"/>
            <w:vAlign w:val="top"/>
          </w:tcPr>
          <w:p>
            <w:pPr>
              <w:spacing w:before="47" w:line="193" w:lineRule="auto"/>
              <w:ind w:right="10"/>
              <w:jc w:val="right"/>
              <w:rPr>
                <w:rFonts w:ascii="宋体" w:hAnsi="宋体" w:eastAsia="宋体" w:cs="宋体"/>
                <w:sz w:val="12"/>
                <w:szCs w:val="12"/>
              </w:rPr>
            </w:pPr>
            <w:r>
              <w:rPr>
                <w:rFonts w:ascii="宋体" w:hAnsi="宋体" w:eastAsia="宋体" w:cs="宋体"/>
                <w:spacing w:val="3"/>
                <w:sz w:val="12"/>
                <w:szCs w:val="12"/>
              </w:rPr>
              <w:t>29.24</w:t>
            </w:r>
          </w:p>
        </w:tc>
        <w:tc>
          <w:tcPr>
            <w:tcW w:w="766" w:type="dxa"/>
            <w:vAlign w:val="top"/>
          </w:tcPr>
          <w:p>
            <w:pPr>
              <w:spacing w:before="47" w:line="193" w:lineRule="auto"/>
              <w:ind w:right="10"/>
              <w:jc w:val="right"/>
              <w:rPr>
                <w:rFonts w:ascii="宋体" w:hAnsi="宋体" w:eastAsia="宋体" w:cs="宋体"/>
                <w:sz w:val="12"/>
                <w:szCs w:val="12"/>
              </w:rPr>
            </w:pPr>
            <w:r>
              <w:rPr>
                <w:rFonts w:ascii="宋体" w:hAnsi="宋体" w:eastAsia="宋体" w:cs="宋体"/>
                <w:spacing w:val="3"/>
                <w:sz w:val="12"/>
                <w:szCs w:val="12"/>
              </w:rPr>
              <w:t>29.24</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7" w:line="178" w:lineRule="auto"/>
              <w:ind w:left="59"/>
              <w:rPr>
                <w:rFonts w:ascii="宋体" w:hAnsi="宋体" w:eastAsia="宋体" w:cs="宋体"/>
                <w:sz w:val="15"/>
                <w:szCs w:val="15"/>
              </w:rPr>
            </w:pPr>
            <w:r>
              <w:rPr>
                <w:rFonts w:ascii="宋体" w:hAnsi="宋体" w:eastAsia="宋体" w:cs="宋体"/>
                <w:spacing w:val="3"/>
                <w:sz w:val="15"/>
                <w:szCs w:val="15"/>
              </w:rPr>
              <w:t>2013101</w:t>
            </w:r>
          </w:p>
        </w:tc>
        <w:tc>
          <w:tcPr>
            <w:tcW w:w="3150" w:type="dxa"/>
            <w:gridSpan w:val="2"/>
            <w:vAlign w:val="top"/>
          </w:tcPr>
          <w:p>
            <w:pPr>
              <w:spacing w:before="12" w:line="208" w:lineRule="auto"/>
              <w:ind w:left="34"/>
              <w:rPr>
                <w:rFonts w:ascii="宋体" w:hAnsi="宋体" w:eastAsia="宋体" w:cs="宋体"/>
                <w:sz w:val="15"/>
                <w:szCs w:val="15"/>
              </w:rPr>
            </w:pPr>
            <w:r>
              <w:rPr>
                <w:rFonts w:ascii="宋体" w:hAnsi="宋体" w:eastAsia="宋体" w:cs="宋体"/>
                <w:spacing w:val="6"/>
                <w:sz w:val="15"/>
                <w:szCs w:val="15"/>
              </w:rPr>
              <w:t>行政运行</w:t>
            </w:r>
          </w:p>
        </w:tc>
        <w:tc>
          <w:tcPr>
            <w:tcW w:w="1046" w:type="dxa"/>
            <w:vAlign w:val="top"/>
          </w:tcPr>
          <w:p>
            <w:pPr>
              <w:spacing w:before="47" w:line="193" w:lineRule="auto"/>
              <w:ind w:right="10"/>
              <w:jc w:val="right"/>
              <w:rPr>
                <w:rFonts w:ascii="宋体" w:hAnsi="宋体" w:eastAsia="宋体" w:cs="宋体"/>
                <w:sz w:val="12"/>
                <w:szCs w:val="12"/>
              </w:rPr>
            </w:pPr>
            <w:r>
              <w:rPr>
                <w:rFonts w:ascii="宋体" w:hAnsi="宋体" w:eastAsia="宋体" w:cs="宋体"/>
                <w:spacing w:val="3"/>
                <w:sz w:val="12"/>
                <w:szCs w:val="12"/>
              </w:rPr>
              <w:t>29.24</w:t>
            </w:r>
          </w:p>
        </w:tc>
        <w:tc>
          <w:tcPr>
            <w:tcW w:w="766" w:type="dxa"/>
            <w:vAlign w:val="top"/>
          </w:tcPr>
          <w:p>
            <w:pPr>
              <w:spacing w:before="47" w:line="193" w:lineRule="auto"/>
              <w:ind w:right="10"/>
              <w:jc w:val="right"/>
              <w:rPr>
                <w:rFonts w:ascii="宋体" w:hAnsi="宋体" w:eastAsia="宋体" w:cs="宋体"/>
                <w:sz w:val="12"/>
                <w:szCs w:val="12"/>
              </w:rPr>
            </w:pPr>
            <w:r>
              <w:rPr>
                <w:rFonts w:ascii="宋体" w:hAnsi="宋体" w:eastAsia="宋体" w:cs="宋体"/>
                <w:spacing w:val="3"/>
                <w:sz w:val="12"/>
                <w:szCs w:val="12"/>
              </w:rPr>
              <w:t>29.24</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7" w:line="178" w:lineRule="auto"/>
              <w:ind w:left="59"/>
              <w:rPr>
                <w:rFonts w:ascii="宋体" w:hAnsi="宋体" w:eastAsia="宋体" w:cs="宋体"/>
                <w:sz w:val="15"/>
                <w:szCs w:val="15"/>
              </w:rPr>
            </w:pPr>
            <w:r>
              <w:rPr>
                <w:rFonts w:ascii="宋体" w:hAnsi="宋体" w:eastAsia="宋体" w:cs="宋体"/>
                <w:spacing w:val="2"/>
                <w:sz w:val="15"/>
                <w:szCs w:val="15"/>
              </w:rPr>
              <w:t>20132</w:t>
            </w:r>
          </w:p>
        </w:tc>
        <w:tc>
          <w:tcPr>
            <w:tcW w:w="3150" w:type="dxa"/>
            <w:gridSpan w:val="2"/>
            <w:vAlign w:val="top"/>
          </w:tcPr>
          <w:p>
            <w:pPr>
              <w:spacing w:before="12" w:line="208" w:lineRule="auto"/>
              <w:ind w:left="33"/>
              <w:rPr>
                <w:rFonts w:ascii="宋体" w:hAnsi="宋体" w:eastAsia="宋体" w:cs="宋体"/>
                <w:sz w:val="15"/>
                <w:szCs w:val="15"/>
              </w:rPr>
            </w:pPr>
            <w:r>
              <w:rPr>
                <w:rFonts w:ascii="宋体" w:hAnsi="宋体" w:eastAsia="宋体" w:cs="宋体"/>
                <w:spacing w:val="6"/>
                <w:sz w:val="15"/>
                <w:szCs w:val="15"/>
              </w:rPr>
              <w:t>组织事务</w:t>
            </w:r>
          </w:p>
        </w:tc>
        <w:tc>
          <w:tcPr>
            <w:tcW w:w="1046" w:type="dxa"/>
            <w:vAlign w:val="top"/>
          </w:tcPr>
          <w:p>
            <w:pPr>
              <w:spacing w:before="48" w:line="193" w:lineRule="auto"/>
              <w:ind w:right="10"/>
              <w:jc w:val="right"/>
              <w:rPr>
                <w:rFonts w:ascii="宋体" w:hAnsi="宋体" w:eastAsia="宋体" w:cs="宋体"/>
                <w:sz w:val="12"/>
                <w:szCs w:val="12"/>
              </w:rPr>
            </w:pPr>
            <w:r>
              <w:rPr>
                <w:rFonts w:ascii="宋体" w:hAnsi="宋体" w:eastAsia="宋体" w:cs="宋体"/>
                <w:spacing w:val="3"/>
                <w:sz w:val="12"/>
                <w:szCs w:val="12"/>
              </w:rPr>
              <w:t>38.69</w:t>
            </w:r>
          </w:p>
        </w:tc>
        <w:tc>
          <w:tcPr>
            <w:tcW w:w="766" w:type="dxa"/>
            <w:vAlign w:val="top"/>
          </w:tcPr>
          <w:p>
            <w:pPr>
              <w:spacing w:line="181" w:lineRule="exact"/>
              <w:rPr>
                <w:rFonts w:ascii="Arial"/>
                <w:sz w:val="15"/>
              </w:rPr>
            </w:pPr>
          </w:p>
        </w:tc>
        <w:tc>
          <w:tcPr>
            <w:tcW w:w="766" w:type="dxa"/>
            <w:vAlign w:val="top"/>
          </w:tcPr>
          <w:p>
            <w:pPr>
              <w:spacing w:before="48" w:line="193" w:lineRule="auto"/>
              <w:ind w:right="9"/>
              <w:jc w:val="right"/>
              <w:rPr>
                <w:rFonts w:ascii="宋体" w:hAnsi="宋体" w:eastAsia="宋体" w:cs="宋体"/>
                <w:sz w:val="12"/>
                <w:szCs w:val="12"/>
              </w:rPr>
            </w:pPr>
            <w:r>
              <w:rPr>
                <w:rFonts w:ascii="宋体" w:hAnsi="宋体" w:eastAsia="宋体" w:cs="宋体"/>
                <w:spacing w:val="3"/>
                <w:sz w:val="12"/>
                <w:szCs w:val="12"/>
              </w:rPr>
              <w:t>38.69</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8" w:line="177" w:lineRule="auto"/>
              <w:ind w:left="59"/>
              <w:rPr>
                <w:rFonts w:ascii="宋体" w:hAnsi="宋体" w:eastAsia="宋体" w:cs="宋体"/>
                <w:sz w:val="15"/>
                <w:szCs w:val="15"/>
              </w:rPr>
            </w:pPr>
            <w:r>
              <w:rPr>
                <w:rFonts w:ascii="宋体" w:hAnsi="宋体" w:eastAsia="宋体" w:cs="宋体"/>
                <w:spacing w:val="3"/>
                <w:sz w:val="15"/>
                <w:szCs w:val="15"/>
              </w:rPr>
              <w:t>2013299</w:t>
            </w:r>
          </w:p>
        </w:tc>
        <w:tc>
          <w:tcPr>
            <w:tcW w:w="3150" w:type="dxa"/>
            <w:gridSpan w:val="2"/>
            <w:vAlign w:val="top"/>
          </w:tcPr>
          <w:p>
            <w:pPr>
              <w:spacing w:before="13" w:line="207" w:lineRule="auto"/>
              <w:ind w:left="32"/>
              <w:rPr>
                <w:rFonts w:ascii="宋体" w:hAnsi="宋体" w:eastAsia="宋体" w:cs="宋体"/>
                <w:sz w:val="15"/>
                <w:szCs w:val="15"/>
              </w:rPr>
            </w:pPr>
            <w:r>
              <w:rPr>
                <w:rFonts w:ascii="宋体" w:hAnsi="宋体" w:eastAsia="宋体" w:cs="宋体"/>
                <w:spacing w:val="7"/>
                <w:sz w:val="15"/>
                <w:szCs w:val="15"/>
              </w:rPr>
              <w:t>其他组织事务支出</w:t>
            </w:r>
          </w:p>
        </w:tc>
        <w:tc>
          <w:tcPr>
            <w:tcW w:w="1046" w:type="dxa"/>
            <w:vAlign w:val="top"/>
          </w:tcPr>
          <w:p>
            <w:pPr>
              <w:spacing w:before="48" w:line="193" w:lineRule="auto"/>
              <w:ind w:right="10"/>
              <w:jc w:val="right"/>
              <w:rPr>
                <w:rFonts w:ascii="宋体" w:hAnsi="宋体" w:eastAsia="宋体" w:cs="宋体"/>
                <w:sz w:val="12"/>
                <w:szCs w:val="12"/>
              </w:rPr>
            </w:pPr>
            <w:r>
              <w:rPr>
                <w:rFonts w:ascii="宋体" w:hAnsi="宋体" w:eastAsia="宋体" w:cs="宋体"/>
                <w:spacing w:val="3"/>
                <w:sz w:val="12"/>
                <w:szCs w:val="12"/>
              </w:rPr>
              <w:t>38.69</w:t>
            </w:r>
          </w:p>
        </w:tc>
        <w:tc>
          <w:tcPr>
            <w:tcW w:w="766" w:type="dxa"/>
            <w:vAlign w:val="top"/>
          </w:tcPr>
          <w:p>
            <w:pPr>
              <w:spacing w:line="181" w:lineRule="exact"/>
              <w:rPr>
                <w:rFonts w:ascii="Arial"/>
                <w:sz w:val="15"/>
              </w:rPr>
            </w:pPr>
          </w:p>
        </w:tc>
        <w:tc>
          <w:tcPr>
            <w:tcW w:w="766" w:type="dxa"/>
            <w:vAlign w:val="top"/>
          </w:tcPr>
          <w:p>
            <w:pPr>
              <w:spacing w:before="48" w:line="193" w:lineRule="auto"/>
              <w:ind w:right="9"/>
              <w:jc w:val="right"/>
              <w:rPr>
                <w:rFonts w:ascii="宋体" w:hAnsi="宋体" w:eastAsia="宋体" w:cs="宋体"/>
                <w:sz w:val="12"/>
                <w:szCs w:val="12"/>
              </w:rPr>
            </w:pPr>
            <w:r>
              <w:rPr>
                <w:rFonts w:ascii="宋体" w:hAnsi="宋体" w:eastAsia="宋体" w:cs="宋体"/>
                <w:spacing w:val="3"/>
                <w:sz w:val="12"/>
                <w:szCs w:val="12"/>
              </w:rPr>
              <w:t>38.69</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8" w:line="176" w:lineRule="auto"/>
              <w:ind w:left="59"/>
              <w:rPr>
                <w:rFonts w:ascii="宋体" w:hAnsi="宋体" w:eastAsia="宋体" w:cs="宋体"/>
                <w:sz w:val="15"/>
                <w:szCs w:val="15"/>
              </w:rPr>
            </w:pPr>
            <w:r>
              <w:rPr>
                <w:rFonts w:ascii="宋体" w:hAnsi="宋体" w:eastAsia="宋体" w:cs="宋体"/>
                <w:spacing w:val="1"/>
                <w:sz w:val="15"/>
                <w:szCs w:val="15"/>
              </w:rPr>
              <w:t>204</w:t>
            </w:r>
          </w:p>
        </w:tc>
        <w:tc>
          <w:tcPr>
            <w:tcW w:w="3150" w:type="dxa"/>
            <w:gridSpan w:val="2"/>
            <w:vAlign w:val="top"/>
          </w:tcPr>
          <w:p>
            <w:pPr>
              <w:spacing w:before="13" w:line="207" w:lineRule="auto"/>
              <w:ind w:left="36"/>
              <w:rPr>
                <w:rFonts w:ascii="宋体" w:hAnsi="宋体" w:eastAsia="宋体" w:cs="宋体"/>
                <w:sz w:val="15"/>
                <w:szCs w:val="15"/>
              </w:rPr>
            </w:pPr>
            <w:r>
              <w:rPr>
                <w:rFonts w:ascii="宋体" w:hAnsi="宋体" w:eastAsia="宋体" w:cs="宋体"/>
                <w:spacing w:val="6"/>
                <w:sz w:val="15"/>
                <w:szCs w:val="15"/>
              </w:rPr>
              <w:t>公共安全支出</w:t>
            </w:r>
          </w:p>
        </w:tc>
        <w:tc>
          <w:tcPr>
            <w:tcW w:w="1046" w:type="dxa"/>
            <w:vAlign w:val="top"/>
          </w:tcPr>
          <w:p>
            <w:pPr>
              <w:spacing w:before="48" w:line="194" w:lineRule="auto"/>
              <w:ind w:right="10"/>
              <w:jc w:val="right"/>
              <w:rPr>
                <w:rFonts w:ascii="宋体" w:hAnsi="宋体" w:eastAsia="宋体" w:cs="宋体"/>
                <w:sz w:val="12"/>
                <w:szCs w:val="12"/>
              </w:rPr>
            </w:pPr>
            <w:r>
              <w:rPr>
                <w:rFonts w:ascii="宋体" w:hAnsi="宋体" w:eastAsia="宋体" w:cs="宋体"/>
                <w:spacing w:val="3"/>
                <w:sz w:val="12"/>
                <w:szCs w:val="12"/>
              </w:rPr>
              <w:t>48.91</w:t>
            </w:r>
          </w:p>
        </w:tc>
        <w:tc>
          <w:tcPr>
            <w:tcW w:w="766" w:type="dxa"/>
            <w:vAlign w:val="top"/>
          </w:tcPr>
          <w:p>
            <w:pPr>
              <w:spacing w:before="48" w:line="193" w:lineRule="auto"/>
              <w:ind w:right="10"/>
              <w:jc w:val="right"/>
              <w:rPr>
                <w:rFonts w:ascii="宋体" w:hAnsi="宋体" w:eastAsia="宋体" w:cs="宋体"/>
                <w:sz w:val="12"/>
                <w:szCs w:val="12"/>
              </w:rPr>
            </w:pPr>
            <w:r>
              <w:rPr>
                <w:rFonts w:ascii="宋体" w:hAnsi="宋体" w:eastAsia="宋体" w:cs="宋体"/>
                <w:spacing w:val="3"/>
                <w:sz w:val="12"/>
                <w:szCs w:val="12"/>
              </w:rPr>
              <w:t>2.30</w:t>
            </w:r>
          </w:p>
        </w:tc>
        <w:tc>
          <w:tcPr>
            <w:tcW w:w="766" w:type="dxa"/>
            <w:vAlign w:val="top"/>
          </w:tcPr>
          <w:p>
            <w:pPr>
              <w:spacing w:before="48" w:line="194" w:lineRule="auto"/>
              <w:ind w:right="9"/>
              <w:jc w:val="right"/>
              <w:rPr>
                <w:rFonts w:ascii="宋体" w:hAnsi="宋体" w:eastAsia="宋体" w:cs="宋体"/>
                <w:sz w:val="12"/>
                <w:szCs w:val="12"/>
              </w:rPr>
            </w:pPr>
            <w:r>
              <w:rPr>
                <w:rFonts w:ascii="宋体" w:hAnsi="宋体" w:eastAsia="宋体" w:cs="宋体"/>
                <w:spacing w:val="3"/>
                <w:sz w:val="12"/>
                <w:szCs w:val="12"/>
              </w:rPr>
              <w:t>46.61</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8" w:line="176" w:lineRule="auto"/>
              <w:ind w:left="59"/>
              <w:rPr>
                <w:rFonts w:ascii="宋体" w:hAnsi="宋体" w:eastAsia="宋体" w:cs="宋体"/>
                <w:sz w:val="15"/>
                <w:szCs w:val="15"/>
              </w:rPr>
            </w:pPr>
            <w:r>
              <w:rPr>
                <w:rFonts w:ascii="宋体" w:hAnsi="宋体" w:eastAsia="宋体" w:cs="宋体"/>
                <w:spacing w:val="2"/>
                <w:sz w:val="15"/>
                <w:szCs w:val="15"/>
              </w:rPr>
              <w:t>20406</w:t>
            </w:r>
          </w:p>
        </w:tc>
        <w:tc>
          <w:tcPr>
            <w:tcW w:w="3150" w:type="dxa"/>
            <w:gridSpan w:val="2"/>
            <w:vAlign w:val="top"/>
          </w:tcPr>
          <w:p>
            <w:pPr>
              <w:spacing w:before="13" w:line="207" w:lineRule="auto"/>
              <w:ind w:left="38"/>
              <w:rPr>
                <w:rFonts w:ascii="宋体" w:hAnsi="宋体" w:eastAsia="宋体" w:cs="宋体"/>
                <w:sz w:val="15"/>
                <w:szCs w:val="15"/>
              </w:rPr>
            </w:pPr>
            <w:r>
              <w:rPr>
                <w:rFonts w:ascii="宋体" w:hAnsi="宋体" w:eastAsia="宋体" w:cs="宋体"/>
                <w:spacing w:val="2"/>
                <w:sz w:val="15"/>
                <w:szCs w:val="15"/>
              </w:rPr>
              <w:t>司法</w:t>
            </w:r>
          </w:p>
        </w:tc>
        <w:tc>
          <w:tcPr>
            <w:tcW w:w="1046" w:type="dxa"/>
            <w:vAlign w:val="top"/>
          </w:tcPr>
          <w:p>
            <w:pPr>
              <w:spacing w:before="48" w:line="194" w:lineRule="auto"/>
              <w:ind w:right="10"/>
              <w:jc w:val="right"/>
              <w:rPr>
                <w:rFonts w:ascii="宋体" w:hAnsi="宋体" w:eastAsia="宋体" w:cs="宋体"/>
                <w:sz w:val="12"/>
                <w:szCs w:val="12"/>
              </w:rPr>
            </w:pPr>
            <w:r>
              <w:rPr>
                <w:rFonts w:ascii="宋体" w:hAnsi="宋体" w:eastAsia="宋体" w:cs="宋体"/>
                <w:spacing w:val="1"/>
                <w:sz w:val="12"/>
                <w:szCs w:val="12"/>
              </w:rPr>
              <w:t>18.39</w:t>
            </w:r>
          </w:p>
        </w:tc>
        <w:tc>
          <w:tcPr>
            <w:tcW w:w="766" w:type="dxa"/>
            <w:vAlign w:val="top"/>
          </w:tcPr>
          <w:p>
            <w:pPr>
              <w:spacing w:before="49" w:line="193" w:lineRule="auto"/>
              <w:ind w:right="10"/>
              <w:jc w:val="right"/>
              <w:rPr>
                <w:rFonts w:ascii="宋体" w:hAnsi="宋体" w:eastAsia="宋体" w:cs="宋体"/>
                <w:sz w:val="12"/>
                <w:szCs w:val="12"/>
              </w:rPr>
            </w:pPr>
            <w:r>
              <w:rPr>
                <w:rFonts w:ascii="宋体" w:hAnsi="宋体" w:eastAsia="宋体" w:cs="宋体"/>
                <w:spacing w:val="3"/>
                <w:sz w:val="12"/>
                <w:szCs w:val="12"/>
              </w:rPr>
              <w:t>2.30</w:t>
            </w:r>
          </w:p>
        </w:tc>
        <w:tc>
          <w:tcPr>
            <w:tcW w:w="766" w:type="dxa"/>
            <w:vAlign w:val="top"/>
          </w:tcPr>
          <w:p>
            <w:pPr>
              <w:spacing w:before="48" w:line="194" w:lineRule="auto"/>
              <w:ind w:right="9"/>
              <w:jc w:val="right"/>
              <w:rPr>
                <w:rFonts w:ascii="宋体" w:hAnsi="宋体" w:eastAsia="宋体" w:cs="宋体"/>
                <w:sz w:val="12"/>
                <w:szCs w:val="12"/>
              </w:rPr>
            </w:pPr>
            <w:r>
              <w:rPr>
                <w:rFonts w:ascii="宋体" w:hAnsi="宋体" w:eastAsia="宋体" w:cs="宋体"/>
                <w:spacing w:val="1"/>
                <w:sz w:val="12"/>
                <w:szCs w:val="12"/>
              </w:rPr>
              <w:t>16.09</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8" w:line="176" w:lineRule="auto"/>
              <w:ind w:left="59"/>
              <w:rPr>
                <w:rFonts w:ascii="宋体" w:hAnsi="宋体" w:eastAsia="宋体" w:cs="宋体"/>
                <w:sz w:val="15"/>
                <w:szCs w:val="15"/>
              </w:rPr>
            </w:pPr>
            <w:r>
              <w:rPr>
                <w:rFonts w:ascii="宋体" w:hAnsi="宋体" w:eastAsia="宋体" w:cs="宋体"/>
                <w:spacing w:val="3"/>
                <w:sz w:val="15"/>
                <w:szCs w:val="15"/>
              </w:rPr>
              <w:t>2040601</w:t>
            </w:r>
          </w:p>
        </w:tc>
        <w:tc>
          <w:tcPr>
            <w:tcW w:w="3150" w:type="dxa"/>
            <w:gridSpan w:val="2"/>
            <w:vAlign w:val="top"/>
          </w:tcPr>
          <w:p>
            <w:pPr>
              <w:spacing w:before="14" w:line="206" w:lineRule="auto"/>
              <w:ind w:left="34"/>
              <w:rPr>
                <w:rFonts w:ascii="宋体" w:hAnsi="宋体" w:eastAsia="宋体" w:cs="宋体"/>
                <w:sz w:val="15"/>
                <w:szCs w:val="15"/>
              </w:rPr>
            </w:pPr>
            <w:r>
              <w:rPr>
                <w:rFonts w:ascii="宋体" w:hAnsi="宋体" w:eastAsia="宋体" w:cs="宋体"/>
                <w:spacing w:val="6"/>
                <w:sz w:val="15"/>
                <w:szCs w:val="15"/>
              </w:rPr>
              <w:t>行政运行</w:t>
            </w:r>
          </w:p>
        </w:tc>
        <w:tc>
          <w:tcPr>
            <w:tcW w:w="1046" w:type="dxa"/>
            <w:vAlign w:val="top"/>
          </w:tcPr>
          <w:p>
            <w:pPr>
              <w:spacing w:before="49" w:line="193" w:lineRule="auto"/>
              <w:ind w:right="10"/>
              <w:jc w:val="right"/>
              <w:rPr>
                <w:rFonts w:ascii="宋体" w:hAnsi="宋体" w:eastAsia="宋体" w:cs="宋体"/>
                <w:sz w:val="12"/>
                <w:szCs w:val="12"/>
              </w:rPr>
            </w:pPr>
            <w:r>
              <w:rPr>
                <w:rFonts w:ascii="宋体" w:hAnsi="宋体" w:eastAsia="宋体" w:cs="宋体"/>
                <w:spacing w:val="3"/>
                <w:sz w:val="12"/>
                <w:szCs w:val="12"/>
              </w:rPr>
              <w:t>2.30</w:t>
            </w:r>
          </w:p>
        </w:tc>
        <w:tc>
          <w:tcPr>
            <w:tcW w:w="766" w:type="dxa"/>
            <w:vAlign w:val="top"/>
          </w:tcPr>
          <w:p>
            <w:pPr>
              <w:spacing w:before="49" w:line="193" w:lineRule="auto"/>
              <w:ind w:right="10"/>
              <w:jc w:val="right"/>
              <w:rPr>
                <w:rFonts w:ascii="宋体" w:hAnsi="宋体" w:eastAsia="宋体" w:cs="宋体"/>
                <w:sz w:val="12"/>
                <w:szCs w:val="12"/>
              </w:rPr>
            </w:pPr>
            <w:r>
              <w:rPr>
                <w:rFonts w:ascii="宋体" w:hAnsi="宋体" w:eastAsia="宋体" w:cs="宋体"/>
                <w:spacing w:val="3"/>
                <w:sz w:val="12"/>
                <w:szCs w:val="12"/>
              </w:rPr>
              <w:t>2.30</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0" w:line="176" w:lineRule="auto"/>
              <w:ind w:left="59"/>
              <w:rPr>
                <w:rFonts w:ascii="宋体" w:hAnsi="宋体" w:eastAsia="宋体" w:cs="宋体"/>
                <w:sz w:val="15"/>
                <w:szCs w:val="15"/>
              </w:rPr>
            </w:pPr>
            <w:r>
              <w:rPr>
                <w:rFonts w:ascii="宋体" w:hAnsi="宋体" w:eastAsia="宋体" w:cs="宋体"/>
                <w:spacing w:val="3"/>
                <w:sz w:val="15"/>
                <w:szCs w:val="15"/>
              </w:rPr>
              <w:t>2040699</w:t>
            </w:r>
          </w:p>
        </w:tc>
        <w:tc>
          <w:tcPr>
            <w:tcW w:w="3150" w:type="dxa"/>
            <w:gridSpan w:val="2"/>
            <w:vAlign w:val="top"/>
          </w:tcPr>
          <w:p>
            <w:pPr>
              <w:spacing w:before="14" w:line="207" w:lineRule="auto"/>
              <w:ind w:left="32"/>
              <w:rPr>
                <w:rFonts w:ascii="宋体" w:hAnsi="宋体" w:eastAsia="宋体" w:cs="宋体"/>
                <w:sz w:val="15"/>
                <w:szCs w:val="15"/>
              </w:rPr>
            </w:pPr>
            <w:r>
              <w:rPr>
                <w:rFonts w:ascii="宋体" w:hAnsi="宋体" w:eastAsia="宋体" w:cs="宋体"/>
                <w:spacing w:val="7"/>
                <w:sz w:val="15"/>
                <w:szCs w:val="15"/>
              </w:rPr>
              <w:t>其他司法支出</w:t>
            </w:r>
          </w:p>
        </w:tc>
        <w:tc>
          <w:tcPr>
            <w:tcW w:w="1046" w:type="dxa"/>
            <w:vAlign w:val="top"/>
          </w:tcPr>
          <w:p>
            <w:pPr>
              <w:spacing w:before="49" w:line="194" w:lineRule="auto"/>
              <w:ind w:right="10"/>
              <w:jc w:val="right"/>
              <w:rPr>
                <w:rFonts w:ascii="宋体" w:hAnsi="宋体" w:eastAsia="宋体" w:cs="宋体"/>
                <w:sz w:val="12"/>
                <w:szCs w:val="12"/>
              </w:rPr>
            </w:pPr>
            <w:r>
              <w:rPr>
                <w:rFonts w:ascii="宋体" w:hAnsi="宋体" w:eastAsia="宋体" w:cs="宋体"/>
                <w:spacing w:val="1"/>
                <w:sz w:val="12"/>
                <w:szCs w:val="12"/>
              </w:rPr>
              <w:t>16.09</w:t>
            </w:r>
          </w:p>
        </w:tc>
        <w:tc>
          <w:tcPr>
            <w:tcW w:w="766" w:type="dxa"/>
            <w:vAlign w:val="top"/>
          </w:tcPr>
          <w:p>
            <w:pPr>
              <w:spacing w:line="183" w:lineRule="exact"/>
              <w:rPr>
                <w:rFonts w:ascii="Arial"/>
                <w:sz w:val="15"/>
              </w:rPr>
            </w:pPr>
          </w:p>
        </w:tc>
        <w:tc>
          <w:tcPr>
            <w:tcW w:w="766" w:type="dxa"/>
            <w:vAlign w:val="top"/>
          </w:tcPr>
          <w:p>
            <w:pPr>
              <w:spacing w:before="49" w:line="194" w:lineRule="auto"/>
              <w:ind w:right="9"/>
              <w:jc w:val="right"/>
              <w:rPr>
                <w:rFonts w:ascii="宋体" w:hAnsi="宋体" w:eastAsia="宋体" w:cs="宋体"/>
                <w:sz w:val="12"/>
                <w:szCs w:val="12"/>
              </w:rPr>
            </w:pPr>
            <w:r>
              <w:rPr>
                <w:rFonts w:ascii="宋体" w:hAnsi="宋体" w:eastAsia="宋体" w:cs="宋体"/>
                <w:spacing w:val="1"/>
                <w:sz w:val="12"/>
                <w:szCs w:val="12"/>
              </w:rPr>
              <w:t>16.09</w:t>
            </w:r>
          </w:p>
        </w:tc>
        <w:tc>
          <w:tcPr>
            <w:tcW w:w="1046" w:type="dxa"/>
            <w:vAlign w:val="top"/>
          </w:tcPr>
          <w:p>
            <w:pPr>
              <w:spacing w:line="183" w:lineRule="exact"/>
              <w:rPr>
                <w:rFonts w:ascii="Arial"/>
                <w:sz w:val="15"/>
              </w:rPr>
            </w:pPr>
          </w:p>
        </w:tc>
        <w:tc>
          <w:tcPr>
            <w:tcW w:w="723" w:type="dxa"/>
            <w:vAlign w:val="top"/>
          </w:tcPr>
          <w:p>
            <w:pPr>
              <w:spacing w:line="183" w:lineRule="exact"/>
              <w:rPr>
                <w:rFonts w:ascii="Arial"/>
                <w:sz w:val="15"/>
              </w:rPr>
            </w:pPr>
          </w:p>
        </w:tc>
        <w:tc>
          <w:tcPr>
            <w:tcW w:w="1375" w:type="dxa"/>
            <w:vAlign w:val="top"/>
          </w:tcPr>
          <w:p>
            <w:pPr>
              <w:spacing w:line="183"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8" w:line="176" w:lineRule="auto"/>
              <w:ind w:left="59"/>
              <w:rPr>
                <w:rFonts w:ascii="宋体" w:hAnsi="宋体" w:eastAsia="宋体" w:cs="宋体"/>
                <w:sz w:val="15"/>
                <w:szCs w:val="15"/>
              </w:rPr>
            </w:pPr>
            <w:r>
              <w:rPr>
                <w:rFonts w:ascii="宋体" w:hAnsi="宋体" w:eastAsia="宋体" w:cs="宋体"/>
                <w:spacing w:val="2"/>
                <w:sz w:val="15"/>
                <w:szCs w:val="15"/>
              </w:rPr>
              <w:t>20499</w:t>
            </w:r>
          </w:p>
        </w:tc>
        <w:tc>
          <w:tcPr>
            <w:tcW w:w="3150" w:type="dxa"/>
            <w:gridSpan w:val="2"/>
            <w:vAlign w:val="top"/>
          </w:tcPr>
          <w:p>
            <w:pPr>
              <w:spacing w:before="13" w:line="207" w:lineRule="auto"/>
              <w:ind w:left="32"/>
              <w:rPr>
                <w:rFonts w:ascii="宋体" w:hAnsi="宋体" w:eastAsia="宋体" w:cs="宋体"/>
                <w:sz w:val="15"/>
                <w:szCs w:val="15"/>
              </w:rPr>
            </w:pPr>
            <w:r>
              <w:rPr>
                <w:rFonts w:ascii="宋体" w:hAnsi="宋体" w:eastAsia="宋体" w:cs="宋体"/>
                <w:spacing w:val="7"/>
                <w:sz w:val="15"/>
                <w:szCs w:val="15"/>
              </w:rPr>
              <w:t>其他公共安全支出</w:t>
            </w:r>
          </w:p>
        </w:tc>
        <w:tc>
          <w:tcPr>
            <w:tcW w:w="1046" w:type="dxa"/>
            <w:vAlign w:val="top"/>
          </w:tcPr>
          <w:p>
            <w:pPr>
              <w:spacing w:before="49" w:line="193" w:lineRule="auto"/>
              <w:ind w:right="10"/>
              <w:jc w:val="right"/>
              <w:rPr>
                <w:rFonts w:ascii="宋体" w:hAnsi="宋体" w:eastAsia="宋体" w:cs="宋体"/>
                <w:sz w:val="12"/>
                <w:szCs w:val="12"/>
              </w:rPr>
            </w:pPr>
            <w:r>
              <w:rPr>
                <w:rFonts w:ascii="宋体" w:hAnsi="宋体" w:eastAsia="宋体" w:cs="宋体"/>
                <w:spacing w:val="3"/>
                <w:sz w:val="12"/>
                <w:szCs w:val="12"/>
              </w:rPr>
              <w:t>30.52</w:t>
            </w:r>
          </w:p>
        </w:tc>
        <w:tc>
          <w:tcPr>
            <w:tcW w:w="766" w:type="dxa"/>
            <w:vAlign w:val="top"/>
          </w:tcPr>
          <w:p>
            <w:pPr>
              <w:spacing w:line="181" w:lineRule="exact"/>
              <w:rPr>
                <w:rFonts w:ascii="Arial"/>
                <w:sz w:val="15"/>
              </w:rPr>
            </w:pPr>
          </w:p>
        </w:tc>
        <w:tc>
          <w:tcPr>
            <w:tcW w:w="766" w:type="dxa"/>
            <w:vAlign w:val="top"/>
          </w:tcPr>
          <w:p>
            <w:pPr>
              <w:spacing w:before="49" w:line="193" w:lineRule="auto"/>
              <w:ind w:right="9"/>
              <w:jc w:val="right"/>
              <w:rPr>
                <w:rFonts w:ascii="宋体" w:hAnsi="宋体" w:eastAsia="宋体" w:cs="宋体"/>
                <w:sz w:val="12"/>
                <w:szCs w:val="12"/>
              </w:rPr>
            </w:pPr>
            <w:r>
              <w:rPr>
                <w:rFonts w:ascii="宋体" w:hAnsi="宋体" w:eastAsia="宋体" w:cs="宋体"/>
                <w:spacing w:val="3"/>
                <w:sz w:val="12"/>
                <w:szCs w:val="12"/>
              </w:rPr>
              <w:t>30.52</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9" w:line="175" w:lineRule="auto"/>
              <w:ind w:left="59"/>
              <w:rPr>
                <w:rFonts w:ascii="宋体" w:hAnsi="宋体" w:eastAsia="宋体" w:cs="宋体"/>
                <w:sz w:val="15"/>
                <w:szCs w:val="15"/>
              </w:rPr>
            </w:pPr>
            <w:r>
              <w:rPr>
                <w:rFonts w:ascii="宋体" w:hAnsi="宋体" w:eastAsia="宋体" w:cs="宋体"/>
                <w:spacing w:val="3"/>
                <w:sz w:val="15"/>
                <w:szCs w:val="15"/>
              </w:rPr>
              <w:t>2049999</w:t>
            </w:r>
          </w:p>
        </w:tc>
        <w:tc>
          <w:tcPr>
            <w:tcW w:w="3150" w:type="dxa"/>
            <w:gridSpan w:val="2"/>
            <w:vAlign w:val="top"/>
          </w:tcPr>
          <w:p>
            <w:pPr>
              <w:spacing w:before="14" w:line="206" w:lineRule="auto"/>
              <w:ind w:left="32"/>
              <w:rPr>
                <w:rFonts w:ascii="宋体" w:hAnsi="宋体" w:eastAsia="宋体" w:cs="宋体"/>
                <w:sz w:val="15"/>
                <w:szCs w:val="15"/>
              </w:rPr>
            </w:pPr>
            <w:r>
              <w:rPr>
                <w:rFonts w:ascii="宋体" w:hAnsi="宋体" w:eastAsia="宋体" w:cs="宋体"/>
                <w:spacing w:val="7"/>
                <w:sz w:val="15"/>
                <w:szCs w:val="15"/>
              </w:rPr>
              <w:t>其他公共安全支出</w:t>
            </w:r>
          </w:p>
        </w:tc>
        <w:tc>
          <w:tcPr>
            <w:tcW w:w="1046" w:type="dxa"/>
            <w:vAlign w:val="top"/>
          </w:tcPr>
          <w:p>
            <w:pPr>
              <w:spacing w:before="49" w:line="193" w:lineRule="auto"/>
              <w:ind w:right="10"/>
              <w:jc w:val="right"/>
              <w:rPr>
                <w:rFonts w:ascii="宋体" w:hAnsi="宋体" w:eastAsia="宋体" w:cs="宋体"/>
                <w:sz w:val="12"/>
                <w:szCs w:val="12"/>
              </w:rPr>
            </w:pPr>
            <w:r>
              <w:rPr>
                <w:rFonts w:ascii="宋体" w:hAnsi="宋体" w:eastAsia="宋体" w:cs="宋体"/>
                <w:spacing w:val="3"/>
                <w:sz w:val="12"/>
                <w:szCs w:val="12"/>
              </w:rPr>
              <w:t>30.52</w:t>
            </w:r>
          </w:p>
        </w:tc>
        <w:tc>
          <w:tcPr>
            <w:tcW w:w="766" w:type="dxa"/>
            <w:vAlign w:val="top"/>
          </w:tcPr>
          <w:p>
            <w:pPr>
              <w:spacing w:line="182" w:lineRule="exact"/>
              <w:rPr>
                <w:rFonts w:ascii="Arial"/>
                <w:sz w:val="15"/>
              </w:rPr>
            </w:pPr>
          </w:p>
        </w:tc>
        <w:tc>
          <w:tcPr>
            <w:tcW w:w="766" w:type="dxa"/>
            <w:vAlign w:val="top"/>
          </w:tcPr>
          <w:p>
            <w:pPr>
              <w:spacing w:before="49" w:line="193" w:lineRule="auto"/>
              <w:ind w:right="9"/>
              <w:jc w:val="right"/>
              <w:rPr>
                <w:rFonts w:ascii="宋体" w:hAnsi="宋体" w:eastAsia="宋体" w:cs="宋体"/>
                <w:sz w:val="12"/>
                <w:szCs w:val="12"/>
              </w:rPr>
            </w:pPr>
            <w:r>
              <w:rPr>
                <w:rFonts w:ascii="宋体" w:hAnsi="宋体" w:eastAsia="宋体" w:cs="宋体"/>
                <w:spacing w:val="3"/>
                <w:sz w:val="12"/>
                <w:szCs w:val="12"/>
              </w:rPr>
              <w:t>30.52</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9" w:line="175" w:lineRule="auto"/>
              <w:ind w:left="59"/>
              <w:rPr>
                <w:rFonts w:ascii="宋体" w:hAnsi="宋体" w:eastAsia="宋体" w:cs="宋体"/>
                <w:sz w:val="15"/>
                <w:szCs w:val="15"/>
              </w:rPr>
            </w:pPr>
            <w:r>
              <w:rPr>
                <w:rFonts w:ascii="宋体" w:hAnsi="宋体" w:eastAsia="宋体" w:cs="宋体"/>
                <w:spacing w:val="1"/>
                <w:sz w:val="15"/>
                <w:szCs w:val="15"/>
              </w:rPr>
              <w:t>207</w:t>
            </w:r>
          </w:p>
        </w:tc>
        <w:tc>
          <w:tcPr>
            <w:tcW w:w="3150" w:type="dxa"/>
            <w:gridSpan w:val="2"/>
            <w:vAlign w:val="top"/>
          </w:tcPr>
          <w:p>
            <w:pPr>
              <w:spacing w:before="14" w:line="206" w:lineRule="auto"/>
              <w:ind w:left="33"/>
              <w:rPr>
                <w:rFonts w:ascii="宋体" w:hAnsi="宋体" w:eastAsia="宋体" w:cs="宋体"/>
                <w:sz w:val="15"/>
                <w:szCs w:val="15"/>
              </w:rPr>
            </w:pPr>
            <w:r>
              <w:rPr>
                <w:rFonts w:ascii="宋体" w:hAnsi="宋体" w:eastAsia="宋体" w:cs="宋体"/>
                <w:spacing w:val="7"/>
                <w:sz w:val="15"/>
                <w:szCs w:val="15"/>
              </w:rPr>
              <w:t>文化旅游体育与传媒支出</w:t>
            </w:r>
          </w:p>
        </w:tc>
        <w:tc>
          <w:tcPr>
            <w:tcW w:w="1046" w:type="dxa"/>
            <w:vAlign w:val="top"/>
          </w:tcPr>
          <w:p>
            <w:pPr>
              <w:spacing w:before="49" w:line="194" w:lineRule="auto"/>
              <w:ind w:right="10"/>
              <w:jc w:val="right"/>
              <w:rPr>
                <w:rFonts w:ascii="宋体" w:hAnsi="宋体" w:eastAsia="宋体" w:cs="宋体"/>
                <w:sz w:val="12"/>
                <w:szCs w:val="12"/>
              </w:rPr>
            </w:pPr>
            <w:r>
              <w:rPr>
                <w:rFonts w:ascii="宋体" w:hAnsi="宋体" w:eastAsia="宋体" w:cs="宋体"/>
                <w:spacing w:val="3"/>
                <w:sz w:val="12"/>
                <w:szCs w:val="12"/>
              </w:rPr>
              <w:t>55.61</w:t>
            </w:r>
          </w:p>
        </w:tc>
        <w:tc>
          <w:tcPr>
            <w:tcW w:w="766" w:type="dxa"/>
            <w:vAlign w:val="top"/>
          </w:tcPr>
          <w:p>
            <w:pPr>
              <w:spacing w:before="49" w:line="193" w:lineRule="auto"/>
              <w:ind w:right="10"/>
              <w:jc w:val="right"/>
              <w:rPr>
                <w:rFonts w:ascii="宋体" w:hAnsi="宋体" w:eastAsia="宋体" w:cs="宋体"/>
                <w:sz w:val="12"/>
                <w:szCs w:val="12"/>
              </w:rPr>
            </w:pPr>
            <w:r>
              <w:rPr>
                <w:rFonts w:ascii="宋体" w:hAnsi="宋体" w:eastAsia="宋体" w:cs="宋体"/>
                <w:spacing w:val="3"/>
                <w:sz w:val="12"/>
                <w:szCs w:val="12"/>
              </w:rPr>
              <w:t>49.58</w:t>
            </w:r>
          </w:p>
        </w:tc>
        <w:tc>
          <w:tcPr>
            <w:tcW w:w="766" w:type="dxa"/>
            <w:vAlign w:val="top"/>
          </w:tcPr>
          <w:p>
            <w:pPr>
              <w:spacing w:before="49" w:line="193" w:lineRule="auto"/>
              <w:ind w:right="9"/>
              <w:jc w:val="right"/>
              <w:rPr>
                <w:rFonts w:ascii="宋体" w:hAnsi="宋体" w:eastAsia="宋体" w:cs="宋体"/>
                <w:sz w:val="12"/>
                <w:szCs w:val="12"/>
              </w:rPr>
            </w:pPr>
            <w:r>
              <w:rPr>
                <w:rFonts w:ascii="宋体" w:hAnsi="宋体" w:eastAsia="宋体" w:cs="宋体"/>
                <w:spacing w:val="3"/>
                <w:sz w:val="12"/>
                <w:szCs w:val="12"/>
              </w:rPr>
              <w:t>6.04</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9" w:line="175" w:lineRule="auto"/>
              <w:ind w:left="59"/>
              <w:rPr>
                <w:rFonts w:ascii="宋体" w:hAnsi="宋体" w:eastAsia="宋体" w:cs="宋体"/>
                <w:sz w:val="15"/>
                <w:szCs w:val="15"/>
              </w:rPr>
            </w:pPr>
            <w:r>
              <w:rPr>
                <w:rFonts w:ascii="宋体" w:hAnsi="宋体" w:eastAsia="宋体" w:cs="宋体"/>
                <w:spacing w:val="2"/>
                <w:sz w:val="15"/>
                <w:szCs w:val="15"/>
              </w:rPr>
              <w:t>20701</w:t>
            </w:r>
          </w:p>
        </w:tc>
        <w:tc>
          <w:tcPr>
            <w:tcW w:w="3150" w:type="dxa"/>
            <w:gridSpan w:val="2"/>
            <w:vAlign w:val="top"/>
          </w:tcPr>
          <w:p>
            <w:pPr>
              <w:spacing w:before="15" w:line="205" w:lineRule="auto"/>
              <w:ind w:left="33"/>
              <w:rPr>
                <w:rFonts w:ascii="宋体" w:hAnsi="宋体" w:eastAsia="宋体" w:cs="宋体"/>
                <w:sz w:val="15"/>
                <w:szCs w:val="15"/>
              </w:rPr>
            </w:pPr>
            <w:r>
              <w:rPr>
                <w:rFonts w:ascii="宋体" w:hAnsi="宋体" w:eastAsia="宋体" w:cs="宋体"/>
                <w:spacing w:val="6"/>
                <w:sz w:val="15"/>
                <w:szCs w:val="15"/>
              </w:rPr>
              <w:t>文化和旅游</w:t>
            </w:r>
          </w:p>
        </w:tc>
        <w:tc>
          <w:tcPr>
            <w:tcW w:w="1046" w:type="dxa"/>
            <w:vAlign w:val="top"/>
          </w:tcPr>
          <w:p>
            <w:pPr>
              <w:spacing w:before="49" w:line="194" w:lineRule="auto"/>
              <w:ind w:right="10"/>
              <w:jc w:val="right"/>
              <w:rPr>
                <w:rFonts w:ascii="宋体" w:hAnsi="宋体" w:eastAsia="宋体" w:cs="宋体"/>
                <w:sz w:val="12"/>
                <w:szCs w:val="12"/>
              </w:rPr>
            </w:pPr>
            <w:r>
              <w:rPr>
                <w:rFonts w:ascii="宋体" w:hAnsi="宋体" w:eastAsia="宋体" w:cs="宋体"/>
                <w:spacing w:val="3"/>
                <w:sz w:val="12"/>
                <w:szCs w:val="12"/>
              </w:rPr>
              <w:t>55.61</w:t>
            </w:r>
          </w:p>
        </w:tc>
        <w:tc>
          <w:tcPr>
            <w:tcW w:w="766" w:type="dxa"/>
            <w:vAlign w:val="top"/>
          </w:tcPr>
          <w:p>
            <w:pPr>
              <w:spacing w:before="50" w:line="193" w:lineRule="auto"/>
              <w:ind w:right="10"/>
              <w:jc w:val="right"/>
              <w:rPr>
                <w:rFonts w:ascii="宋体" w:hAnsi="宋体" w:eastAsia="宋体" w:cs="宋体"/>
                <w:sz w:val="12"/>
                <w:szCs w:val="12"/>
              </w:rPr>
            </w:pPr>
            <w:r>
              <w:rPr>
                <w:rFonts w:ascii="宋体" w:hAnsi="宋体" w:eastAsia="宋体" w:cs="宋体"/>
                <w:spacing w:val="3"/>
                <w:sz w:val="12"/>
                <w:szCs w:val="12"/>
              </w:rPr>
              <w:t>49.58</w:t>
            </w:r>
          </w:p>
        </w:tc>
        <w:tc>
          <w:tcPr>
            <w:tcW w:w="766" w:type="dxa"/>
            <w:vAlign w:val="top"/>
          </w:tcPr>
          <w:p>
            <w:pPr>
              <w:spacing w:before="50" w:line="193" w:lineRule="auto"/>
              <w:ind w:right="9"/>
              <w:jc w:val="right"/>
              <w:rPr>
                <w:rFonts w:ascii="宋体" w:hAnsi="宋体" w:eastAsia="宋体" w:cs="宋体"/>
                <w:sz w:val="12"/>
                <w:szCs w:val="12"/>
              </w:rPr>
            </w:pPr>
            <w:r>
              <w:rPr>
                <w:rFonts w:ascii="宋体" w:hAnsi="宋体" w:eastAsia="宋体" w:cs="宋体"/>
                <w:spacing w:val="3"/>
                <w:sz w:val="12"/>
                <w:szCs w:val="12"/>
              </w:rPr>
              <w:t>6.04</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9" w:line="175" w:lineRule="auto"/>
              <w:ind w:left="59"/>
              <w:rPr>
                <w:rFonts w:ascii="宋体" w:hAnsi="宋体" w:eastAsia="宋体" w:cs="宋体"/>
                <w:sz w:val="15"/>
                <w:szCs w:val="15"/>
              </w:rPr>
            </w:pPr>
            <w:r>
              <w:rPr>
                <w:rFonts w:ascii="宋体" w:hAnsi="宋体" w:eastAsia="宋体" w:cs="宋体"/>
                <w:spacing w:val="3"/>
                <w:sz w:val="15"/>
                <w:szCs w:val="15"/>
              </w:rPr>
              <w:t>2070109</w:t>
            </w:r>
          </w:p>
        </w:tc>
        <w:tc>
          <w:tcPr>
            <w:tcW w:w="3150" w:type="dxa"/>
            <w:gridSpan w:val="2"/>
            <w:vAlign w:val="top"/>
          </w:tcPr>
          <w:p>
            <w:pPr>
              <w:spacing w:before="15" w:line="205" w:lineRule="auto"/>
              <w:ind w:left="31"/>
              <w:rPr>
                <w:rFonts w:ascii="宋体" w:hAnsi="宋体" w:eastAsia="宋体" w:cs="宋体"/>
                <w:sz w:val="15"/>
                <w:szCs w:val="15"/>
              </w:rPr>
            </w:pPr>
            <w:r>
              <w:rPr>
                <w:rFonts w:ascii="宋体" w:hAnsi="宋体" w:eastAsia="宋体" w:cs="宋体"/>
                <w:spacing w:val="6"/>
                <w:sz w:val="15"/>
                <w:szCs w:val="15"/>
              </w:rPr>
              <w:t>群众文化</w:t>
            </w:r>
          </w:p>
        </w:tc>
        <w:tc>
          <w:tcPr>
            <w:tcW w:w="1046" w:type="dxa"/>
            <w:vAlign w:val="top"/>
          </w:tcPr>
          <w:p>
            <w:pPr>
              <w:spacing w:before="49" w:line="194" w:lineRule="auto"/>
              <w:ind w:right="10"/>
              <w:jc w:val="right"/>
              <w:rPr>
                <w:rFonts w:ascii="宋体" w:hAnsi="宋体" w:eastAsia="宋体" w:cs="宋体"/>
                <w:sz w:val="12"/>
                <w:szCs w:val="12"/>
              </w:rPr>
            </w:pPr>
            <w:r>
              <w:rPr>
                <w:rFonts w:ascii="宋体" w:hAnsi="宋体" w:eastAsia="宋体" w:cs="宋体"/>
                <w:spacing w:val="3"/>
                <w:sz w:val="12"/>
                <w:szCs w:val="12"/>
              </w:rPr>
              <w:t>31.57</w:t>
            </w:r>
          </w:p>
        </w:tc>
        <w:tc>
          <w:tcPr>
            <w:tcW w:w="766" w:type="dxa"/>
            <w:vAlign w:val="top"/>
          </w:tcPr>
          <w:p>
            <w:pPr>
              <w:spacing w:before="49" w:line="194" w:lineRule="auto"/>
              <w:ind w:right="10"/>
              <w:jc w:val="right"/>
              <w:rPr>
                <w:rFonts w:ascii="宋体" w:hAnsi="宋体" w:eastAsia="宋体" w:cs="宋体"/>
                <w:sz w:val="12"/>
                <w:szCs w:val="12"/>
              </w:rPr>
            </w:pPr>
            <w:r>
              <w:rPr>
                <w:rFonts w:ascii="宋体" w:hAnsi="宋体" w:eastAsia="宋体" w:cs="宋体"/>
                <w:spacing w:val="3"/>
                <w:sz w:val="12"/>
                <w:szCs w:val="12"/>
              </w:rPr>
              <w:t>31.57</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39" w:line="175" w:lineRule="auto"/>
              <w:ind w:left="59"/>
              <w:rPr>
                <w:rFonts w:ascii="宋体" w:hAnsi="宋体" w:eastAsia="宋体" w:cs="宋体"/>
                <w:sz w:val="15"/>
                <w:szCs w:val="15"/>
              </w:rPr>
            </w:pPr>
            <w:r>
              <w:rPr>
                <w:rFonts w:ascii="宋体" w:hAnsi="宋体" w:eastAsia="宋体" w:cs="宋体"/>
                <w:spacing w:val="3"/>
                <w:sz w:val="15"/>
                <w:szCs w:val="15"/>
              </w:rPr>
              <w:t>2070199</w:t>
            </w:r>
          </w:p>
        </w:tc>
        <w:tc>
          <w:tcPr>
            <w:tcW w:w="3150" w:type="dxa"/>
            <w:gridSpan w:val="2"/>
            <w:vAlign w:val="top"/>
          </w:tcPr>
          <w:p>
            <w:pPr>
              <w:spacing w:before="15" w:line="205" w:lineRule="auto"/>
              <w:ind w:left="32"/>
              <w:rPr>
                <w:rFonts w:ascii="宋体" w:hAnsi="宋体" w:eastAsia="宋体" w:cs="宋体"/>
                <w:sz w:val="15"/>
                <w:szCs w:val="15"/>
              </w:rPr>
            </w:pPr>
            <w:r>
              <w:rPr>
                <w:rFonts w:ascii="宋体" w:hAnsi="宋体" w:eastAsia="宋体" w:cs="宋体"/>
                <w:spacing w:val="7"/>
                <w:sz w:val="15"/>
                <w:szCs w:val="15"/>
              </w:rPr>
              <w:t>其他文化和旅游支出</w:t>
            </w:r>
          </w:p>
        </w:tc>
        <w:tc>
          <w:tcPr>
            <w:tcW w:w="1046" w:type="dxa"/>
            <w:vAlign w:val="top"/>
          </w:tcPr>
          <w:p>
            <w:pPr>
              <w:spacing w:before="50" w:line="193" w:lineRule="auto"/>
              <w:ind w:right="10"/>
              <w:jc w:val="right"/>
              <w:rPr>
                <w:rFonts w:ascii="宋体" w:hAnsi="宋体" w:eastAsia="宋体" w:cs="宋体"/>
                <w:sz w:val="12"/>
                <w:szCs w:val="12"/>
              </w:rPr>
            </w:pPr>
            <w:r>
              <w:rPr>
                <w:rFonts w:ascii="宋体" w:hAnsi="宋体" w:eastAsia="宋体" w:cs="宋体"/>
                <w:spacing w:val="3"/>
                <w:sz w:val="12"/>
                <w:szCs w:val="12"/>
              </w:rPr>
              <w:t>24.05</w:t>
            </w:r>
          </w:p>
        </w:tc>
        <w:tc>
          <w:tcPr>
            <w:tcW w:w="76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1"/>
                <w:sz w:val="12"/>
                <w:szCs w:val="12"/>
              </w:rPr>
              <w:t>18.01</w:t>
            </w:r>
          </w:p>
        </w:tc>
        <w:tc>
          <w:tcPr>
            <w:tcW w:w="766" w:type="dxa"/>
            <w:vAlign w:val="top"/>
          </w:tcPr>
          <w:p>
            <w:pPr>
              <w:spacing w:before="50" w:line="193" w:lineRule="auto"/>
              <w:ind w:right="9"/>
              <w:jc w:val="right"/>
              <w:rPr>
                <w:rFonts w:ascii="宋体" w:hAnsi="宋体" w:eastAsia="宋体" w:cs="宋体"/>
                <w:sz w:val="12"/>
                <w:szCs w:val="12"/>
              </w:rPr>
            </w:pPr>
            <w:r>
              <w:rPr>
                <w:rFonts w:ascii="宋体" w:hAnsi="宋体" w:eastAsia="宋体" w:cs="宋体"/>
                <w:spacing w:val="3"/>
                <w:sz w:val="12"/>
                <w:szCs w:val="12"/>
              </w:rPr>
              <w:t>6.04</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1"/>
                <w:sz w:val="15"/>
                <w:szCs w:val="15"/>
              </w:rPr>
              <w:t>208</w:t>
            </w:r>
          </w:p>
        </w:tc>
        <w:tc>
          <w:tcPr>
            <w:tcW w:w="3150" w:type="dxa"/>
            <w:gridSpan w:val="2"/>
            <w:vAlign w:val="top"/>
          </w:tcPr>
          <w:p>
            <w:pPr>
              <w:spacing w:before="16" w:line="204" w:lineRule="auto"/>
              <w:ind w:left="33"/>
              <w:rPr>
                <w:rFonts w:ascii="宋体" w:hAnsi="宋体" w:eastAsia="宋体" w:cs="宋体"/>
                <w:sz w:val="15"/>
                <w:szCs w:val="15"/>
              </w:rPr>
            </w:pPr>
            <w:r>
              <w:rPr>
                <w:rFonts w:ascii="宋体" w:hAnsi="宋体" w:eastAsia="宋体" w:cs="宋体"/>
                <w:spacing w:val="7"/>
                <w:sz w:val="15"/>
                <w:szCs w:val="15"/>
              </w:rPr>
              <w:t>社会保障和就业支出</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843.43</w:t>
            </w:r>
          </w:p>
        </w:tc>
        <w:tc>
          <w:tcPr>
            <w:tcW w:w="76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3"/>
                <w:sz w:val="12"/>
                <w:szCs w:val="12"/>
              </w:rPr>
              <w:t>313.97</w:t>
            </w: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529.46</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0" w:line="174" w:lineRule="auto"/>
              <w:ind w:left="59"/>
              <w:rPr>
                <w:rFonts w:ascii="宋体" w:hAnsi="宋体" w:eastAsia="宋体" w:cs="宋体"/>
                <w:sz w:val="15"/>
                <w:szCs w:val="15"/>
              </w:rPr>
            </w:pPr>
            <w:r>
              <w:rPr>
                <w:rFonts w:ascii="宋体" w:hAnsi="宋体" w:eastAsia="宋体" w:cs="宋体"/>
                <w:spacing w:val="2"/>
                <w:sz w:val="15"/>
                <w:szCs w:val="15"/>
              </w:rPr>
              <w:t>20801</w:t>
            </w:r>
          </w:p>
        </w:tc>
        <w:tc>
          <w:tcPr>
            <w:tcW w:w="3150" w:type="dxa"/>
            <w:gridSpan w:val="2"/>
            <w:vAlign w:val="top"/>
          </w:tcPr>
          <w:p>
            <w:pPr>
              <w:spacing w:before="16" w:line="204" w:lineRule="auto"/>
              <w:ind w:left="33"/>
              <w:rPr>
                <w:rFonts w:ascii="宋体" w:hAnsi="宋体" w:eastAsia="宋体" w:cs="宋体"/>
                <w:sz w:val="15"/>
                <w:szCs w:val="15"/>
              </w:rPr>
            </w:pPr>
            <w:r>
              <w:rPr>
                <w:rFonts w:ascii="宋体" w:hAnsi="宋体" w:eastAsia="宋体" w:cs="宋体"/>
                <w:spacing w:val="7"/>
                <w:sz w:val="15"/>
                <w:szCs w:val="15"/>
              </w:rPr>
              <w:t>人力资源和社会保障管理事务</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40.94</w:t>
            </w:r>
          </w:p>
        </w:tc>
        <w:tc>
          <w:tcPr>
            <w:tcW w:w="76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39.24</w:t>
            </w:r>
          </w:p>
        </w:tc>
        <w:tc>
          <w:tcPr>
            <w:tcW w:w="766" w:type="dxa"/>
            <w:vAlign w:val="top"/>
          </w:tcPr>
          <w:p>
            <w:pPr>
              <w:spacing w:before="50" w:line="194" w:lineRule="auto"/>
              <w:ind w:right="9"/>
              <w:jc w:val="right"/>
              <w:rPr>
                <w:rFonts w:ascii="宋体" w:hAnsi="宋体" w:eastAsia="宋体" w:cs="宋体"/>
                <w:sz w:val="12"/>
                <w:szCs w:val="12"/>
              </w:rPr>
            </w:pPr>
            <w:r>
              <w:rPr>
                <w:rFonts w:ascii="宋体" w:hAnsi="宋体" w:eastAsia="宋体" w:cs="宋体"/>
                <w:spacing w:val="1"/>
                <w:sz w:val="12"/>
                <w:szCs w:val="12"/>
              </w:rPr>
              <w:t>1.70</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3"/>
                <w:sz w:val="15"/>
                <w:szCs w:val="15"/>
              </w:rPr>
              <w:t>2080104</w:t>
            </w:r>
          </w:p>
        </w:tc>
        <w:tc>
          <w:tcPr>
            <w:tcW w:w="3150" w:type="dxa"/>
            <w:gridSpan w:val="2"/>
            <w:vAlign w:val="top"/>
          </w:tcPr>
          <w:p>
            <w:pPr>
              <w:spacing w:before="16" w:line="204" w:lineRule="auto"/>
              <w:ind w:left="33"/>
              <w:rPr>
                <w:rFonts w:ascii="宋体" w:hAnsi="宋体" w:eastAsia="宋体" w:cs="宋体"/>
                <w:sz w:val="15"/>
                <w:szCs w:val="15"/>
              </w:rPr>
            </w:pPr>
            <w:r>
              <w:rPr>
                <w:rFonts w:ascii="宋体" w:hAnsi="宋体" w:eastAsia="宋体" w:cs="宋体"/>
                <w:spacing w:val="7"/>
                <w:sz w:val="15"/>
                <w:szCs w:val="15"/>
              </w:rPr>
              <w:t>综合业务管理</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37.50</w:t>
            </w:r>
          </w:p>
        </w:tc>
        <w:tc>
          <w:tcPr>
            <w:tcW w:w="76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37.50</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3"/>
                <w:sz w:val="15"/>
                <w:szCs w:val="15"/>
              </w:rPr>
              <w:t>2080150</w:t>
            </w:r>
          </w:p>
        </w:tc>
        <w:tc>
          <w:tcPr>
            <w:tcW w:w="3150" w:type="dxa"/>
            <w:gridSpan w:val="2"/>
            <w:vAlign w:val="top"/>
          </w:tcPr>
          <w:p>
            <w:pPr>
              <w:spacing w:before="17" w:line="203" w:lineRule="auto"/>
              <w:ind w:left="31"/>
              <w:rPr>
                <w:rFonts w:ascii="宋体" w:hAnsi="宋体" w:eastAsia="宋体" w:cs="宋体"/>
                <w:sz w:val="15"/>
                <w:szCs w:val="15"/>
              </w:rPr>
            </w:pPr>
            <w:r>
              <w:rPr>
                <w:rFonts w:ascii="宋体" w:hAnsi="宋体" w:eastAsia="宋体" w:cs="宋体"/>
                <w:spacing w:val="6"/>
                <w:sz w:val="15"/>
                <w:szCs w:val="15"/>
              </w:rPr>
              <w:t>事业运行</w:t>
            </w:r>
          </w:p>
        </w:tc>
        <w:tc>
          <w:tcPr>
            <w:tcW w:w="104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1"/>
                <w:sz w:val="12"/>
                <w:szCs w:val="12"/>
              </w:rPr>
              <w:t>1.74</w:t>
            </w:r>
          </w:p>
        </w:tc>
        <w:tc>
          <w:tcPr>
            <w:tcW w:w="76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1"/>
                <w:sz w:val="12"/>
                <w:szCs w:val="12"/>
              </w:rPr>
              <w:t>1.74</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3"/>
                <w:sz w:val="15"/>
                <w:szCs w:val="15"/>
              </w:rPr>
              <w:t>2080199</w:t>
            </w:r>
          </w:p>
        </w:tc>
        <w:tc>
          <w:tcPr>
            <w:tcW w:w="3150" w:type="dxa"/>
            <w:gridSpan w:val="2"/>
            <w:vAlign w:val="top"/>
          </w:tcPr>
          <w:p>
            <w:pPr>
              <w:spacing w:before="17" w:line="203" w:lineRule="auto"/>
              <w:ind w:left="32"/>
              <w:rPr>
                <w:rFonts w:ascii="宋体" w:hAnsi="宋体" w:eastAsia="宋体" w:cs="宋体"/>
                <w:sz w:val="15"/>
                <w:szCs w:val="15"/>
              </w:rPr>
            </w:pPr>
            <w:r>
              <w:rPr>
                <w:rFonts w:ascii="宋体" w:hAnsi="宋体" w:eastAsia="宋体" w:cs="宋体"/>
                <w:spacing w:val="7"/>
                <w:sz w:val="15"/>
                <w:szCs w:val="15"/>
              </w:rPr>
              <w:t>其他人力资源和社会保障管理事务支出</w:t>
            </w:r>
          </w:p>
        </w:tc>
        <w:tc>
          <w:tcPr>
            <w:tcW w:w="104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1"/>
                <w:sz w:val="12"/>
                <w:szCs w:val="12"/>
              </w:rPr>
              <w:t>1.70</w:t>
            </w:r>
          </w:p>
        </w:tc>
        <w:tc>
          <w:tcPr>
            <w:tcW w:w="766" w:type="dxa"/>
            <w:vAlign w:val="top"/>
          </w:tcPr>
          <w:p>
            <w:pPr>
              <w:spacing w:line="182" w:lineRule="exact"/>
              <w:rPr>
                <w:rFonts w:ascii="Arial"/>
                <w:sz w:val="15"/>
              </w:rPr>
            </w:pPr>
          </w:p>
        </w:tc>
        <w:tc>
          <w:tcPr>
            <w:tcW w:w="766" w:type="dxa"/>
            <w:vAlign w:val="top"/>
          </w:tcPr>
          <w:p>
            <w:pPr>
              <w:spacing w:before="51" w:line="194" w:lineRule="auto"/>
              <w:ind w:right="9"/>
              <w:jc w:val="right"/>
              <w:rPr>
                <w:rFonts w:ascii="宋体" w:hAnsi="宋体" w:eastAsia="宋体" w:cs="宋体"/>
                <w:sz w:val="12"/>
                <w:szCs w:val="12"/>
              </w:rPr>
            </w:pPr>
            <w:r>
              <w:rPr>
                <w:rFonts w:ascii="宋体" w:hAnsi="宋体" w:eastAsia="宋体" w:cs="宋体"/>
                <w:spacing w:val="1"/>
                <w:sz w:val="12"/>
                <w:szCs w:val="12"/>
              </w:rPr>
              <w:t>1.70</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2" w:line="172" w:lineRule="auto"/>
              <w:ind w:left="59"/>
              <w:rPr>
                <w:rFonts w:ascii="宋体" w:hAnsi="宋体" w:eastAsia="宋体" w:cs="宋体"/>
                <w:sz w:val="15"/>
                <w:szCs w:val="15"/>
              </w:rPr>
            </w:pPr>
            <w:r>
              <w:rPr>
                <w:rFonts w:ascii="宋体" w:hAnsi="宋体" w:eastAsia="宋体" w:cs="宋体"/>
                <w:spacing w:val="2"/>
                <w:sz w:val="15"/>
                <w:szCs w:val="15"/>
              </w:rPr>
              <w:t>20802</w:t>
            </w:r>
          </w:p>
        </w:tc>
        <w:tc>
          <w:tcPr>
            <w:tcW w:w="3150" w:type="dxa"/>
            <w:gridSpan w:val="2"/>
            <w:vAlign w:val="top"/>
          </w:tcPr>
          <w:p>
            <w:pPr>
              <w:spacing w:before="17" w:line="202" w:lineRule="auto"/>
              <w:ind w:left="47"/>
              <w:rPr>
                <w:rFonts w:ascii="宋体" w:hAnsi="宋体" w:eastAsia="宋体" w:cs="宋体"/>
                <w:sz w:val="15"/>
                <w:szCs w:val="15"/>
              </w:rPr>
            </w:pPr>
            <w:r>
              <w:rPr>
                <w:rFonts w:ascii="宋体" w:hAnsi="宋体" w:eastAsia="宋体" w:cs="宋体"/>
                <w:spacing w:val="4"/>
                <w:sz w:val="15"/>
                <w:szCs w:val="15"/>
              </w:rPr>
              <w:t>民政管理事务</w:t>
            </w:r>
          </w:p>
        </w:tc>
        <w:tc>
          <w:tcPr>
            <w:tcW w:w="104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279.65</w:t>
            </w:r>
          </w:p>
        </w:tc>
        <w:tc>
          <w:tcPr>
            <w:tcW w:w="766" w:type="dxa"/>
            <w:vAlign w:val="top"/>
          </w:tcPr>
          <w:p>
            <w:pPr>
              <w:spacing w:line="182" w:lineRule="exact"/>
              <w:rPr>
                <w:rFonts w:ascii="Arial"/>
                <w:sz w:val="15"/>
              </w:rPr>
            </w:pPr>
          </w:p>
        </w:tc>
        <w:tc>
          <w:tcPr>
            <w:tcW w:w="766" w:type="dxa"/>
            <w:vAlign w:val="top"/>
          </w:tcPr>
          <w:p>
            <w:pPr>
              <w:spacing w:before="52" w:line="193" w:lineRule="auto"/>
              <w:ind w:right="9"/>
              <w:jc w:val="right"/>
              <w:rPr>
                <w:rFonts w:ascii="宋体" w:hAnsi="宋体" w:eastAsia="宋体" w:cs="宋体"/>
                <w:sz w:val="12"/>
                <w:szCs w:val="12"/>
              </w:rPr>
            </w:pPr>
            <w:r>
              <w:rPr>
                <w:rFonts w:ascii="宋体" w:hAnsi="宋体" w:eastAsia="宋体" w:cs="宋体"/>
                <w:spacing w:val="3"/>
                <w:sz w:val="12"/>
                <w:szCs w:val="12"/>
              </w:rPr>
              <w:t>279.65</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3" w:line="171" w:lineRule="auto"/>
              <w:ind w:left="59"/>
              <w:rPr>
                <w:rFonts w:ascii="宋体" w:hAnsi="宋体" w:eastAsia="宋体" w:cs="宋体"/>
                <w:sz w:val="15"/>
                <w:szCs w:val="15"/>
              </w:rPr>
            </w:pPr>
            <w:r>
              <w:rPr>
                <w:rFonts w:ascii="宋体" w:hAnsi="宋体" w:eastAsia="宋体" w:cs="宋体"/>
                <w:spacing w:val="3"/>
                <w:sz w:val="15"/>
                <w:szCs w:val="15"/>
              </w:rPr>
              <w:t>2080208</w:t>
            </w:r>
          </w:p>
        </w:tc>
        <w:tc>
          <w:tcPr>
            <w:tcW w:w="3150" w:type="dxa"/>
            <w:gridSpan w:val="2"/>
            <w:vAlign w:val="top"/>
          </w:tcPr>
          <w:p>
            <w:pPr>
              <w:spacing w:before="17" w:line="202" w:lineRule="auto"/>
              <w:ind w:left="31"/>
              <w:rPr>
                <w:rFonts w:ascii="宋体" w:hAnsi="宋体" w:eastAsia="宋体" w:cs="宋体"/>
                <w:sz w:val="15"/>
                <w:szCs w:val="15"/>
              </w:rPr>
            </w:pPr>
            <w:r>
              <w:rPr>
                <w:rFonts w:ascii="宋体" w:hAnsi="宋体" w:eastAsia="宋体" w:cs="宋体"/>
                <w:spacing w:val="7"/>
                <w:sz w:val="15"/>
                <w:szCs w:val="15"/>
              </w:rPr>
              <w:t>基层政权建设和社区治理</w:t>
            </w:r>
          </w:p>
        </w:tc>
        <w:tc>
          <w:tcPr>
            <w:tcW w:w="1046" w:type="dxa"/>
            <w:vAlign w:val="top"/>
          </w:tcPr>
          <w:p>
            <w:pPr>
              <w:spacing w:before="53" w:line="193" w:lineRule="auto"/>
              <w:ind w:right="10"/>
              <w:jc w:val="right"/>
              <w:rPr>
                <w:rFonts w:ascii="宋体" w:hAnsi="宋体" w:eastAsia="宋体" w:cs="宋体"/>
                <w:sz w:val="12"/>
                <w:szCs w:val="12"/>
              </w:rPr>
            </w:pPr>
            <w:r>
              <w:rPr>
                <w:rFonts w:ascii="宋体" w:hAnsi="宋体" w:eastAsia="宋体" w:cs="宋体"/>
                <w:spacing w:val="3"/>
                <w:sz w:val="12"/>
                <w:szCs w:val="12"/>
              </w:rPr>
              <w:t>269.25</w:t>
            </w:r>
          </w:p>
        </w:tc>
        <w:tc>
          <w:tcPr>
            <w:tcW w:w="766" w:type="dxa"/>
            <w:vAlign w:val="top"/>
          </w:tcPr>
          <w:p>
            <w:pPr>
              <w:spacing w:line="182" w:lineRule="exact"/>
              <w:rPr>
                <w:rFonts w:ascii="Arial"/>
                <w:sz w:val="15"/>
              </w:rPr>
            </w:pPr>
          </w:p>
        </w:tc>
        <w:tc>
          <w:tcPr>
            <w:tcW w:w="766" w:type="dxa"/>
            <w:vAlign w:val="top"/>
          </w:tcPr>
          <w:p>
            <w:pPr>
              <w:spacing w:before="53" w:line="193" w:lineRule="auto"/>
              <w:ind w:right="9"/>
              <w:jc w:val="right"/>
              <w:rPr>
                <w:rFonts w:ascii="宋体" w:hAnsi="宋体" w:eastAsia="宋体" w:cs="宋体"/>
                <w:sz w:val="12"/>
                <w:szCs w:val="12"/>
              </w:rPr>
            </w:pPr>
            <w:r>
              <w:rPr>
                <w:rFonts w:ascii="宋体" w:hAnsi="宋体" w:eastAsia="宋体" w:cs="宋体"/>
                <w:spacing w:val="3"/>
                <w:sz w:val="12"/>
                <w:szCs w:val="12"/>
              </w:rPr>
              <w:t>269.25</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3" w:line="172" w:lineRule="auto"/>
              <w:ind w:left="59"/>
              <w:rPr>
                <w:rFonts w:ascii="宋体" w:hAnsi="宋体" w:eastAsia="宋体" w:cs="宋体"/>
                <w:sz w:val="15"/>
                <w:szCs w:val="15"/>
              </w:rPr>
            </w:pPr>
            <w:r>
              <w:rPr>
                <w:rFonts w:ascii="宋体" w:hAnsi="宋体" w:eastAsia="宋体" w:cs="宋体"/>
                <w:spacing w:val="3"/>
                <w:sz w:val="15"/>
                <w:szCs w:val="15"/>
              </w:rPr>
              <w:t>2080299</w:t>
            </w:r>
          </w:p>
        </w:tc>
        <w:tc>
          <w:tcPr>
            <w:tcW w:w="3150" w:type="dxa"/>
            <w:gridSpan w:val="2"/>
            <w:vAlign w:val="top"/>
          </w:tcPr>
          <w:p>
            <w:pPr>
              <w:spacing w:before="18" w:line="203" w:lineRule="auto"/>
              <w:ind w:left="32"/>
              <w:rPr>
                <w:rFonts w:ascii="宋体" w:hAnsi="宋体" w:eastAsia="宋体" w:cs="宋体"/>
                <w:sz w:val="15"/>
                <w:szCs w:val="15"/>
              </w:rPr>
            </w:pPr>
            <w:r>
              <w:rPr>
                <w:rFonts w:ascii="宋体" w:hAnsi="宋体" w:eastAsia="宋体" w:cs="宋体"/>
                <w:spacing w:val="7"/>
                <w:sz w:val="15"/>
                <w:szCs w:val="15"/>
              </w:rPr>
              <w:t>其他民政管理事务支出</w:t>
            </w:r>
          </w:p>
        </w:tc>
        <w:tc>
          <w:tcPr>
            <w:tcW w:w="1046" w:type="dxa"/>
            <w:vAlign w:val="top"/>
          </w:tcPr>
          <w:p>
            <w:pPr>
              <w:spacing w:before="52" w:line="194" w:lineRule="auto"/>
              <w:ind w:right="10"/>
              <w:jc w:val="right"/>
              <w:rPr>
                <w:rFonts w:ascii="宋体" w:hAnsi="宋体" w:eastAsia="宋体" w:cs="宋体"/>
                <w:sz w:val="12"/>
                <w:szCs w:val="12"/>
              </w:rPr>
            </w:pPr>
            <w:r>
              <w:rPr>
                <w:rFonts w:ascii="宋体" w:hAnsi="宋体" w:eastAsia="宋体" w:cs="宋体"/>
                <w:spacing w:val="1"/>
                <w:sz w:val="12"/>
                <w:szCs w:val="12"/>
              </w:rPr>
              <w:t>10.40</w:t>
            </w:r>
          </w:p>
        </w:tc>
        <w:tc>
          <w:tcPr>
            <w:tcW w:w="766" w:type="dxa"/>
            <w:vAlign w:val="top"/>
          </w:tcPr>
          <w:p>
            <w:pPr>
              <w:spacing w:line="182" w:lineRule="exact"/>
              <w:rPr>
                <w:rFonts w:ascii="Arial"/>
                <w:sz w:val="15"/>
              </w:rPr>
            </w:pPr>
          </w:p>
        </w:tc>
        <w:tc>
          <w:tcPr>
            <w:tcW w:w="766" w:type="dxa"/>
            <w:vAlign w:val="top"/>
          </w:tcPr>
          <w:p>
            <w:pPr>
              <w:spacing w:before="52" w:line="194" w:lineRule="auto"/>
              <w:ind w:right="9"/>
              <w:jc w:val="right"/>
              <w:rPr>
                <w:rFonts w:ascii="宋体" w:hAnsi="宋体" w:eastAsia="宋体" w:cs="宋体"/>
                <w:sz w:val="12"/>
                <w:szCs w:val="12"/>
              </w:rPr>
            </w:pPr>
            <w:r>
              <w:rPr>
                <w:rFonts w:ascii="宋体" w:hAnsi="宋体" w:eastAsia="宋体" w:cs="宋体"/>
                <w:spacing w:val="1"/>
                <w:sz w:val="12"/>
                <w:szCs w:val="12"/>
              </w:rPr>
              <w:t>10.40</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2" w:line="172" w:lineRule="auto"/>
              <w:ind w:left="59"/>
              <w:rPr>
                <w:rFonts w:ascii="宋体" w:hAnsi="宋体" w:eastAsia="宋体" w:cs="宋体"/>
                <w:sz w:val="15"/>
                <w:szCs w:val="15"/>
              </w:rPr>
            </w:pPr>
            <w:r>
              <w:rPr>
                <w:rFonts w:ascii="宋体" w:hAnsi="宋体" w:eastAsia="宋体" w:cs="宋体"/>
                <w:spacing w:val="2"/>
                <w:sz w:val="15"/>
                <w:szCs w:val="15"/>
              </w:rPr>
              <w:t>20805</w:t>
            </w:r>
          </w:p>
        </w:tc>
        <w:tc>
          <w:tcPr>
            <w:tcW w:w="3150" w:type="dxa"/>
            <w:gridSpan w:val="2"/>
            <w:vAlign w:val="top"/>
          </w:tcPr>
          <w:p>
            <w:pPr>
              <w:spacing w:before="17" w:line="202" w:lineRule="auto"/>
              <w:ind w:left="34"/>
              <w:rPr>
                <w:rFonts w:ascii="宋体" w:hAnsi="宋体" w:eastAsia="宋体" w:cs="宋体"/>
                <w:sz w:val="15"/>
                <w:szCs w:val="15"/>
              </w:rPr>
            </w:pPr>
            <w:r>
              <w:rPr>
                <w:rFonts w:ascii="宋体" w:hAnsi="宋体" w:eastAsia="宋体" w:cs="宋体"/>
                <w:spacing w:val="7"/>
                <w:sz w:val="15"/>
                <w:szCs w:val="15"/>
              </w:rPr>
              <w:t>行政事业单位养老支出</w:t>
            </w:r>
          </w:p>
        </w:tc>
        <w:tc>
          <w:tcPr>
            <w:tcW w:w="104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244.70</w:t>
            </w:r>
          </w:p>
        </w:tc>
        <w:tc>
          <w:tcPr>
            <w:tcW w:w="76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244.70</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3" w:line="172" w:lineRule="auto"/>
              <w:ind w:left="59"/>
              <w:rPr>
                <w:rFonts w:ascii="宋体" w:hAnsi="宋体" w:eastAsia="宋体" w:cs="宋体"/>
                <w:sz w:val="15"/>
                <w:szCs w:val="15"/>
              </w:rPr>
            </w:pPr>
            <w:r>
              <w:rPr>
                <w:rFonts w:ascii="宋体" w:hAnsi="宋体" w:eastAsia="宋体" w:cs="宋体"/>
                <w:spacing w:val="3"/>
                <w:sz w:val="15"/>
                <w:szCs w:val="15"/>
              </w:rPr>
              <w:t>2080505</w:t>
            </w:r>
          </w:p>
        </w:tc>
        <w:tc>
          <w:tcPr>
            <w:tcW w:w="3150" w:type="dxa"/>
            <w:gridSpan w:val="2"/>
            <w:vAlign w:val="top"/>
          </w:tcPr>
          <w:p>
            <w:pPr>
              <w:spacing w:before="18" w:line="203" w:lineRule="auto"/>
              <w:ind w:left="31"/>
              <w:rPr>
                <w:rFonts w:ascii="宋体" w:hAnsi="宋体" w:eastAsia="宋体" w:cs="宋体"/>
                <w:sz w:val="15"/>
                <w:szCs w:val="15"/>
              </w:rPr>
            </w:pPr>
            <w:r>
              <w:rPr>
                <w:rFonts w:ascii="宋体" w:hAnsi="宋体" w:eastAsia="宋体" w:cs="宋体"/>
                <w:spacing w:val="8"/>
                <w:sz w:val="15"/>
                <w:szCs w:val="15"/>
              </w:rPr>
              <w:t>机关事业单位基本养老保险缴费支出</w:t>
            </w:r>
          </w:p>
        </w:tc>
        <w:tc>
          <w:tcPr>
            <w:tcW w:w="104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87.78</w:t>
            </w:r>
          </w:p>
        </w:tc>
        <w:tc>
          <w:tcPr>
            <w:tcW w:w="76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87.78</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2" w:line="172" w:lineRule="auto"/>
              <w:ind w:left="59"/>
              <w:rPr>
                <w:rFonts w:ascii="宋体" w:hAnsi="宋体" w:eastAsia="宋体" w:cs="宋体"/>
                <w:sz w:val="15"/>
                <w:szCs w:val="15"/>
              </w:rPr>
            </w:pPr>
            <w:r>
              <w:rPr>
                <w:rFonts w:ascii="宋体" w:hAnsi="宋体" w:eastAsia="宋体" w:cs="宋体"/>
                <w:spacing w:val="3"/>
                <w:sz w:val="15"/>
                <w:szCs w:val="15"/>
              </w:rPr>
              <w:t>2080506</w:t>
            </w:r>
          </w:p>
        </w:tc>
        <w:tc>
          <w:tcPr>
            <w:tcW w:w="3150" w:type="dxa"/>
            <w:gridSpan w:val="2"/>
            <w:vAlign w:val="top"/>
          </w:tcPr>
          <w:p>
            <w:pPr>
              <w:spacing w:before="17" w:line="203" w:lineRule="auto"/>
              <w:ind w:left="31"/>
              <w:rPr>
                <w:rFonts w:ascii="宋体" w:hAnsi="宋体" w:eastAsia="宋体" w:cs="宋体"/>
                <w:sz w:val="15"/>
                <w:szCs w:val="15"/>
              </w:rPr>
            </w:pPr>
            <w:r>
              <w:rPr>
                <w:rFonts w:ascii="宋体" w:hAnsi="宋体" w:eastAsia="宋体" w:cs="宋体"/>
                <w:spacing w:val="8"/>
                <w:sz w:val="15"/>
                <w:szCs w:val="15"/>
              </w:rPr>
              <w:t>机关事业单位职业年金缴费支出</w:t>
            </w:r>
          </w:p>
        </w:tc>
        <w:tc>
          <w:tcPr>
            <w:tcW w:w="104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3"/>
                <w:sz w:val="12"/>
                <w:szCs w:val="12"/>
              </w:rPr>
              <w:t>84.01</w:t>
            </w:r>
          </w:p>
        </w:tc>
        <w:tc>
          <w:tcPr>
            <w:tcW w:w="76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3"/>
                <w:sz w:val="12"/>
                <w:szCs w:val="12"/>
              </w:rPr>
              <w:t>84.01</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2" w:line="173" w:lineRule="auto"/>
              <w:ind w:left="59"/>
              <w:rPr>
                <w:rFonts w:ascii="宋体" w:hAnsi="宋体" w:eastAsia="宋体" w:cs="宋体"/>
                <w:sz w:val="15"/>
                <w:szCs w:val="15"/>
              </w:rPr>
            </w:pPr>
            <w:r>
              <w:rPr>
                <w:rFonts w:ascii="宋体" w:hAnsi="宋体" w:eastAsia="宋体" w:cs="宋体"/>
                <w:spacing w:val="3"/>
                <w:sz w:val="15"/>
                <w:szCs w:val="15"/>
              </w:rPr>
              <w:t>2080599</w:t>
            </w:r>
          </w:p>
        </w:tc>
        <w:tc>
          <w:tcPr>
            <w:tcW w:w="3150" w:type="dxa"/>
            <w:gridSpan w:val="2"/>
            <w:vAlign w:val="top"/>
          </w:tcPr>
          <w:p>
            <w:pPr>
              <w:spacing w:before="17" w:line="204" w:lineRule="auto"/>
              <w:ind w:left="32"/>
              <w:rPr>
                <w:rFonts w:ascii="宋体" w:hAnsi="宋体" w:eastAsia="宋体" w:cs="宋体"/>
                <w:sz w:val="15"/>
                <w:szCs w:val="15"/>
              </w:rPr>
            </w:pPr>
            <w:r>
              <w:rPr>
                <w:rFonts w:ascii="宋体" w:hAnsi="宋体" w:eastAsia="宋体" w:cs="宋体"/>
                <w:spacing w:val="7"/>
                <w:sz w:val="15"/>
                <w:szCs w:val="15"/>
              </w:rPr>
              <w:t>其他行政事业单位养老支出</w:t>
            </w:r>
          </w:p>
        </w:tc>
        <w:tc>
          <w:tcPr>
            <w:tcW w:w="104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72.92</w:t>
            </w:r>
          </w:p>
        </w:tc>
        <w:tc>
          <w:tcPr>
            <w:tcW w:w="76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72.92</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2" w:line="172" w:lineRule="auto"/>
              <w:ind w:left="59"/>
              <w:rPr>
                <w:rFonts w:ascii="宋体" w:hAnsi="宋体" w:eastAsia="宋体" w:cs="宋体"/>
                <w:sz w:val="15"/>
                <w:szCs w:val="15"/>
              </w:rPr>
            </w:pPr>
            <w:r>
              <w:rPr>
                <w:rFonts w:ascii="宋体" w:hAnsi="宋体" w:eastAsia="宋体" w:cs="宋体"/>
                <w:spacing w:val="2"/>
                <w:sz w:val="15"/>
                <w:szCs w:val="15"/>
              </w:rPr>
              <w:t>20807</w:t>
            </w:r>
          </w:p>
        </w:tc>
        <w:tc>
          <w:tcPr>
            <w:tcW w:w="3150" w:type="dxa"/>
            <w:gridSpan w:val="2"/>
            <w:vAlign w:val="top"/>
          </w:tcPr>
          <w:p>
            <w:pPr>
              <w:spacing w:before="17" w:line="203" w:lineRule="auto"/>
              <w:ind w:left="33"/>
              <w:rPr>
                <w:rFonts w:ascii="宋体" w:hAnsi="宋体" w:eastAsia="宋体" w:cs="宋体"/>
                <w:sz w:val="15"/>
                <w:szCs w:val="15"/>
              </w:rPr>
            </w:pPr>
            <w:r>
              <w:rPr>
                <w:rFonts w:ascii="宋体" w:hAnsi="宋体" w:eastAsia="宋体" w:cs="宋体"/>
                <w:spacing w:val="6"/>
                <w:sz w:val="15"/>
                <w:szCs w:val="15"/>
              </w:rPr>
              <w:t>就业补助</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73.64</w:t>
            </w:r>
          </w:p>
        </w:tc>
        <w:tc>
          <w:tcPr>
            <w:tcW w:w="766" w:type="dxa"/>
            <w:vAlign w:val="top"/>
          </w:tcPr>
          <w:p>
            <w:pPr>
              <w:spacing w:line="182"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73.64</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2" w:line="173" w:lineRule="auto"/>
              <w:ind w:left="59"/>
              <w:rPr>
                <w:rFonts w:ascii="宋体" w:hAnsi="宋体" w:eastAsia="宋体" w:cs="宋体"/>
                <w:sz w:val="15"/>
                <w:szCs w:val="15"/>
              </w:rPr>
            </w:pPr>
            <w:r>
              <w:rPr>
                <w:rFonts w:ascii="宋体" w:hAnsi="宋体" w:eastAsia="宋体" w:cs="宋体"/>
                <w:spacing w:val="3"/>
                <w:sz w:val="15"/>
                <w:szCs w:val="15"/>
              </w:rPr>
              <w:t>2080704</w:t>
            </w:r>
          </w:p>
        </w:tc>
        <w:tc>
          <w:tcPr>
            <w:tcW w:w="3150" w:type="dxa"/>
            <w:gridSpan w:val="2"/>
            <w:vAlign w:val="top"/>
          </w:tcPr>
          <w:p>
            <w:pPr>
              <w:spacing w:before="17" w:line="204" w:lineRule="auto"/>
              <w:ind w:left="33"/>
              <w:rPr>
                <w:rFonts w:ascii="宋体" w:hAnsi="宋体" w:eastAsia="宋体" w:cs="宋体"/>
                <w:sz w:val="15"/>
                <w:szCs w:val="15"/>
              </w:rPr>
            </w:pPr>
            <w:r>
              <w:rPr>
                <w:rFonts w:ascii="宋体" w:hAnsi="宋体" w:eastAsia="宋体" w:cs="宋体"/>
                <w:spacing w:val="7"/>
                <w:sz w:val="15"/>
                <w:szCs w:val="15"/>
              </w:rPr>
              <w:t>社会保险补贴</w:t>
            </w:r>
          </w:p>
        </w:tc>
        <w:tc>
          <w:tcPr>
            <w:tcW w:w="104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20.85</w:t>
            </w:r>
          </w:p>
        </w:tc>
        <w:tc>
          <w:tcPr>
            <w:tcW w:w="766" w:type="dxa"/>
            <w:vAlign w:val="top"/>
          </w:tcPr>
          <w:p>
            <w:pPr>
              <w:spacing w:line="182" w:lineRule="exact"/>
              <w:rPr>
                <w:rFonts w:ascii="Arial"/>
                <w:sz w:val="15"/>
              </w:rPr>
            </w:pPr>
          </w:p>
        </w:tc>
        <w:tc>
          <w:tcPr>
            <w:tcW w:w="766" w:type="dxa"/>
            <w:vAlign w:val="top"/>
          </w:tcPr>
          <w:p>
            <w:pPr>
              <w:spacing w:before="52" w:line="193" w:lineRule="auto"/>
              <w:ind w:right="9"/>
              <w:jc w:val="right"/>
              <w:rPr>
                <w:rFonts w:ascii="宋体" w:hAnsi="宋体" w:eastAsia="宋体" w:cs="宋体"/>
                <w:sz w:val="12"/>
                <w:szCs w:val="12"/>
              </w:rPr>
            </w:pPr>
            <w:r>
              <w:rPr>
                <w:rFonts w:ascii="宋体" w:hAnsi="宋体" w:eastAsia="宋体" w:cs="宋体"/>
                <w:spacing w:val="3"/>
                <w:sz w:val="12"/>
                <w:szCs w:val="12"/>
              </w:rPr>
              <w:t>20.85</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3"/>
                <w:sz w:val="15"/>
                <w:szCs w:val="15"/>
              </w:rPr>
              <w:t>2080705</w:t>
            </w:r>
          </w:p>
        </w:tc>
        <w:tc>
          <w:tcPr>
            <w:tcW w:w="3150" w:type="dxa"/>
            <w:gridSpan w:val="2"/>
            <w:vAlign w:val="top"/>
          </w:tcPr>
          <w:p>
            <w:pPr>
              <w:spacing w:before="16" w:line="204" w:lineRule="auto"/>
              <w:ind w:left="36"/>
              <w:rPr>
                <w:rFonts w:ascii="宋体" w:hAnsi="宋体" w:eastAsia="宋体" w:cs="宋体"/>
                <w:sz w:val="15"/>
                <w:szCs w:val="15"/>
              </w:rPr>
            </w:pPr>
            <w:r>
              <w:rPr>
                <w:rFonts w:ascii="宋体" w:hAnsi="宋体" w:eastAsia="宋体" w:cs="宋体"/>
                <w:spacing w:val="6"/>
                <w:sz w:val="15"/>
                <w:szCs w:val="15"/>
              </w:rPr>
              <w:t>公益性岗位补贴</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52.02</w:t>
            </w:r>
          </w:p>
        </w:tc>
        <w:tc>
          <w:tcPr>
            <w:tcW w:w="766" w:type="dxa"/>
            <w:vAlign w:val="top"/>
          </w:tcPr>
          <w:p>
            <w:pPr>
              <w:spacing w:line="182"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52.02</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1" w:line="174" w:lineRule="auto"/>
              <w:ind w:left="59"/>
              <w:rPr>
                <w:rFonts w:ascii="宋体" w:hAnsi="宋体" w:eastAsia="宋体" w:cs="宋体"/>
                <w:sz w:val="15"/>
                <w:szCs w:val="15"/>
              </w:rPr>
            </w:pPr>
            <w:r>
              <w:rPr>
                <w:rFonts w:ascii="宋体" w:hAnsi="宋体" w:eastAsia="宋体" w:cs="宋体"/>
                <w:spacing w:val="3"/>
                <w:sz w:val="15"/>
                <w:szCs w:val="15"/>
              </w:rPr>
              <w:t>2080799</w:t>
            </w:r>
          </w:p>
        </w:tc>
        <w:tc>
          <w:tcPr>
            <w:tcW w:w="3150" w:type="dxa"/>
            <w:gridSpan w:val="2"/>
            <w:vAlign w:val="top"/>
          </w:tcPr>
          <w:p>
            <w:pPr>
              <w:spacing w:before="16" w:line="205" w:lineRule="auto"/>
              <w:ind w:left="32"/>
              <w:rPr>
                <w:rFonts w:ascii="宋体" w:hAnsi="宋体" w:eastAsia="宋体" w:cs="宋体"/>
                <w:sz w:val="15"/>
                <w:szCs w:val="15"/>
              </w:rPr>
            </w:pPr>
            <w:r>
              <w:rPr>
                <w:rFonts w:ascii="宋体" w:hAnsi="宋体" w:eastAsia="宋体" w:cs="宋体"/>
                <w:spacing w:val="7"/>
                <w:sz w:val="15"/>
                <w:szCs w:val="15"/>
              </w:rPr>
              <w:t>其他就业补助支出</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0.78</w:t>
            </w:r>
          </w:p>
        </w:tc>
        <w:tc>
          <w:tcPr>
            <w:tcW w:w="766" w:type="dxa"/>
            <w:vAlign w:val="top"/>
          </w:tcPr>
          <w:p>
            <w:pPr>
              <w:spacing w:line="182"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0.78</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2"/>
                <w:sz w:val="15"/>
                <w:szCs w:val="15"/>
              </w:rPr>
              <w:t>20808</w:t>
            </w:r>
          </w:p>
        </w:tc>
        <w:tc>
          <w:tcPr>
            <w:tcW w:w="3150" w:type="dxa"/>
            <w:gridSpan w:val="2"/>
            <w:vAlign w:val="top"/>
          </w:tcPr>
          <w:p>
            <w:pPr>
              <w:spacing w:before="16" w:line="204" w:lineRule="auto"/>
              <w:ind w:left="30"/>
              <w:rPr>
                <w:rFonts w:ascii="宋体" w:hAnsi="宋体" w:eastAsia="宋体" w:cs="宋体"/>
                <w:sz w:val="15"/>
                <w:szCs w:val="15"/>
              </w:rPr>
            </w:pPr>
            <w:r>
              <w:rPr>
                <w:rFonts w:ascii="宋体" w:hAnsi="宋体" w:eastAsia="宋体" w:cs="宋体"/>
                <w:spacing w:val="5"/>
                <w:sz w:val="15"/>
                <w:szCs w:val="15"/>
              </w:rPr>
              <w:t>抚恤</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22.59</w:t>
            </w:r>
          </w:p>
        </w:tc>
        <w:tc>
          <w:tcPr>
            <w:tcW w:w="766" w:type="dxa"/>
            <w:vAlign w:val="top"/>
          </w:tcPr>
          <w:p>
            <w:pPr>
              <w:spacing w:line="182"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22.59</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3"/>
                <w:sz w:val="15"/>
                <w:szCs w:val="15"/>
              </w:rPr>
              <w:t>2080899</w:t>
            </w:r>
          </w:p>
        </w:tc>
        <w:tc>
          <w:tcPr>
            <w:tcW w:w="3150" w:type="dxa"/>
            <w:gridSpan w:val="2"/>
            <w:vAlign w:val="top"/>
          </w:tcPr>
          <w:p>
            <w:pPr>
              <w:spacing w:before="16" w:line="204" w:lineRule="auto"/>
              <w:ind w:left="32"/>
              <w:rPr>
                <w:rFonts w:ascii="宋体" w:hAnsi="宋体" w:eastAsia="宋体" w:cs="宋体"/>
                <w:sz w:val="15"/>
                <w:szCs w:val="15"/>
              </w:rPr>
            </w:pPr>
            <w:r>
              <w:rPr>
                <w:rFonts w:ascii="宋体" w:hAnsi="宋体" w:eastAsia="宋体" w:cs="宋体"/>
                <w:spacing w:val="7"/>
                <w:sz w:val="15"/>
                <w:szCs w:val="15"/>
              </w:rPr>
              <w:t>其他优抚支出</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22.59</w:t>
            </w:r>
          </w:p>
        </w:tc>
        <w:tc>
          <w:tcPr>
            <w:tcW w:w="766" w:type="dxa"/>
            <w:vAlign w:val="top"/>
          </w:tcPr>
          <w:p>
            <w:pPr>
              <w:spacing w:line="182"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22.59</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0" w:line="175" w:lineRule="auto"/>
              <w:ind w:left="59"/>
              <w:rPr>
                <w:rFonts w:ascii="宋体" w:hAnsi="宋体" w:eastAsia="宋体" w:cs="宋体"/>
                <w:sz w:val="15"/>
                <w:szCs w:val="15"/>
              </w:rPr>
            </w:pPr>
            <w:r>
              <w:rPr>
                <w:rFonts w:ascii="宋体" w:hAnsi="宋体" w:eastAsia="宋体" w:cs="宋体"/>
                <w:spacing w:val="2"/>
                <w:sz w:val="15"/>
                <w:szCs w:val="15"/>
              </w:rPr>
              <w:t>20810</w:t>
            </w:r>
          </w:p>
        </w:tc>
        <w:tc>
          <w:tcPr>
            <w:tcW w:w="3150" w:type="dxa"/>
            <w:gridSpan w:val="2"/>
            <w:vAlign w:val="top"/>
          </w:tcPr>
          <w:p>
            <w:pPr>
              <w:spacing w:before="16" w:line="205" w:lineRule="auto"/>
              <w:ind w:left="33"/>
              <w:rPr>
                <w:rFonts w:ascii="宋体" w:hAnsi="宋体" w:eastAsia="宋体" w:cs="宋体"/>
                <w:sz w:val="15"/>
                <w:szCs w:val="15"/>
              </w:rPr>
            </w:pPr>
            <w:r>
              <w:rPr>
                <w:rFonts w:ascii="宋体" w:hAnsi="宋体" w:eastAsia="宋体" w:cs="宋体"/>
                <w:spacing w:val="6"/>
                <w:sz w:val="15"/>
                <w:szCs w:val="15"/>
              </w:rPr>
              <w:t>社会福利</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42.84</w:t>
            </w:r>
          </w:p>
        </w:tc>
        <w:tc>
          <w:tcPr>
            <w:tcW w:w="76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1"/>
                <w:sz w:val="12"/>
                <w:szCs w:val="12"/>
              </w:rPr>
              <w:t>1.55</w:t>
            </w:r>
          </w:p>
        </w:tc>
        <w:tc>
          <w:tcPr>
            <w:tcW w:w="766" w:type="dxa"/>
            <w:vAlign w:val="top"/>
          </w:tcPr>
          <w:p>
            <w:pPr>
              <w:spacing w:before="51" w:line="194" w:lineRule="auto"/>
              <w:ind w:right="9"/>
              <w:jc w:val="right"/>
              <w:rPr>
                <w:rFonts w:ascii="宋体" w:hAnsi="宋体" w:eastAsia="宋体" w:cs="宋体"/>
                <w:sz w:val="12"/>
                <w:szCs w:val="12"/>
              </w:rPr>
            </w:pPr>
            <w:r>
              <w:rPr>
                <w:rFonts w:ascii="宋体" w:hAnsi="宋体" w:eastAsia="宋体" w:cs="宋体"/>
                <w:spacing w:val="3"/>
                <w:sz w:val="12"/>
                <w:szCs w:val="12"/>
              </w:rPr>
              <w:t>41.29</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0" w:line="174" w:lineRule="auto"/>
              <w:ind w:left="59"/>
              <w:rPr>
                <w:rFonts w:ascii="宋体" w:hAnsi="宋体" w:eastAsia="宋体" w:cs="宋体"/>
                <w:sz w:val="15"/>
                <w:szCs w:val="15"/>
              </w:rPr>
            </w:pPr>
            <w:r>
              <w:rPr>
                <w:rFonts w:ascii="宋体" w:hAnsi="宋体" w:eastAsia="宋体" w:cs="宋体"/>
                <w:spacing w:val="3"/>
                <w:sz w:val="15"/>
                <w:szCs w:val="15"/>
              </w:rPr>
              <w:t>2081005</w:t>
            </w:r>
          </w:p>
        </w:tc>
        <w:tc>
          <w:tcPr>
            <w:tcW w:w="3150" w:type="dxa"/>
            <w:gridSpan w:val="2"/>
            <w:vAlign w:val="top"/>
          </w:tcPr>
          <w:p>
            <w:pPr>
              <w:spacing w:before="16" w:line="204" w:lineRule="auto"/>
              <w:ind w:left="33"/>
              <w:rPr>
                <w:rFonts w:ascii="宋体" w:hAnsi="宋体" w:eastAsia="宋体" w:cs="宋体"/>
                <w:sz w:val="15"/>
                <w:szCs w:val="15"/>
              </w:rPr>
            </w:pPr>
            <w:r>
              <w:rPr>
                <w:rFonts w:ascii="宋体" w:hAnsi="宋体" w:eastAsia="宋体" w:cs="宋体"/>
                <w:spacing w:val="7"/>
                <w:sz w:val="15"/>
                <w:szCs w:val="15"/>
              </w:rPr>
              <w:t>社会福利事业单位</w:t>
            </w:r>
          </w:p>
        </w:tc>
        <w:tc>
          <w:tcPr>
            <w:tcW w:w="104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1"/>
                <w:sz w:val="12"/>
                <w:szCs w:val="12"/>
              </w:rPr>
              <w:t>18.84</w:t>
            </w:r>
          </w:p>
        </w:tc>
        <w:tc>
          <w:tcPr>
            <w:tcW w:w="76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1"/>
                <w:sz w:val="12"/>
                <w:szCs w:val="12"/>
              </w:rPr>
              <w:t>1.55</w:t>
            </w:r>
          </w:p>
        </w:tc>
        <w:tc>
          <w:tcPr>
            <w:tcW w:w="766" w:type="dxa"/>
            <w:vAlign w:val="top"/>
          </w:tcPr>
          <w:p>
            <w:pPr>
              <w:spacing w:before="50" w:line="194" w:lineRule="auto"/>
              <w:ind w:right="9"/>
              <w:jc w:val="right"/>
              <w:rPr>
                <w:rFonts w:ascii="宋体" w:hAnsi="宋体" w:eastAsia="宋体" w:cs="宋体"/>
                <w:sz w:val="12"/>
                <w:szCs w:val="12"/>
              </w:rPr>
            </w:pPr>
            <w:r>
              <w:rPr>
                <w:rFonts w:ascii="宋体" w:hAnsi="宋体" w:eastAsia="宋体" w:cs="宋体"/>
                <w:spacing w:val="1"/>
                <w:sz w:val="12"/>
                <w:szCs w:val="12"/>
              </w:rPr>
              <w:t>17.29</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 w:hRule="atLeast"/>
        </w:trPr>
        <w:tc>
          <w:tcPr>
            <w:tcW w:w="1222" w:type="dxa"/>
            <w:gridSpan w:val="2"/>
            <w:vAlign w:val="top"/>
          </w:tcPr>
          <w:p>
            <w:pPr>
              <w:spacing w:before="40" w:line="175" w:lineRule="auto"/>
              <w:ind w:left="59"/>
              <w:rPr>
                <w:rFonts w:ascii="宋体" w:hAnsi="宋体" w:eastAsia="宋体" w:cs="宋体"/>
                <w:sz w:val="15"/>
                <w:szCs w:val="15"/>
              </w:rPr>
            </w:pPr>
            <w:r>
              <w:rPr>
                <w:rFonts w:ascii="宋体" w:hAnsi="宋体" w:eastAsia="宋体" w:cs="宋体"/>
                <w:spacing w:val="3"/>
                <w:sz w:val="15"/>
                <w:szCs w:val="15"/>
              </w:rPr>
              <w:t>2081099</w:t>
            </w:r>
          </w:p>
        </w:tc>
        <w:tc>
          <w:tcPr>
            <w:tcW w:w="3150" w:type="dxa"/>
            <w:gridSpan w:val="2"/>
            <w:vAlign w:val="top"/>
          </w:tcPr>
          <w:p>
            <w:pPr>
              <w:spacing w:before="16" w:line="205" w:lineRule="auto"/>
              <w:ind w:left="32"/>
              <w:rPr>
                <w:rFonts w:ascii="宋体" w:hAnsi="宋体" w:eastAsia="宋体" w:cs="宋体"/>
                <w:sz w:val="15"/>
                <w:szCs w:val="15"/>
              </w:rPr>
            </w:pPr>
            <w:r>
              <w:rPr>
                <w:rFonts w:ascii="宋体" w:hAnsi="宋体" w:eastAsia="宋体" w:cs="宋体"/>
                <w:spacing w:val="7"/>
                <w:sz w:val="15"/>
                <w:szCs w:val="15"/>
              </w:rPr>
              <w:t>其他社会福利支出</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24.00</w:t>
            </w:r>
          </w:p>
        </w:tc>
        <w:tc>
          <w:tcPr>
            <w:tcW w:w="766" w:type="dxa"/>
            <w:vAlign w:val="top"/>
          </w:tcPr>
          <w:p>
            <w:pPr>
              <w:spacing w:line="182"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24.00</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0" w:line="174" w:lineRule="auto"/>
              <w:ind w:left="59"/>
              <w:rPr>
                <w:rFonts w:ascii="宋体" w:hAnsi="宋体" w:eastAsia="宋体" w:cs="宋体"/>
                <w:sz w:val="15"/>
                <w:szCs w:val="15"/>
              </w:rPr>
            </w:pPr>
            <w:r>
              <w:rPr>
                <w:rFonts w:ascii="宋体" w:hAnsi="宋体" w:eastAsia="宋体" w:cs="宋体"/>
                <w:spacing w:val="2"/>
                <w:sz w:val="15"/>
                <w:szCs w:val="15"/>
              </w:rPr>
              <w:t>20828</w:t>
            </w:r>
          </w:p>
        </w:tc>
        <w:tc>
          <w:tcPr>
            <w:tcW w:w="3150" w:type="dxa"/>
            <w:gridSpan w:val="2"/>
            <w:vAlign w:val="top"/>
          </w:tcPr>
          <w:p>
            <w:pPr>
              <w:spacing w:before="15" w:line="205" w:lineRule="auto"/>
              <w:ind w:left="32"/>
              <w:rPr>
                <w:rFonts w:ascii="宋体" w:hAnsi="宋体" w:eastAsia="宋体" w:cs="宋体"/>
                <w:sz w:val="15"/>
                <w:szCs w:val="15"/>
              </w:rPr>
            </w:pPr>
            <w:r>
              <w:rPr>
                <w:rFonts w:ascii="宋体" w:hAnsi="宋体" w:eastAsia="宋体" w:cs="宋体"/>
                <w:spacing w:val="7"/>
                <w:sz w:val="15"/>
                <w:szCs w:val="15"/>
              </w:rPr>
              <w:t>退役军人管理事务</w:t>
            </w:r>
          </w:p>
        </w:tc>
        <w:tc>
          <w:tcPr>
            <w:tcW w:w="104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2"/>
                <w:sz w:val="12"/>
                <w:szCs w:val="12"/>
              </w:rPr>
              <w:t>116.48</w:t>
            </w:r>
          </w:p>
        </w:tc>
        <w:tc>
          <w:tcPr>
            <w:tcW w:w="76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3"/>
                <w:sz w:val="12"/>
                <w:szCs w:val="12"/>
              </w:rPr>
              <w:t>21.89</w:t>
            </w:r>
          </w:p>
        </w:tc>
        <w:tc>
          <w:tcPr>
            <w:tcW w:w="766" w:type="dxa"/>
            <w:vAlign w:val="top"/>
          </w:tcPr>
          <w:p>
            <w:pPr>
              <w:spacing w:before="50" w:line="193" w:lineRule="auto"/>
              <w:ind w:right="9"/>
              <w:jc w:val="right"/>
              <w:rPr>
                <w:rFonts w:ascii="宋体" w:hAnsi="宋体" w:eastAsia="宋体" w:cs="宋体"/>
                <w:sz w:val="12"/>
                <w:szCs w:val="12"/>
              </w:rPr>
            </w:pPr>
            <w:r>
              <w:rPr>
                <w:rFonts w:ascii="宋体" w:hAnsi="宋体" w:eastAsia="宋体" w:cs="宋体"/>
                <w:spacing w:val="3"/>
                <w:sz w:val="12"/>
                <w:szCs w:val="12"/>
              </w:rPr>
              <w:t>94.59</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3"/>
                <w:sz w:val="15"/>
                <w:szCs w:val="15"/>
              </w:rPr>
              <w:t>2082850</w:t>
            </w:r>
          </w:p>
        </w:tc>
        <w:tc>
          <w:tcPr>
            <w:tcW w:w="3150" w:type="dxa"/>
            <w:gridSpan w:val="2"/>
            <w:vAlign w:val="top"/>
          </w:tcPr>
          <w:p>
            <w:pPr>
              <w:spacing w:before="16" w:line="204" w:lineRule="auto"/>
              <w:ind w:left="31"/>
              <w:rPr>
                <w:rFonts w:ascii="宋体" w:hAnsi="宋体" w:eastAsia="宋体" w:cs="宋体"/>
                <w:sz w:val="15"/>
                <w:szCs w:val="15"/>
              </w:rPr>
            </w:pPr>
            <w:r>
              <w:rPr>
                <w:rFonts w:ascii="宋体" w:hAnsi="宋体" w:eastAsia="宋体" w:cs="宋体"/>
                <w:spacing w:val="6"/>
                <w:sz w:val="15"/>
                <w:szCs w:val="15"/>
              </w:rPr>
              <w:t>事业运行</w:t>
            </w:r>
          </w:p>
        </w:tc>
        <w:tc>
          <w:tcPr>
            <w:tcW w:w="104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3"/>
                <w:sz w:val="12"/>
                <w:szCs w:val="12"/>
              </w:rPr>
              <w:t>21.89</w:t>
            </w:r>
          </w:p>
        </w:tc>
        <w:tc>
          <w:tcPr>
            <w:tcW w:w="76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3"/>
                <w:sz w:val="12"/>
                <w:szCs w:val="12"/>
              </w:rPr>
              <w:t>21.89</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3"/>
                <w:sz w:val="15"/>
                <w:szCs w:val="15"/>
              </w:rPr>
              <w:t>2082899</w:t>
            </w:r>
          </w:p>
        </w:tc>
        <w:tc>
          <w:tcPr>
            <w:tcW w:w="3150" w:type="dxa"/>
            <w:gridSpan w:val="2"/>
            <w:vAlign w:val="top"/>
          </w:tcPr>
          <w:p>
            <w:pPr>
              <w:spacing w:before="16" w:line="204" w:lineRule="auto"/>
              <w:ind w:left="32"/>
              <w:rPr>
                <w:rFonts w:ascii="宋体" w:hAnsi="宋体" w:eastAsia="宋体" w:cs="宋体"/>
                <w:sz w:val="15"/>
                <w:szCs w:val="15"/>
              </w:rPr>
            </w:pPr>
            <w:r>
              <w:rPr>
                <w:rFonts w:ascii="宋体" w:hAnsi="宋体" w:eastAsia="宋体" w:cs="宋体"/>
                <w:spacing w:val="7"/>
                <w:sz w:val="15"/>
                <w:szCs w:val="15"/>
              </w:rPr>
              <w:t>其他退役军人事务管理支出</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94.59</w:t>
            </w:r>
          </w:p>
        </w:tc>
        <w:tc>
          <w:tcPr>
            <w:tcW w:w="766" w:type="dxa"/>
            <w:vAlign w:val="top"/>
          </w:tcPr>
          <w:p>
            <w:pPr>
              <w:spacing w:line="182"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94.59</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2"/>
                <w:sz w:val="15"/>
                <w:szCs w:val="15"/>
              </w:rPr>
              <w:t>20899</w:t>
            </w:r>
          </w:p>
        </w:tc>
        <w:tc>
          <w:tcPr>
            <w:tcW w:w="3150" w:type="dxa"/>
            <w:gridSpan w:val="2"/>
            <w:vAlign w:val="top"/>
          </w:tcPr>
          <w:p>
            <w:pPr>
              <w:spacing w:before="17" w:line="203" w:lineRule="auto"/>
              <w:ind w:left="32"/>
              <w:rPr>
                <w:rFonts w:ascii="宋体" w:hAnsi="宋体" w:eastAsia="宋体" w:cs="宋体"/>
                <w:sz w:val="15"/>
                <w:szCs w:val="15"/>
              </w:rPr>
            </w:pPr>
            <w:r>
              <w:rPr>
                <w:rFonts w:ascii="宋体" w:hAnsi="宋体" w:eastAsia="宋体" w:cs="宋体"/>
                <w:spacing w:val="7"/>
                <w:sz w:val="15"/>
                <w:szCs w:val="15"/>
              </w:rPr>
              <w:t>其他社会保障和就业支出</w:t>
            </w:r>
          </w:p>
        </w:tc>
        <w:tc>
          <w:tcPr>
            <w:tcW w:w="104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22.59</w:t>
            </w:r>
          </w:p>
        </w:tc>
        <w:tc>
          <w:tcPr>
            <w:tcW w:w="766" w:type="dxa"/>
            <w:vAlign w:val="top"/>
          </w:tcPr>
          <w:p>
            <w:pPr>
              <w:spacing w:before="51" w:line="193" w:lineRule="auto"/>
              <w:ind w:right="10"/>
              <w:jc w:val="right"/>
              <w:rPr>
                <w:rFonts w:ascii="宋体" w:hAnsi="宋体" w:eastAsia="宋体" w:cs="宋体"/>
                <w:sz w:val="12"/>
                <w:szCs w:val="12"/>
              </w:rPr>
            </w:pPr>
            <w:r>
              <w:rPr>
                <w:rFonts w:ascii="宋体" w:hAnsi="宋体" w:eastAsia="宋体" w:cs="宋体"/>
                <w:spacing w:val="3"/>
                <w:sz w:val="12"/>
                <w:szCs w:val="12"/>
              </w:rPr>
              <w:t>6.59</w:t>
            </w:r>
          </w:p>
        </w:tc>
        <w:tc>
          <w:tcPr>
            <w:tcW w:w="766" w:type="dxa"/>
            <w:vAlign w:val="top"/>
          </w:tcPr>
          <w:p>
            <w:pPr>
              <w:spacing w:before="51" w:line="194" w:lineRule="auto"/>
              <w:ind w:right="9"/>
              <w:jc w:val="right"/>
              <w:rPr>
                <w:rFonts w:ascii="宋体" w:hAnsi="宋体" w:eastAsia="宋体" w:cs="宋体"/>
                <w:sz w:val="12"/>
                <w:szCs w:val="12"/>
              </w:rPr>
            </w:pPr>
            <w:r>
              <w:rPr>
                <w:rFonts w:ascii="宋体" w:hAnsi="宋体" w:eastAsia="宋体" w:cs="宋体"/>
                <w:spacing w:val="1"/>
                <w:sz w:val="12"/>
                <w:szCs w:val="12"/>
              </w:rPr>
              <w:t>16.00</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2" w:line="172" w:lineRule="auto"/>
              <w:ind w:left="59"/>
              <w:rPr>
                <w:rFonts w:ascii="宋体" w:hAnsi="宋体" w:eastAsia="宋体" w:cs="宋体"/>
                <w:sz w:val="15"/>
                <w:szCs w:val="15"/>
              </w:rPr>
            </w:pPr>
            <w:r>
              <w:rPr>
                <w:rFonts w:ascii="宋体" w:hAnsi="宋体" w:eastAsia="宋体" w:cs="宋体"/>
                <w:spacing w:val="3"/>
                <w:sz w:val="15"/>
                <w:szCs w:val="15"/>
              </w:rPr>
              <w:t>2089999</w:t>
            </w:r>
          </w:p>
        </w:tc>
        <w:tc>
          <w:tcPr>
            <w:tcW w:w="3150" w:type="dxa"/>
            <w:gridSpan w:val="2"/>
            <w:vAlign w:val="top"/>
          </w:tcPr>
          <w:p>
            <w:pPr>
              <w:spacing w:before="17" w:line="203" w:lineRule="auto"/>
              <w:ind w:left="32"/>
              <w:rPr>
                <w:rFonts w:ascii="宋体" w:hAnsi="宋体" w:eastAsia="宋体" w:cs="宋体"/>
                <w:sz w:val="15"/>
                <w:szCs w:val="15"/>
              </w:rPr>
            </w:pPr>
            <w:r>
              <w:rPr>
                <w:rFonts w:ascii="宋体" w:hAnsi="宋体" w:eastAsia="宋体" w:cs="宋体"/>
                <w:spacing w:val="7"/>
                <w:sz w:val="15"/>
                <w:szCs w:val="15"/>
              </w:rPr>
              <w:t>其他社会保障和就业支出</w:t>
            </w:r>
          </w:p>
        </w:tc>
        <w:tc>
          <w:tcPr>
            <w:tcW w:w="104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22.59</w:t>
            </w:r>
          </w:p>
        </w:tc>
        <w:tc>
          <w:tcPr>
            <w:tcW w:w="76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3"/>
                <w:sz w:val="12"/>
                <w:szCs w:val="12"/>
              </w:rPr>
              <w:t>6.59</w:t>
            </w:r>
          </w:p>
        </w:tc>
        <w:tc>
          <w:tcPr>
            <w:tcW w:w="766" w:type="dxa"/>
            <w:vAlign w:val="top"/>
          </w:tcPr>
          <w:p>
            <w:pPr>
              <w:spacing w:before="51" w:line="194" w:lineRule="auto"/>
              <w:ind w:right="9"/>
              <w:jc w:val="right"/>
              <w:rPr>
                <w:rFonts w:ascii="宋体" w:hAnsi="宋体" w:eastAsia="宋体" w:cs="宋体"/>
                <w:sz w:val="12"/>
                <w:szCs w:val="12"/>
              </w:rPr>
            </w:pPr>
            <w:r>
              <w:rPr>
                <w:rFonts w:ascii="宋体" w:hAnsi="宋体" w:eastAsia="宋体" w:cs="宋体"/>
                <w:spacing w:val="1"/>
                <w:sz w:val="12"/>
                <w:szCs w:val="12"/>
              </w:rPr>
              <w:t>16.00</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1" w:line="173" w:lineRule="auto"/>
              <w:ind w:left="59"/>
              <w:rPr>
                <w:rFonts w:ascii="宋体" w:hAnsi="宋体" w:eastAsia="宋体" w:cs="宋体"/>
                <w:sz w:val="15"/>
                <w:szCs w:val="15"/>
              </w:rPr>
            </w:pPr>
            <w:r>
              <w:rPr>
                <w:rFonts w:ascii="宋体" w:hAnsi="宋体" w:eastAsia="宋体" w:cs="宋体"/>
                <w:spacing w:val="1"/>
                <w:sz w:val="15"/>
                <w:szCs w:val="15"/>
              </w:rPr>
              <w:t>210</w:t>
            </w:r>
          </w:p>
        </w:tc>
        <w:tc>
          <w:tcPr>
            <w:tcW w:w="3150" w:type="dxa"/>
            <w:gridSpan w:val="2"/>
            <w:vAlign w:val="top"/>
          </w:tcPr>
          <w:p>
            <w:pPr>
              <w:spacing w:before="17" w:line="203" w:lineRule="auto"/>
              <w:ind w:left="33"/>
              <w:rPr>
                <w:rFonts w:ascii="宋体" w:hAnsi="宋体" w:eastAsia="宋体" w:cs="宋体"/>
                <w:sz w:val="15"/>
                <w:szCs w:val="15"/>
              </w:rPr>
            </w:pPr>
            <w:r>
              <w:rPr>
                <w:rFonts w:ascii="宋体" w:hAnsi="宋体" w:eastAsia="宋体" w:cs="宋体"/>
                <w:spacing w:val="7"/>
                <w:sz w:val="15"/>
                <w:szCs w:val="15"/>
              </w:rPr>
              <w:t>卫生健康支出</w:t>
            </w:r>
          </w:p>
        </w:tc>
        <w:tc>
          <w:tcPr>
            <w:tcW w:w="104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2"/>
                <w:sz w:val="12"/>
                <w:szCs w:val="12"/>
              </w:rPr>
              <w:t>105.67</w:t>
            </w:r>
          </w:p>
        </w:tc>
        <w:tc>
          <w:tcPr>
            <w:tcW w:w="76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3"/>
                <w:sz w:val="12"/>
                <w:szCs w:val="12"/>
              </w:rPr>
              <w:t>61.66</w:t>
            </w:r>
          </w:p>
        </w:tc>
        <w:tc>
          <w:tcPr>
            <w:tcW w:w="766" w:type="dxa"/>
            <w:vAlign w:val="top"/>
          </w:tcPr>
          <w:p>
            <w:pPr>
              <w:spacing w:before="51" w:line="194" w:lineRule="auto"/>
              <w:ind w:right="9"/>
              <w:jc w:val="right"/>
              <w:rPr>
                <w:rFonts w:ascii="宋体" w:hAnsi="宋体" w:eastAsia="宋体" w:cs="宋体"/>
                <w:sz w:val="12"/>
                <w:szCs w:val="12"/>
              </w:rPr>
            </w:pPr>
            <w:r>
              <w:rPr>
                <w:rFonts w:ascii="宋体" w:hAnsi="宋体" w:eastAsia="宋体" w:cs="宋体"/>
                <w:spacing w:val="3"/>
                <w:sz w:val="12"/>
                <w:szCs w:val="12"/>
              </w:rPr>
              <w:t>44.01</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2" w:line="172" w:lineRule="auto"/>
              <w:ind w:left="59"/>
              <w:rPr>
                <w:rFonts w:ascii="宋体" w:hAnsi="宋体" w:eastAsia="宋体" w:cs="宋体"/>
                <w:sz w:val="15"/>
                <w:szCs w:val="15"/>
              </w:rPr>
            </w:pPr>
            <w:r>
              <w:rPr>
                <w:rFonts w:ascii="宋体" w:hAnsi="宋体" w:eastAsia="宋体" w:cs="宋体"/>
                <w:spacing w:val="2"/>
                <w:sz w:val="15"/>
                <w:szCs w:val="15"/>
              </w:rPr>
              <w:t>21001</w:t>
            </w:r>
          </w:p>
        </w:tc>
        <w:tc>
          <w:tcPr>
            <w:tcW w:w="3150" w:type="dxa"/>
            <w:gridSpan w:val="2"/>
            <w:vAlign w:val="top"/>
          </w:tcPr>
          <w:p>
            <w:pPr>
              <w:spacing w:before="17" w:line="202" w:lineRule="auto"/>
              <w:ind w:left="33"/>
              <w:rPr>
                <w:rFonts w:ascii="宋体" w:hAnsi="宋体" w:eastAsia="宋体" w:cs="宋体"/>
                <w:sz w:val="15"/>
                <w:szCs w:val="15"/>
              </w:rPr>
            </w:pPr>
            <w:r>
              <w:rPr>
                <w:rFonts w:ascii="宋体" w:hAnsi="宋体" w:eastAsia="宋体" w:cs="宋体"/>
                <w:spacing w:val="7"/>
                <w:sz w:val="15"/>
                <w:szCs w:val="15"/>
              </w:rPr>
              <w:t>卫生健康管理事务</w:t>
            </w:r>
          </w:p>
        </w:tc>
        <w:tc>
          <w:tcPr>
            <w:tcW w:w="104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2"/>
                <w:sz w:val="12"/>
                <w:szCs w:val="12"/>
              </w:rPr>
              <w:t>3.03</w:t>
            </w:r>
          </w:p>
        </w:tc>
        <w:tc>
          <w:tcPr>
            <w:tcW w:w="766" w:type="dxa"/>
            <w:vAlign w:val="top"/>
          </w:tcPr>
          <w:p>
            <w:pPr>
              <w:spacing w:before="52" w:line="193" w:lineRule="auto"/>
              <w:ind w:right="10"/>
              <w:jc w:val="right"/>
              <w:rPr>
                <w:rFonts w:ascii="宋体" w:hAnsi="宋体" w:eastAsia="宋体" w:cs="宋体"/>
                <w:sz w:val="12"/>
                <w:szCs w:val="12"/>
              </w:rPr>
            </w:pPr>
            <w:r>
              <w:rPr>
                <w:rFonts w:ascii="宋体" w:hAnsi="宋体" w:eastAsia="宋体" w:cs="宋体"/>
                <w:spacing w:val="2"/>
                <w:sz w:val="12"/>
                <w:szCs w:val="12"/>
              </w:rPr>
              <w:t>3.03</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2" w:line="172" w:lineRule="auto"/>
              <w:ind w:left="59"/>
              <w:rPr>
                <w:rFonts w:ascii="宋体" w:hAnsi="宋体" w:eastAsia="宋体" w:cs="宋体"/>
                <w:sz w:val="15"/>
                <w:szCs w:val="15"/>
              </w:rPr>
            </w:pPr>
            <w:r>
              <w:rPr>
                <w:rFonts w:ascii="宋体" w:hAnsi="宋体" w:eastAsia="宋体" w:cs="宋体"/>
                <w:spacing w:val="3"/>
                <w:sz w:val="15"/>
                <w:szCs w:val="15"/>
              </w:rPr>
              <w:t>2100101</w:t>
            </w:r>
          </w:p>
        </w:tc>
        <w:tc>
          <w:tcPr>
            <w:tcW w:w="3150" w:type="dxa"/>
            <w:gridSpan w:val="2"/>
            <w:vAlign w:val="top"/>
          </w:tcPr>
          <w:p>
            <w:pPr>
              <w:spacing w:before="17" w:line="202" w:lineRule="auto"/>
              <w:ind w:left="34"/>
              <w:rPr>
                <w:rFonts w:ascii="宋体" w:hAnsi="宋体" w:eastAsia="宋体" w:cs="宋体"/>
                <w:sz w:val="15"/>
                <w:szCs w:val="15"/>
              </w:rPr>
            </w:pPr>
            <w:r>
              <w:rPr>
                <w:rFonts w:ascii="宋体" w:hAnsi="宋体" w:eastAsia="宋体" w:cs="宋体"/>
                <w:spacing w:val="6"/>
                <w:sz w:val="15"/>
                <w:szCs w:val="15"/>
              </w:rPr>
              <w:t>行政运行</w:t>
            </w:r>
          </w:p>
        </w:tc>
        <w:tc>
          <w:tcPr>
            <w:tcW w:w="1046" w:type="dxa"/>
            <w:vAlign w:val="top"/>
          </w:tcPr>
          <w:p>
            <w:pPr>
              <w:spacing w:before="53" w:line="193" w:lineRule="auto"/>
              <w:ind w:right="10"/>
              <w:jc w:val="right"/>
              <w:rPr>
                <w:rFonts w:ascii="宋体" w:hAnsi="宋体" w:eastAsia="宋体" w:cs="宋体"/>
                <w:sz w:val="12"/>
                <w:szCs w:val="12"/>
              </w:rPr>
            </w:pPr>
            <w:r>
              <w:rPr>
                <w:rFonts w:ascii="宋体" w:hAnsi="宋体" w:eastAsia="宋体" w:cs="宋体"/>
                <w:spacing w:val="2"/>
                <w:sz w:val="12"/>
                <w:szCs w:val="12"/>
              </w:rPr>
              <w:t>3.03</w:t>
            </w:r>
          </w:p>
        </w:tc>
        <w:tc>
          <w:tcPr>
            <w:tcW w:w="766" w:type="dxa"/>
            <w:vAlign w:val="top"/>
          </w:tcPr>
          <w:p>
            <w:pPr>
              <w:spacing w:before="53" w:line="193" w:lineRule="auto"/>
              <w:ind w:right="10"/>
              <w:jc w:val="right"/>
              <w:rPr>
                <w:rFonts w:ascii="宋体" w:hAnsi="宋体" w:eastAsia="宋体" w:cs="宋体"/>
                <w:sz w:val="12"/>
                <w:szCs w:val="12"/>
              </w:rPr>
            </w:pPr>
            <w:r>
              <w:rPr>
                <w:rFonts w:ascii="宋体" w:hAnsi="宋体" w:eastAsia="宋体" w:cs="宋体"/>
                <w:spacing w:val="2"/>
                <w:sz w:val="12"/>
                <w:szCs w:val="12"/>
              </w:rPr>
              <w:t>3.03</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3" w:line="171" w:lineRule="auto"/>
              <w:ind w:left="59"/>
              <w:rPr>
                <w:rFonts w:ascii="宋体" w:hAnsi="宋体" w:eastAsia="宋体" w:cs="宋体"/>
                <w:sz w:val="15"/>
                <w:szCs w:val="15"/>
              </w:rPr>
            </w:pPr>
            <w:r>
              <w:rPr>
                <w:rFonts w:ascii="宋体" w:hAnsi="宋体" w:eastAsia="宋体" w:cs="宋体"/>
                <w:spacing w:val="2"/>
                <w:sz w:val="15"/>
                <w:szCs w:val="15"/>
              </w:rPr>
              <w:t>21004</w:t>
            </w:r>
          </w:p>
        </w:tc>
        <w:tc>
          <w:tcPr>
            <w:tcW w:w="3150" w:type="dxa"/>
            <w:gridSpan w:val="2"/>
            <w:vAlign w:val="top"/>
          </w:tcPr>
          <w:p>
            <w:pPr>
              <w:spacing w:before="18" w:line="201" w:lineRule="auto"/>
              <w:ind w:left="36"/>
              <w:rPr>
                <w:rFonts w:ascii="宋体" w:hAnsi="宋体" w:eastAsia="宋体" w:cs="宋体"/>
                <w:sz w:val="15"/>
                <w:szCs w:val="15"/>
              </w:rPr>
            </w:pPr>
            <w:r>
              <w:rPr>
                <w:rFonts w:ascii="宋体" w:hAnsi="宋体" w:eastAsia="宋体" w:cs="宋体"/>
                <w:spacing w:val="5"/>
                <w:sz w:val="15"/>
                <w:szCs w:val="15"/>
              </w:rPr>
              <w:t>公共卫生</w:t>
            </w:r>
          </w:p>
        </w:tc>
        <w:tc>
          <w:tcPr>
            <w:tcW w:w="1046" w:type="dxa"/>
            <w:vAlign w:val="top"/>
          </w:tcPr>
          <w:p>
            <w:pPr>
              <w:spacing w:before="53" w:line="193" w:lineRule="auto"/>
              <w:ind w:right="10"/>
              <w:jc w:val="right"/>
              <w:rPr>
                <w:rFonts w:ascii="宋体" w:hAnsi="宋体" w:eastAsia="宋体" w:cs="宋体"/>
                <w:sz w:val="12"/>
                <w:szCs w:val="12"/>
              </w:rPr>
            </w:pPr>
            <w:r>
              <w:rPr>
                <w:rFonts w:ascii="宋体" w:hAnsi="宋体" w:eastAsia="宋体" w:cs="宋体"/>
                <w:spacing w:val="3"/>
                <w:sz w:val="12"/>
                <w:szCs w:val="12"/>
              </w:rPr>
              <w:t>33.68</w:t>
            </w:r>
          </w:p>
        </w:tc>
        <w:tc>
          <w:tcPr>
            <w:tcW w:w="766" w:type="dxa"/>
            <w:vAlign w:val="top"/>
          </w:tcPr>
          <w:p>
            <w:pPr>
              <w:spacing w:line="182" w:lineRule="exact"/>
              <w:rPr>
                <w:rFonts w:ascii="Arial"/>
                <w:sz w:val="15"/>
              </w:rPr>
            </w:pPr>
          </w:p>
        </w:tc>
        <w:tc>
          <w:tcPr>
            <w:tcW w:w="766" w:type="dxa"/>
            <w:vAlign w:val="top"/>
          </w:tcPr>
          <w:p>
            <w:pPr>
              <w:spacing w:before="53" w:line="193" w:lineRule="auto"/>
              <w:ind w:right="9"/>
              <w:jc w:val="right"/>
              <w:rPr>
                <w:rFonts w:ascii="宋体" w:hAnsi="宋体" w:eastAsia="宋体" w:cs="宋体"/>
                <w:sz w:val="12"/>
                <w:szCs w:val="12"/>
              </w:rPr>
            </w:pPr>
            <w:r>
              <w:rPr>
                <w:rFonts w:ascii="宋体" w:hAnsi="宋体" w:eastAsia="宋体" w:cs="宋体"/>
                <w:spacing w:val="3"/>
                <w:sz w:val="12"/>
                <w:szCs w:val="12"/>
              </w:rPr>
              <w:t>33.68</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3" w:line="171" w:lineRule="auto"/>
              <w:ind w:left="59"/>
              <w:rPr>
                <w:rFonts w:ascii="宋体" w:hAnsi="宋体" w:eastAsia="宋体" w:cs="宋体"/>
                <w:sz w:val="15"/>
                <w:szCs w:val="15"/>
              </w:rPr>
            </w:pPr>
            <w:r>
              <w:rPr>
                <w:rFonts w:ascii="宋体" w:hAnsi="宋体" w:eastAsia="宋体" w:cs="宋体"/>
                <w:spacing w:val="3"/>
                <w:sz w:val="15"/>
                <w:szCs w:val="15"/>
              </w:rPr>
              <w:t>2100410</w:t>
            </w:r>
          </w:p>
        </w:tc>
        <w:tc>
          <w:tcPr>
            <w:tcW w:w="3150" w:type="dxa"/>
            <w:gridSpan w:val="2"/>
            <w:vAlign w:val="top"/>
          </w:tcPr>
          <w:p>
            <w:pPr>
              <w:spacing w:before="18" w:line="201" w:lineRule="auto"/>
              <w:ind w:left="37"/>
              <w:rPr>
                <w:rFonts w:ascii="宋体" w:hAnsi="宋体" w:eastAsia="宋体" w:cs="宋体"/>
                <w:sz w:val="15"/>
                <w:szCs w:val="15"/>
              </w:rPr>
            </w:pPr>
            <w:r>
              <w:rPr>
                <w:rFonts w:ascii="宋体" w:hAnsi="宋体" w:eastAsia="宋体" w:cs="宋体"/>
                <w:spacing w:val="7"/>
                <w:sz w:val="15"/>
                <w:szCs w:val="15"/>
              </w:rPr>
              <w:t>突发公共卫生事件应急处理</w:t>
            </w:r>
          </w:p>
        </w:tc>
        <w:tc>
          <w:tcPr>
            <w:tcW w:w="1046" w:type="dxa"/>
            <w:vAlign w:val="top"/>
          </w:tcPr>
          <w:p>
            <w:pPr>
              <w:spacing w:before="53" w:line="193" w:lineRule="auto"/>
              <w:ind w:right="10"/>
              <w:jc w:val="right"/>
              <w:rPr>
                <w:rFonts w:ascii="宋体" w:hAnsi="宋体" w:eastAsia="宋体" w:cs="宋体"/>
                <w:sz w:val="12"/>
                <w:szCs w:val="12"/>
              </w:rPr>
            </w:pPr>
            <w:r>
              <w:rPr>
                <w:rFonts w:ascii="宋体" w:hAnsi="宋体" w:eastAsia="宋体" w:cs="宋体"/>
                <w:spacing w:val="3"/>
                <w:sz w:val="12"/>
                <w:szCs w:val="12"/>
              </w:rPr>
              <w:t>33.68</w:t>
            </w:r>
          </w:p>
        </w:tc>
        <w:tc>
          <w:tcPr>
            <w:tcW w:w="766" w:type="dxa"/>
            <w:vAlign w:val="top"/>
          </w:tcPr>
          <w:p>
            <w:pPr>
              <w:spacing w:line="182" w:lineRule="exact"/>
              <w:rPr>
                <w:rFonts w:ascii="Arial"/>
                <w:sz w:val="15"/>
              </w:rPr>
            </w:pPr>
          </w:p>
        </w:tc>
        <w:tc>
          <w:tcPr>
            <w:tcW w:w="766" w:type="dxa"/>
            <w:vAlign w:val="top"/>
          </w:tcPr>
          <w:p>
            <w:pPr>
              <w:spacing w:before="53" w:line="193" w:lineRule="auto"/>
              <w:ind w:right="9"/>
              <w:jc w:val="right"/>
              <w:rPr>
                <w:rFonts w:ascii="宋体" w:hAnsi="宋体" w:eastAsia="宋体" w:cs="宋体"/>
                <w:sz w:val="12"/>
                <w:szCs w:val="12"/>
              </w:rPr>
            </w:pPr>
            <w:r>
              <w:rPr>
                <w:rFonts w:ascii="宋体" w:hAnsi="宋体" w:eastAsia="宋体" w:cs="宋体"/>
                <w:spacing w:val="3"/>
                <w:sz w:val="12"/>
                <w:szCs w:val="12"/>
              </w:rPr>
              <w:t>33.68</w:t>
            </w: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3" w:line="171" w:lineRule="auto"/>
              <w:ind w:left="59"/>
              <w:rPr>
                <w:rFonts w:ascii="宋体" w:hAnsi="宋体" w:eastAsia="宋体" w:cs="宋体"/>
                <w:sz w:val="15"/>
                <w:szCs w:val="15"/>
              </w:rPr>
            </w:pPr>
            <w:r>
              <w:rPr>
                <w:rFonts w:ascii="宋体" w:hAnsi="宋体" w:eastAsia="宋体" w:cs="宋体"/>
                <w:spacing w:val="2"/>
                <w:sz w:val="15"/>
                <w:szCs w:val="15"/>
              </w:rPr>
              <w:t>21011</w:t>
            </w:r>
          </w:p>
        </w:tc>
        <w:tc>
          <w:tcPr>
            <w:tcW w:w="3150" w:type="dxa"/>
            <w:gridSpan w:val="2"/>
            <w:vAlign w:val="top"/>
          </w:tcPr>
          <w:p>
            <w:pPr>
              <w:spacing w:before="18" w:line="201" w:lineRule="auto"/>
              <w:ind w:left="34"/>
              <w:rPr>
                <w:rFonts w:ascii="宋体" w:hAnsi="宋体" w:eastAsia="宋体" w:cs="宋体"/>
                <w:sz w:val="15"/>
                <w:szCs w:val="15"/>
              </w:rPr>
            </w:pPr>
            <w:r>
              <w:rPr>
                <w:rFonts w:ascii="宋体" w:hAnsi="宋体" w:eastAsia="宋体" w:cs="宋体"/>
                <w:spacing w:val="7"/>
                <w:sz w:val="15"/>
                <w:szCs w:val="15"/>
              </w:rPr>
              <w:t>行政事业单位医疗</w:t>
            </w:r>
          </w:p>
        </w:tc>
        <w:tc>
          <w:tcPr>
            <w:tcW w:w="104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58.63</w:t>
            </w:r>
          </w:p>
        </w:tc>
        <w:tc>
          <w:tcPr>
            <w:tcW w:w="76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58.63</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3" w:line="170" w:lineRule="auto"/>
              <w:ind w:left="59"/>
              <w:rPr>
                <w:rFonts w:ascii="宋体" w:hAnsi="宋体" w:eastAsia="宋体" w:cs="宋体"/>
                <w:sz w:val="15"/>
                <w:szCs w:val="15"/>
              </w:rPr>
            </w:pPr>
            <w:r>
              <w:rPr>
                <w:rFonts w:ascii="宋体" w:hAnsi="宋体" w:eastAsia="宋体" w:cs="宋体"/>
                <w:spacing w:val="3"/>
                <w:sz w:val="15"/>
                <w:szCs w:val="15"/>
              </w:rPr>
              <w:t>2101101</w:t>
            </w:r>
          </w:p>
        </w:tc>
        <w:tc>
          <w:tcPr>
            <w:tcW w:w="3150" w:type="dxa"/>
            <w:gridSpan w:val="2"/>
            <w:vAlign w:val="top"/>
          </w:tcPr>
          <w:p>
            <w:pPr>
              <w:spacing w:before="19" w:line="200" w:lineRule="auto"/>
              <w:ind w:left="34"/>
              <w:rPr>
                <w:rFonts w:ascii="宋体" w:hAnsi="宋体" w:eastAsia="宋体" w:cs="宋体"/>
                <w:sz w:val="15"/>
                <w:szCs w:val="15"/>
              </w:rPr>
            </w:pPr>
            <w:r>
              <w:rPr>
                <w:rFonts w:ascii="宋体" w:hAnsi="宋体" w:eastAsia="宋体" w:cs="宋体"/>
                <w:spacing w:val="6"/>
                <w:sz w:val="15"/>
                <w:szCs w:val="15"/>
              </w:rPr>
              <w:t>行政单位医疗</w:t>
            </w:r>
          </w:p>
        </w:tc>
        <w:tc>
          <w:tcPr>
            <w:tcW w:w="104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32.94</w:t>
            </w:r>
          </w:p>
        </w:tc>
        <w:tc>
          <w:tcPr>
            <w:tcW w:w="76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32.94</w:t>
            </w:r>
          </w:p>
        </w:tc>
        <w:tc>
          <w:tcPr>
            <w:tcW w:w="766" w:type="dxa"/>
            <w:vAlign w:val="top"/>
          </w:tcPr>
          <w:p>
            <w:pPr>
              <w:spacing w:line="182" w:lineRule="exact"/>
              <w:rPr>
                <w:rFonts w:ascii="Arial"/>
                <w:sz w:val="15"/>
              </w:rPr>
            </w:pPr>
          </w:p>
        </w:tc>
        <w:tc>
          <w:tcPr>
            <w:tcW w:w="1046" w:type="dxa"/>
            <w:vAlign w:val="top"/>
          </w:tcPr>
          <w:p>
            <w:pPr>
              <w:spacing w:line="182" w:lineRule="exact"/>
              <w:rPr>
                <w:rFonts w:ascii="Arial"/>
                <w:sz w:val="15"/>
              </w:rPr>
            </w:pPr>
          </w:p>
        </w:tc>
        <w:tc>
          <w:tcPr>
            <w:tcW w:w="723" w:type="dxa"/>
            <w:vAlign w:val="top"/>
          </w:tcPr>
          <w:p>
            <w:pPr>
              <w:spacing w:line="182" w:lineRule="exact"/>
              <w:rPr>
                <w:rFonts w:ascii="Arial"/>
                <w:sz w:val="15"/>
              </w:rPr>
            </w:pPr>
          </w:p>
        </w:tc>
        <w:tc>
          <w:tcPr>
            <w:tcW w:w="1375" w:type="dxa"/>
            <w:vAlign w:val="top"/>
          </w:tcPr>
          <w:p>
            <w:pPr>
              <w:spacing w:line="182"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3" w:line="170" w:lineRule="auto"/>
              <w:ind w:left="59"/>
              <w:rPr>
                <w:rFonts w:ascii="宋体" w:hAnsi="宋体" w:eastAsia="宋体" w:cs="宋体"/>
                <w:sz w:val="15"/>
                <w:szCs w:val="15"/>
              </w:rPr>
            </w:pPr>
            <w:r>
              <w:rPr>
                <w:rFonts w:ascii="宋体" w:hAnsi="宋体" w:eastAsia="宋体" w:cs="宋体"/>
                <w:spacing w:val="3"/>
                <w:sz w:val="15"/>
                <w:szCs w:val="15"/>
              </w:rPr>
              <w:t>2101102</w:t>
            </w:r>
          </w:p>
        </w:tc>
        <w:tc>
          <w:tcPr>
            <w:tcW w:w="3150" w:type="dxa"/>
            <w:gridSpan w:val="2"/>
            <w:vAlign w:val="top"/>
          </w:tcPr>
          <w:p>
            <w:pPr>
              <w:spacing w:before="19" w:line="200" w:lineRule="auto"/>
              <w:ind w:left="31"/>
              <w:rPr>
                <w:rFonts w:ascii="宋体" w:hAnsi="宋体" w:eastAsia="宋体" w:cs="宋体"/>
                <w:sz w:val="15"/>
                <w:szCs w:val="15"/>
              </w:rPr>
            </w:pPr>
            <w:r>
              <w:rPr>
                <w:rFonts w:ascii="宋体" w:hAnsi="宋体" w:eastAsia="宋体" w:cs="宋体"/>
                <w:spacing w:val="7"/>
                <w:sz w:val="15"/>
                <w:szCs w:val="15"/>
              </w:rPr>
              <w:t>事业单位医疗</w:t>
            </w:r>
          </w:p>
        </w:tc>
        <w:tc>
          <w:tcPr>
            <w:tcW w:w="1046" w:type="dxa"/>
            <w:vAlign w:val="top"/>
          </w:tcPr>
          <w:p>
            <w:pPr>
              <w:spacing w:before="54" w:line="194" w:lineRule="auto"/>
              <w:ind w:right="10"/>
              <w:jc w:val="right"/>
              <w:rPr>
                <w:rFonts w:ascii="宋体" w:hAnsi="宋体" w:eastAsia="宋体" w:cs="宋体"/>
                <w:sz w:val="12"/>
                <w:szCs w:val="12"/>
              </w:rPr>
            </w:pPr>
            <w:r>
              <w:rPr>
                <w:rFonts w:ascii="宋体" w:hAnsi="宋体" w:eastAsia="宋体" w:cs="宋体"/>
                <w:spacing w:val="1"/>
                <w:sz w:val="12"/>
                <w:szCs w:val="12"/>
              </w:rPr>
              <w:t>17.69</w:t>
            </w:r>
          </w:p>
        </w:tc>
        <w:tc>
          <w:tcPr>
            <w:tcW w:w="766" w:type="dxa"/>
            <w:vAlign w:val="top"/>
          </w:tcPr>
          <w:p>
            <w:pPr>
              <w:spacing w:before="54" w:line="194" w:lineRule="auto"/>
              <w:ind w:right="10"/>
              <w:jc w:val="right"/>
              <w:rPr>
                <w:rFonts w:ascii="宋体" w:hAnsi="宋体" w:eastAsia="宋体" w:cs="宋体"/>
                <w:sz w:val="12"/>
                <w:szCs w:val="12"/>
              </w:rPr>
            </w:pPr>
            <w:r>
              <w:rPr>
                <w:rFonts w:ascii="宋体" w:hAnsi="宋体" w:eastAsia="宋体" w:cs="宋体"/>
                <w:spacing w:val="1"/>
                <w:sz w:val="12"/>
                <w:szCs w:val="12"/>
              </w:rPr>
              <w:t>17.69</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4" w:line="169" w:lineRule="auto"/>
              <w:ind w:left="59"/>
              <w:rPr>
                <w:rFonts w:ascii="宋体" w:hAnsi="宋体" w:eastAsia="宋体" w:cs="宋体"/>
                <w:sz w:val="15"/>
                <w:szCs w:val="15"/>
              </w:rPr>
            </w:pPr>
            <w:r>
              <w:rPr>
                <w:rFonts w:ascii="宋体" w:hAnsi="宋体" w:eastAsia="宋体" w:cs="宋体"/>
                <w:spacing w:val="3"/>
                <w:sz w:val="15"/>
                <w:szCs w:val="15"/>
              </w:rPr>
              <w:t>2101103</w:t>
            </w:r>
          </w:p>
        </w:tc>
        <w:tc>
          <w:tcPr>
            <w:tcW w:w="3150" w:type="dxa"/>
            <w:gridSpan w:val="2"/>
            <w:vAlign w:val="top"/>
          </w:tcPr>
          <w:p>
            <w:pPr>
              <w:spacing w:before="19" w:line="200" w:lineRule="auto"/>
              <w:ind w:left="36"/>
              <w:rPr>
                <w:rFonts w:ascii="宋体" w:hAnsi="宋体" w:eastAsia="宋体" w:cs="宋体"/>
                <w:sz w:val="15"/>
                <w:szCs w:val="15"/>
              </w:rPr>
            </w:pPr>
            <w:r>
              <w:rPr>
                <w:rFonts w:ascii="宋体" w:hAnsi="宋体" w:eastAsia="宋体" w:cs="宋体"/>
                <w:spacing w:val="6"/>
                <w:sz w:val="15"/>
                <w:szCs w:val="15"/>
              </w:rPr>
              <w:t>公务员医疗补助</w:t>
            </w:r>
          </w:p>
        </w:tc>
        <w:tc>
          <w:tcPr>
            <w:tcW w:w="104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8.00</w:t>
            </w:r>
          </w:p>
        </w:tc>
        <w:tc>
          <w:tcPr>
            <w:tcW w:w="76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8.00</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4" w:line="169" w:lineRule="auto"/>
              <w:ind w:left="59"/>
              <w:rPr>
                <w:rFonts w:ascii="宋体" w:hAnsi="宋体" w:eastAsia="宋体" w:cs="宋体"/>
                <w:sz w:val="15"/>
                <w:szCs w:val="15"/>
              </w:rPr>
            </w:pPr>
            <w:r>
              <w:rPr>
                <w:rFonts w:ascii="宋体" w:hAnsi="宋体" w:eastAsia="宋体" w:cs="宋体"/>
                <w:spacing w:val="2"/>
                <w:sz w:val="15"/>
                <w:szCs w:val="15"/>
              </w:rPr>
              <w:t>21014</w:t>
            </w:r>
          </w:p>
        </w:tc>
        <w:tc>
          <w:tcPr>
            <w:tcW w:w="3150" w:type="dxa"/>
            <w:gridSpan w:val="2"/>
            <w:vAlign w:val="top"/>
          </w:tcPr>
          <w:p>
            <w:pPr>
              <w:spacing w:before="20" w:line="199" w:lineRule="auto"/>
              <w:ind w:left="31"/>
              <w:rPr>
                <w:rFonts w:ascii="宋体" w:hAnsi="宋体" w:eastAsia="宋体" w:cs="宋体"/>
                <w:sz w:val="15"/>
                <w:szCs w:val="15"/>
              </w:rPr>
            </w:pPr>
            <w:r>
              <w:rPr>
                <w:rFonts w:ascii="宋体" w:hAnsi="宋体" w:eastAsia="宋体" w:cs="宋体"/>
                <w:spacing w:val="7"/>
                <w:sz w:val="15"/>
                <w:szCs w:val="15"/>
              </w:rPr>
              <w:t>优抚对象医疗</w:t>
            </w:r>
          </w:p>
        </w:tc>
        <w:tc>
          <w:tcPr>
            <w:tcW w:w="1046" w:type="dxa"/>
            <w:vAlign w:val="top"/>
          </w:tcPr>
          <w:p>
            <w:pPr>
              <w:spacing w:before="54" w:line="194" w:lineRule="auto"/>
              <w:ind w:right="10"/>
              <w:jc w:val="right"/>
              <w:rPr>
                <w:rFonts w:ascii="宋体" w:hAnsi="宋体" w:eastAsia="宋体" w:cs="宋体"/>
                <w:sz w:val="12"/>
                <w:szCs w:val="12"/>
              </w:rPr>
            </w:pPr>
            <w:r>
              <w:rPr>
                <w:rFonts w:ascii="宋体" w:hAnsi="宋体" w:eastAsia="宋体" w:cs="宋体"/>
                <w:spacing w:val="1"/>
                <w:sz w:val="12"/>
                <w:szCs w:val="12"/>
              </w:rPr>
              <w:t>10.33</w:t>
            </w:r>
          </w:p>
        </w:tc>
        <w:tc>
          <w:tcPr>
            <w:tcW w:w="766" w:type="dxa"/>
            <w:vAlign w:val="top"/>
          </w:tcPr>
          <w:p>
            <w:pPr>
              <w:spacing w:line="181" w:lineRule="exact"/>
              <w:rPr>
                <w:rFonts w:ascii="Arial"/>
                <w:sz w:val="15"/>
              </w:rPr>
            </w:pPr>
          </w:p>
        </w:tc>
        <w:tc>
          <w:tcPr>
            <w:tcW w:w="766" w:type="dxa"/>
            <w:vAlign w:val="top"/>
          </w:tcPr>
          <w:p>
            <w:pPr>
              <w:spacing w:before="54" w:line="194" w:lineRule="auto"/>
              <w:ind w:right="9"/>
              <w:jc w:val="right"/>
              <w:rPr>
                <w:rFonts w:ascii="宋体" w:hAnsi="宋体" w:eastAsia="宋体" w:cs="宋体"/>
                <w:sz w:val="12"/>
                <w:szCs w:val="12"/>
              </w:rPr>
            </w:pPr>
            <w:r>
              <w:rPr>
                <w:rFonts w:ascii="宋体" w:hAnsi="宋体" w:eastAsia="宋体" w:cs="宋体"/>
                <w:spacing w:val="1"/>
                <w:sz w:val="12"/>
                <w:szCs w:val="12"/>
              </w:rPr>
              <w:t>10.33</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4" w:line="169" w:lineRule="auto"/>
              <w:ind w:left="59"/>
              <w:rPr>
                <w:rFonts w:ascii="宋体" w:hAnsi="宋体" w:eastAsia="宋体" w:cs="宋体"/>
                <w:sz w:val="15"/>
                <w:szCs w:val="15"/>
              </w:rPr>
            </w:pPr>
            <w:r>
              <w:rPr>
                <w:rFonts w:ascii="宋体" w:hAnsi="宋体" w:eastAsia="宋体" w:cs="宋体"/>
                <w:spacing w:val="3"/>
                <w:sz w:val="15"/>
                <w:szCs w:val="15"/>
              </w:rPr>
              <w:t>2101401</w:t>
            </w:r>
          </w:p>
        </w:tc>
        <w:tc>
          <w:tcPr>
            <w:tcW w:w="3150" w:type="dxa"/>
            <w:gridSpan w:val="2"/>
            <w:vAlign w:val="top"/>
          </w:tcPr>
          <w:p>
            <w:pPr>
              <w:spacing w:before="20" w:line="199" w:lineRule="auto"/>
              <w:ind w:left="31"/>
              <w:rPr>
                <w:rFonts w:ascii="宋体" w:hAnsi="宋体" w:eastAsia="宋体" w:cs="宋体"/>
                <w:sz w:val="15"/>
                <w:szCs w:val="15"/>
              </w:rPr>
            </w:pPr>
            <w:r>
              <w:rPr>
                <w:rFonts w:ascii="宋体" w:hAnsi="宋体" w:eastAsia="宋体" w:cs="宋体"/>
                <w:spacing w:val="7"/>
                <w:sz w:val="15"/>
                <w:szCs w:val="15"/>
              </w:rPr>
              <w:t>优抚对象医疗补助</w:t>
            </w:r>
          </w:p>
        </w:tc>
        <w:tc>
          <w:tcPr>
            <w:tcW w:w="1046" w:type="dxa"/>
            <w:vAlign w:val="top"/>
          </w:tcPr>
          <w:p>
            <w:pPr>
              <w:spacing w:before="54" w:line="194" w:lineRule="auto"/>
              <w:ind w:right="10"/>
              <w:jc w:val="right"/>
              <w:rPr>
                <w:rFonts w:ascii="宋体" w:hAnsi="宋体" w:eastAsia="宋体" w:cs="宋体"/>
                <w:sz w:val="12"/>
                <w:szCs w:val="12"/>
              </w:rPr>
            </w:pPr>
            <w:r>
              <w:rPr>
                <w:rFonts w:ascii="宋体" w:hAnsi="宋体" w:eastAsia="宋体" w:cs="宋体"/>
                <w:spacing w:val="1"/>
                <w:sz w:val="12"/>
                <w:szCs w:val="12"/>
              </w:rPr>
              <w:t>10.33</w:t>
            </w:r>
          </w:p>
        </w:tc>
        <w:tc>
          <w:tcPr>
            <w:tcW w:w="766" w:type="dxa"/>
            <w:vAlign w:val="top"/>
          </w:tcPr>
          <w:p>
            <w:pPr>
              <w:spacing w:line="181" w:lineRule="exact"/>
              <w:rPr>
                <w:rFonts w:ascii="Arial"/>
                <w:sz w:val="15"/>
              </w:rPr>
            </w:pPr>
          </w:p>
        </w:tc>
        <w:tc>
          <w:tcPr>
            <w:tcW w:w="766" w:type="dxa"/>
            <w:vAlign w:val="top"/>
          </w:tcPr>
          <w:p>
            <w:pPr>
              <w:spacing w:before="54" w:line="194" w:lineRule="auto"/>
              <w:ind w:right="9"/>
              <w:jc w:val="right"/>
              <w:rPr>
                <w:rFonts w:ascii="宋体" w:hAnsi="宋体" w:eastAsia="宋体" w:cs="宋体"/>
                <w:sz w:val="12"/>
                <w:szCs w:val="12"/>
              </w:rPr>
            </w:pPr>
            <w:r>
              <w:rPr>
                <w:rFonts w:ascii="宋体" w:hAnsi="宋体" w:eastAsia="宋体" w:cs="宋体"/>
                <w:spacing w:val="1"/>
                <w:sz w:val="12"/>
                <w:szCs w:val="12"/>
              </w:rPr>
              <w:t>10.33</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5" w:line="168" w:lineRule="auto"/>
              <w:ind w:left="59"/>
              <w:rPr>
                <w:rFonts w:ascii="宋体" w:hAnsi="宋体" w:eastAsia="宋体" w:cs="宋体"/>
                <w:sz w:val="15"/>
                <w:szCs w:val="15"/>
              </w:rPr>
            </w:pPr>
            <w:r>
              <w:rPr>
                <w:rFonts w:ascii="宋体" w:hAnsi="宋体" w:eastAsia="宋体" w:cs="宋体"/>
                <w:spacing w:val="1"/>
                <w:sz w:val="15"/>
                <w:szCs w:val="15"/>
              </w:rPr>
              <w:t>211</w:t>
            </w:r>
          </w:p>
        </w:tc>
        <w:tc>
          <w:tcPr>
            <w:tcW w:w="3150" w:type="dxa"/>
            <w:gridSpan w:val="2"/>
            <w:vAlign w:val="top"/>
          </w:tcPr>
          <w:p>
            <w:pPr>
              <w:spacing w:before="21" w:line="198" w:lineRule="auto"/>
              <w:ind w:left="31"/>
              <w:rPr>
                <w:rFonts w:ascii="宋体" w:hAnsi="宋体" w:eastAsia="宋体" w:cs="宋体"/>
                <w:sz w:val="15"/>
                <w:szCs w:val="15"/>
              </w:rPr>
            </w:pPr>
            <w:r>
              <w:rPr>
                <w:rFonts w:ascii="宋体" w:hAnsi="宋体" w:eastAsia="宋体" w:cs="宋体"/>
                <w:spacing w:val="7"/>
                <w:sz w:val="15"/>
                <w:szCs w:val="15"/>
              </w:rPr>
              <w:t>节能环保支出</w:t>
            </w:r>
          </w:p>
        </w:tc>
        <w:tc>
          <w:tcPr>
            <w:tcW w:w="1046" w:type="dxa"/>
            <w:vAlign w:val="top"/>
          </w:tcPr>
          <w:p>
            <w:pPr>
              <w:spacing w:before="55" w:line="193" w:lineRule="auto"/>
              <w:ind w:right="10"/>
              <w:jc w:val="right"/>
              <w:rPr>
                <w:rFonts w:ascii="宋体" w:hAnsi="宋体" w:eastAsia="宋体" w:cs="宋体"/>
                <w:sz w:val="12"/>
                <w:szCs w:val="12"/>
              </w:rPr>
            </w:pPr>
            <w:r>
              <w:rPr>
                <w:rFonts w:ascii="宋体" w:hAnsi="宋体" w:eastAsia="宋体" w:cs="宋体"/>
                <w:spacing w:val="3"/>
                <w:sz w:val="12"/>
                <w:szCs w:val="12"/>
              </w:rPr>
              <w:t>66.22</w:t>
            </w:r>
          </w:p>
        </w:tc>
        <w:tc>
          <w:tcPr>
            <w:tcW w:w="766" w:type="dxa"/>
            <w:vAlign w:val="top"/>
          </w:tcPr>
          <w:p>
            <w:pPr>
              <w:spacing w:before="55" w:line="193" w:lineRule="auto"/>
              <w:ind w:right="10"/>
              <w:jc w:val="right"/>
              <w:rPr>
                <w:rFonts w:ascii="宋体" w:hAnsi="宋体" w:eastAsia="宋体" w:cs="宋体"/>
                <w:sz w:val="12"/>
                <w:szCs w:val="12"/>
              </w:rPr>
            </w:pPr>
            <w:r>
              <w:rPr>
                <w:rFonts w:ascii="宋体" w:hAnsi="宋体" w:eastAsia="宋体" w:cs="宋体"/>
                <w:spacing w:val="3"/>
                <w:sz w:val="12"/>
                <w:szCs w:val="12"/>
              </w:rPr>
              <w:t>33.30</w:t>
            </w:r>
          </w:p>
        </w:tc>
        <w:tc>
          <w:tcPr>
            <w:tcW w:w="766" w:type="dxa"/>
            <w:vAlign w:val="top"/>
          </w:tcPr>
          <w:p>
            <w:pPr>
              <w:spacing w:before="55" w:line="194" w:lineRule="auto"/>
              <w:ind w:right="9"/>
              <w:jc w:val="right"/>
              <w:rPr>
                <w:rFonts w:ascii="宋体" w:hAnsi="宋体" w:eastAsia="宋体" w:cs="宋体"/>
                <w:sz w:val="12"/>
                <w:szCs w:val="12"/>
              </w:rPr>
            </w:pPr>
            <w:r>
              <w:rPr>
                <w:rFonts w:ascii="宋体" w:hAnsi="宋体" w:eastAsia="宋体" w:cs="宋体"/>
                <w:spacing w:val="3"/>
                <w:sz w:val="12"/>
                <w:szCs w:val="12"/>
              </w:rPr>
              <w:t>32.91</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5" w:line="168" w:lineRule="auto"/>
              <w:ind w:left="59"/>
              <w:rPr>
                <w:rFonts w:ascii="宋体" w:hAnsi="宋体" w:eastAsia="宋体" w:cs="宋体"/>
                <w:sz w:val="15"/>
                <w:szCs w:val="15"/>
              </w:rPr>
            </w:pPr>
            <w:r>
              <w:rPr>
                <w:rFonts w:ascii="宋体" w:hAnsi="宋体" w:eastAsia="宋体" w:cs="宋体"/>
                <w:spacing w:val="2"/>
                <w:sz w:val="15"/>
                <w:szCs w:val="15"/>
              </w:rPr>
              <w:t>21101</w:t>
            </w:r>
          </w:p>
        </w:tc>
        <w:tc>
          <w:tcPr>
            <w:tcW w:w="3150" w:type="dxa"/>
            <w:gridSpan w:val="2"/>
            <w:vAlign w:val="top"/>
          </w:tcPr>
          <w:p>
            <w:pPr>
              <w:spacing w:before="21" w:line="198" w:lineRule="auto"/>
              <w:ind w:left="31"/>
              <w:rPr>
                <w:rFonts w:ascii="宋体" w:hAnsi="宋体" w:eastAsia="宋体" w:cs="宋体"/>
                <w:sz w:val="15"/>
                <w:szCs w:val="15"/>
              </w:rPr>
            </w:pPr>
            <w:r>
              <w:rPr>
                <w:rFonts w:ascii="宋体" w:hAnsi="宋体" w:eastAsia="宋体" w:cs="宋体"/>
                <w:spacing w:val="7"/>
                <w:sz w:val="15"/>
                <w:szCs w:val="15"/>
              </w:rPr>
              <w:t>环境保护管理事务</w:t>
            </w:r>
          </w:p>
        </w:tc>
        <w:tc>
          <w:tcPr>
            <w:tcW w:w="1046" w:type="dxa"/>
            <w:vAlign w:val="top"/>
          </w:tcPr>
          <w:p>
            <w:pPr>
              <w:spacing w:before="56" w:line="193" w:lineRule="auto"/>
              <w:ind w:right="10"/>
              <w:jc w:val="right"/>
              <w:rPr>
                <w:rFonts w:ascii="宋体" w:hAnsi="宋体" w:eastAsia="宋体" w:cs="宋体"/>
                <w:sz w:val="12"/>
                <w:szCs w:val="12"/>
              </w:rPr>
            </w:pPr>
            <w:r>
              <w:rPr>
                <w:rFonts w:ascii="宋体" w:hAnsi="宋体" w:eastAsia="宋体" w:cs="宋体"/>
                <w:spacing w:val="3"/>
                <w:sz w:val="12"/>
                <w:szCs w:val="12"/>
              </w:rPr>
              <w:t>33.30</w:t>
            </w:r>
          </w:p>
        </w:tc>
        <w:tc>
          <w:tcPr>
            <w:tcW w:w="766" w:type="dxa"/>
            <w:vAlign w:val="top"/>
          </w:tcPr>
          <w:p>
            <w:pPr>
              <w:spacing w:before="56" w:line="193" w:lineRule="auto"/>
              <w:ind w:right="10"/>
              <w:jc w:val="right"/>
              <w:rPr>
                <w:rFonts w:ascii="宋体" w:hAnsi="宋体" w:eastAsia="宋体" w:cs="宋体"/>
                <w:sz w:val="12"/>
                <w:szCs w:val="12"/>
              </w:rPr>
            </w:pPr>
            <w:r>
              <w:rPr>
                <w:rFonts w:ascii="宋体" w:hAnsi="宋体" w:eastAsia="宋体" w:cs="宋体"/>
                <w:spacing w:val="3"/>
                <w:sz w:val="12"/>
                <w:szCs w:val="12"/>
              </w:rPr>
              <w:t>33.30</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5" w:line="168" w:lineRule="auto"/>
              <w:ind w:left="59"/>
              <w:rPr>
                <w:rFonts w:ascii="宋体" w:hAnsi="宋体" w:eastAsia="宋体" w:cs="宋体"/>
                <w:sz w:val="15"/>
                <w:szCs w:val="15"/>
              </w:rPr>
            </w:pPr>
            <w:r>
              <w:rPr>
                <w:rFonts w:ascii="宋体" w:hAnsi="宋体" w:eastAsia="宋体" w:cs="宋体"/>
                <w:spacing w:val="3"/>
                <w:sz w:val="15"/>
                <w:szCs w:val="15"/>
              </w:rPr>
              <w:t>2110199</w:t>
            </w:r>
          </w:p>
        </w:tc>
        <w:tc>
          <w:tcPr>
            <w:tcW w:w="3150" w:type="dxa"/>
            <w:gridSpan w:val="2"/>
            <w:vAlign w:val="top"/>
          </w:tcPr>
          <w:p>
            <w:pPr>
              <w:spacing w:before="21" w:line="198" w:lineRule="auto"/>
              <w:ind w:left="32"/>
              <w:rPr>
                <w:rFonts w:ascii="宋体" w:hAnsi="宋体" w:eastAsia="宋体" w:cs="宋体"/>
                <w:sz w:val="15"/>
                <w:szCs w:val="15"/>
              </w:rPr>
            </w:pPr>
            <w:r>
              <w:rPr>
                <w:rFonts w:ascii="宋体" w:hAnsi="宋体" w:eastAsia="宋体" w:cs="宋体"/>
                <w:spacing w:val="7"/>
                <w:sz w:val="15"/>
                <w:szCs w:val="15"/>
              </w:rPr>
              <w:t>其他环境保护管理事务支出</w:t>
            </w:r>
          </w:p>
        </w:tc>
        <w:tc>
          <w:tcPr>
            <w:tcW w:w="1046" w:type="dxa"/>
            <w:vAlign w:val="top"/>
          </w:tcPr>
          <w:p>
            <w:pPr>
              <w:spacing w:before="56" w:line="193" w:lineRule="auto"/>
              <w:ind w:right="10"/>
              <w:jc w:val="right"/>
              <w:rPr>
                <w:rFonts w:ascii="宋体" w:hAnsi="宋体" w:eastAsia="宋体" w:cs="宋体"/>
                <w:sz w:val="12"/>
                <w:szCs w:val="12"/>
              </w:rPr>
            </w:pPr>
            <w:r>
              <w:rPr>
                <w:rFonts w:ascii="宋体" w:hAnsi="宋体" w:eastAsia="宋体" w:cs="宋体"/>
                <w:spacing w:val="3"/>
                <w:sz w:val="12"/>
                <w:szCs w:val="12"/>
              </w:rPr>
              <w:t>33.30</w:t>
            </w:r>
          </w:p>
        </w:tc>
        <w:tc>
          <w:tcPr>
            <w:tcW w:w="766" w:type="dxa"/>
            <w:vAlign w:val="top"/>
          </w:tcPr>
          <w:p>
            <w:pPr>
              <w:spacing w:before="56" w:line="193" w:lineRule="auto"/>
              <w:ind w:right="10"/>
              <w:jc w:val="right"/>
              <w:rPr>
                <w:rFonts w:ascii="宋体" w:hAnsi="宋体" w:eastAsia="宋体" w:cs="宋体"/>
                <w:sz w:val="12"/>
                <w:szCs w:val="12"/>
              </w:rPr>
            </w:pPr>
            <w:r>
              <w:rPr>
                <w:rFonts w:ascii="宋体" w:hAnsi="宋体" w:eastAsia="宋体" w:cs="宋体"/>
                <w:spacing w:val="3"/>
                <w:sz w:val="12"/>
                <w:szCs w:val="12"/>
              </w:rPr>
              <w:t>33.30</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6" w:line="167" w:lineRule="auto"/>
              <w:ind w:left="59"/>
              <w:rPr>
                <w:rFonts w:ascii="宋体" w:hAnsi="宋体" w:eastAsia="宋体" w:cs="宋体"/>
                <w:sz w:val="15"/>
                <w:szCs w:val="15"/>
              </w:rPr>
            </w:pPr>
            <w:r>
              <w:rPr>
                <w:rFonts w:ascii="宋体" w:hAnsi="宋体" w:eastAsia="宋体" w:cs="宋体"/>
                <w:spacing w:val="2"/>
                <w:sz w:val="15"/>
                <w:szCs w:val="15"/>
              </w:rPr>
              <w:t>21104</w:t>
            </w:r>
          </w:p>
        </w:tc>
        <w:tc>
          <w:tcPr>
            <w:tcW w:w="3150" w:type="dxa"/>
            <w:gridSpan w:val="2"/>
            <w:vAlign w:val="top"/>
          </w:tcPr>
          <w:p>
            <w:pPr>
              <w:spacing w:before="21" w:line="197" w:lineRule="auto"/>
              <w:ind w:left="57"/>
              <w:rPr>
                <w:rFonts w:ascii="宋体" w:hAnsi="宋体" w:eastAsia="宋体" w:cs="宋体"/>
                <w:sz w:val="15"/>
                <w:szCs w:val="15"/>
              </w:rPr>
            </w:pPr>
            <w:r>
              <w:rPr>
                <w:rFonts w:ascii="宋体" w:hAnsi="宋体" w:eastAsia="宋体" w:cs="宋体"/>
                <w:spacing w:val="3"/>
                <w:sz w:val="15"/>
                <w:szCs w:val="15"/>
              </w:rPr>
              <w:t>自然生态保护</w:t>
            </w:r>
          </w:p>
        </w:tc>
        <w:tc>
          <w:tcPr>
            <w:tcW w:w="1046" w:type="dxa"/>
            <w:vAlign w:val="top"/>
          </w:tcPr>
          <w:p>
            <w:pPr>
              <w:spacing w:before="55" w:line="194" w:lineRule="auto"/>
              <w:ind w:right="10"/>
              <w:jc w:val="right"/>
              <w:rPr>
                <w:rFonts w:ascii="宋体" w:hAnsi="宋体" w:eastAsia="宋体" w:cs="宋体"/>
                <w:sz w:val="12"/>
                <w:szCs w:val="12"/>
              </w:rPr>
            </w:pPr>
            <w:r>
              <w:rPr>
                <w:rFonts w:ascii="宋体" w:hAnsi="宋体" w:eastAsia="宋体" w:cs="宋体"/>
                <w:spacing w:val="3"/>
                <w:sz w:val="12"/>
                <w:szCs w:val="12"/>
              </w:rPr>
              <w:t>32.91</w:t>
            </w:r>
          </w:p>
        </w:tc>
        <w:tc>
          <w:tcPr>
            <w:tcW w:w="766" w:type="dxa"/>
            <w:vAlign w:val="top"/>
          </w:tcPr>
          <w:p>
            <w:pPr>
              <w:spacing w:line="181" w:lineRule="exact"/>
              <w:rPr>
                <w:rFonts w:ascii="Arial"/>
                <w:sz w:val="15"/>
              </w:rPr>
            </w:pPr>
          </w:p>
        </w:tc>
        <w:tc>
          <w:tcPr>
            <w:tcW w:w="766" w:type="dxa"/>
            <w:vAlign w:val="top"/>
          </w:tcPr>
          <w:p>
            <w:pPr>
              <w:spacing w:before="55" w:line="194" w:lineRule="auto"/>
              <w:ind w:right="9"/>
              <w:jc w:val="right"/>
              <w:rPr>
                <w:rFonts w:ascii="宋体" w:hAnsi="宋体" w:eastAsia="宋体" w:cs="宋体"/>
                <w:sz w:val="12"/>
                <w:szCs w:val="12"/>
              </w:rPr>
            </w:pPr>
            <w:r>
              <w:rPr>
                <w:rFonts w:ascii="宋体" w:hAnsi="宋体" w:eastAsia="宋体" w:cs="宋体"/>
                <w:spacing w:val="3"/>
                <w:sz w:val="12"/>
                <w:szCs w:val="12"/>
              </w:rPr>
              <w:t>32.91</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6" w:line="167" w:lineRule="auto"/>
              <w:ind w:left="59"/>
              <w:rPr>
                <w:rFonts w:ascii="宋体" w:hAnsi="宋体" w:eastAsia="宋体" w:cs="宋体"/>
                <w:sz w:val="15"/>
                <w:szCs w:val="15"/>
              </w:rPr>
            </w:pPr>
            <w:r>
              <w:rPr>
                <w:rFonts w:ascii="宋体" w:hAnsi="宋体" w:eastAsia="宋体" w:cs="宋体"/>
                <w:spacing w:val="3"/>
                <w:sz w:val="15"/>
                <w:szCs w:val="15"/>
              </w:rPr>
              <w:t>2110402</w:t>
            </w:r>
          </w:p>
        </w:tc>
        <w:tc>
          <w:tcPr>
            <w:tcW w:w="3150" w:type="dxa"/>
            <w:gridSpan w:val="2"/>
            <w:vAlign w:val="top"/>
          </w:tcPr>
          <w:p>
            <w:pPr>
              <w:spacing w:before="21" w:line="197" w:lineRule="auto"/>
              <w:ind w:left="31"/>
              <w:rPr>
                <w:rFonts w:ascii="宋体" w:hAnsi="宋体" w:eastAsia="宋体" w:cs="宋体"/>
                <w:sz w:val="15"/>
                <w:szCs w:val="15"/>
              </w:rPr>
            </w:pPr>
            <w:r>
              <w:rPr>
                <w:rFonts w:ascii="宋体" w:hAnsi="宋体" w:eastAsia="宋体" w:cs="宋体"/>
                <w:spacing w:val="7"/>
                <w:sz w:val="15"/>
                <w:szCs w:val="15"/>
              </w:rPr>
              <w:t>农村环境保护</w:t>
            </w:r>
          </w:p>
        </w:tc>
        <w:tc>
          <w:tcPr>
            <w:tcW w:w="1046" w:type="dxa"/>
            <w:vAlign w:val="top"/>
          </w:tcPr>
          <w:p>
            <w:pPr>
              <w:spacing w:before="56" w:line="193" w:lineRule="auto"/>
              <w:ind w:right="10"/>
              <w:jc w:val="right"/>
              <w:rPr>
                <w:rFonts w:ascii="宋体" w:hAnsi="宋体" w:eastAsia="宋体" w:cs="宋体"/>
                <w:sz w:val="12"/>
                <w:szCs w:val="12"/>
              </w:rPr>
            </w:pPr>
            <w:r>
              <w:rPr>
                <w:rFonts w:ascii="宋体" w:hAnsi="宋体" w:eastAsia="宋体" w:cs="宋体"/>
                <w:spacing w:val="3"/>
                <w:sz w:val="12"/>
                <w:szCs w:val="12"/>
              </w:rPr>
              <w:t>32.91</w:t>
            </w:r>
          </w:p>
        </w:tc>
        <w:tc>
          <w:tcPr>
            <w:tcW w:w="766" w:type="dxa"/>
            <w:vAlign w:val="top"/>
          </w:tcPr>
          <w:p>
            <w:pPr>
              <w:spacing w:line="181" w:lineRule="exact"/>
              <w:rPr>
                <w:rFonts w:ascii="Arial"/>
                <w:sz w:val="15"/>
              </w:rPr>
            </w:pPr>
          </w:p>
        </w:tc>
        <w:tc>
          <w:tcPr>
            <w:tcW w:w="766" w:type="dxa"/>
            <w:vAlign w:val="top"/>
          </w:tcPr>
          <w:p>
            <w:pPr>
              <w:spacing w:before="56" w:line="193" w:lineRule="auto"/>
              <w:ind w:right="9"/>
              <w:jc w:val="right"/>
              <w:rPr>
                <w:rFonts w:ascii="宋体" w:hAnsi="宋体" w:eastAsia="宋体" w:cs="宋体"/>
                <w:sz w:val="12"/>
                <w:szCs w:val="12"/>
              </w:rPr>
            </w:pPr>
            <w:r>
              <w:rPr>
                <w:rFonts w:ascii="宋体" w:hAnsi="宋体" w:eastAsia="宋体" w:cs="宋体"/>
                <w:spacing w:val="3"/>
                <w:sz w:val="12"/>
                <w:szCs w:val="12"/>
              </w:rPr>
              <w:t>32.91</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22" w:type="dxa"/>
            <w:gridSpan w:val="2"/>
            <w:vAlign w:val="top"/>
          </w:tcPr>
          <w:p>
            <w:pPr>
              <w:spacing w:before="47" w:line="166" w:lineRule="auto"/>
              <w:ind w:left="59"/>
              <w:rPr>
                <w:rFonts w:ascii="宋体" w:hAnsi="宋体" w:eastAsia="宋体" w:cs="宋体"/>
                <w:sz w:val="15"/>
                <w:szCs w:val="15"/>
              </w:rPr>
            </w:pPr>
            <w:r>
              <w:rPr>
                <w:rFonts w:ascii="宋体" w:hAnsi="宋体" w:eastAsia="宋体" w:cs="宋体"/>
                <w:spacing w:val="1"/>
                <w:sz w:val="15"/>
                <w:szCs w:val="15"/>
              </w:rPr>
              <w:t>212</w:t>
            </w:r>
          </w:p>
        </w:tc>
        <w:tc>
          <w:tcPr>
            <w:tcW w:w="3150" w:type="dxa"/>
            <w:gridSpan w:val="2"/>
            <w:vAlign w:val="top"/>
          </w:tcPr>
          <w:p>
            <w:pPr>
              <w:spacing w:before="22" w:line="196" w:lineRule="auto"/>
              <w:ind w:left="31"/>
              <w:rPr>
                <w:rFonts w:ascii="宋体" w:hAnsi="宋体" w:eastAsia="宋体" w:cs="宋体"/>
                <w:sz w:val="15"/>
                <w:szCs w:val="15"/>
              </w:rPr>
            </w:pPr>
            <w:r>
              <w:rPr>
                <w:rFonts w:ascii="宋体" w:hAnsi="宋体" w:eastAsia="宋体" w:cs="宋体"/>
                <w:spacing w:val="7"/>
                <w:sz w:val="15"/>
                <w:szCs w:val="15"/>
              </w:rPr>
              <w:t>城乡社区支出</w:t>
            </w:r>
          </w:p>
        </w:tc>
        <w:tc>
          <w:tcPr>
            <w:tcW w:w="1046" w:type="dxa"/>
            <w:vAlign w:val="top"/>
          </w:tcPr>
          <w:p>
            <w:pPr>
              <w:spacing w:before="56" w:line="193" w:lineRule="auto"/>
              <w:ind w:right="10"/>
              <w:jc w:val="right"/>
              <w:rPr>
                <w:rFonts w:ascii="宋体" w:hAnsi="宋体" w:eastAsia="宋体" w:cs="宋体"/>
                <w:sz w:val="12"/>
                <w:szCs w:val="12"/>
              </w:rPr>
            </w:pPr>
            <w:r>
              <w:rPr>
                <w:rFonts w:ascii="宋体" w:hAnsi="宋体" w:eastAsia="宋体" w:cs="宋体"/>
                <w:spacing w:val="2"/>
                <w:sz w:val="12"/>
                <w:szCs w:val="12"/>
              </w:rPr>
              <w:t>159.24</w:t>
            </w:r>
          </w:p>
        </w:tc>
        <w:tc>
          <w:tcPr>
            <w:tcW w:w="766" w:type="dxa"/>
            <w:vAlign w:val="top"/>
          </w:tcPr>
          <w:p>
            <w:pPr>
              <w:spacing w:before="56" w:line="193" w:lineRule="auto"/>
              <w:ind w:right="10"/>
              <w:jc w:val="right"/>
              <w:rPr>
                <w:rFonts w:ascii="宋体" w:hAnsi="宋体" w:eastAsia="宋体" w:cs="宋体"/>
                <w:sz w:val="12"/>
                <w:szCs w:val="12"/>
              </w:rPr>
            </w:pPr>
            <w:r>
              <w:rPr>
                <w:rFonts w:ascii="宋体" w:hAnsi="宋体" w:eastAsia="宋体" w:cs="宋体"/>
                <w:spacing w:val="3"/>
                <w:sz w:val="12"/>
                <w:szCs w:val="12"/>
              </w:rPr>
              <w:t>9.12</w:t>
            </w:r>
          </w:p>
        </w:tc>
        <w:tc>
          <w:tcPr>
            <w:tcW w:w="766" w:type="dxa"/>
            <w:vAlign w:val="top"/>
          </w:tcPr>
          <w:p>
            <w:pPr>
              <w:spacing w:before="56" w:line="193" w:lineRule="auto"/>
              <w:ind w:right="9"/>
              <w:jc w:val="right"/>
              <w:rPr>
                <w:rFonts w:ascii="宋体" w:hAnsi="宋体" w:eastAsia="宋体" w:cs="宋体"/>
                <w:sz w:val="12"/>
                <w:szCs w:val="12"/>
              </w:rPr>
            </w:pPr>
            <w:r>
              <w:rPr>
                <w:rFonts w:ascii="宋体" w:hAnsi="宋体" w:eastAsia="宋体" w:cs="宋体"/>
                <w:spacing w:val="2"/>
                <w:sz w:val="12"/>
                <w:szCs w:val="12"/>
              </w:rPr>
              <w:t>150.12</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1222" w:type="dxa"/>
            <w:gridSpan w:val="2"/>
            <w:vAlign w:val="top"/>
          </w:tcPr>
          <w:p>
            <w:pPr>
              <w:spacing w:before="47" w:line="173" w:lineRule="auto"/>
              <w:ind w:left="59"/>
              <w:rPr>
                <w:rFonts w:ascii="宋体" w:hAnsi="宋体" w:eastAsia="宋体" w:cs="宋体"/>
                <w:sz w:val="15"/>
                <w:szCs w:val="15"/>
              </w:rPr>
            </w:pPr>
            <w:r>
              <w:rPr>
                <w:rFonts w:ascii="宋体" w:hAnsi="宋体" w:eastAsia="宋体" w:cs="宋体"/>
                <w:spacing w:val="2"/>
                <w:sz w:val="15"/>
                <w:szCs w:val="15"/>
              </w:rPr>
              <w:t>21201</w:t>
            </w:r>
          </w:p>
        </w:tc>
        <w:tc>
          <w:tcPr>
            <w:tcW w:w="3150" w:type="dxa"/>
            <w:gridSpan w:val="2"/>
            <w:vAlign w:val="top"/>
          </w:tcPr>
          <w:p>
            <w:pPr>
              <w:spacing w:before="23" w:line="203" w:lineRule="auto"/>
              <w:ind w:left="31"/>
              <w:rPr>
                <w:rFonts w:ascii="宋体" w:hAnsi="宋体" w:eastAsia="宋体" w:cs="宋体"/>
                <w:sz w:val="15"/>
                <w:szCs w:val="15"/>
              </w:rPr>
            </w:pPr>
            <w:r>
              <w:rPr>
                <w:rFonts w:ascii="宋体" w:hAnsi="宋体" w:eastAsia="宋体" w:cs="宋体"/>
                <w:spacing w:val="7"/>
                <w:sz w:val="15"/>
                <w:szCs w:val="15"/>
              </w:rPr>
              <w:t>城乡社区管理事务</w:t>
            </w:r>
          </w:p>
        </w:tc>
        <w:tc>
          <w:tcPr>
            <w:tcW w:w="1046" w:type="dxa"/>
            <w:vAlign w:val="top"/>
          </w:tcPr>
          <w:p>
            <w:pPr>
              <w:spacing w:before="57" w:line="194" w:lineRule="auto"/>
              <w:ind w:right="10"/>
              <w:jc w:val="right"/>
              <w:rPr>
                <w:rFonts w:ascii="宋体" w:hAnsi="宋体" w:eastAsia="宋体" w:cs="宋体"/>
                <w:sz w:val="12"/>
                <w:szCs w:val="12"/>
              </w:rPr>
            </w:pPr>
            <w:r>
              <w:rPr>
                <w:rFonts w:ascii="宋体" w:hAnsi="宋体" w:eastAsia="宋体" w:cs="宋体"/>
                <w:spacing w:val="1"/>
                <w:sz w:val="12"/>
                <w:szCs w:val="12"/>
              </w:rPr>
              <w:t>11.23</w:t>
            </w:r>
          </w:p>
        </w:tc>
        <w:tc>
          <w:tcPr>
            <w:tcW w:w="766" w:type="dxa"/>
            <w:vAlign w:val="top"/>
          </w:tcPr>
          <w:p>
            <w:pPr>
              <w:spacing w:before="57" w:line="194" w:lineRule="auto"/>
              <w:ind w:right="10"/>
              <w:jc w:val="right"/>
              <w:rPr>
                <w:rFonts w:ascii="宋体" w:hAnsi="宋体" w:eastAsia="宋体" w:cs="宋体"/>
                <w:sz w:val="12"/>
                <w:szCs w:val="12"/>
              </w:rPr>
            </w:pPr>
            <w:r>
              <w:rPr>
                <w:rFonts w:ascii="宋体" w:hAnsi="宋体" w:eastAsia="宋体" w:cs="宋体"/>
                <w:spacing w:val="3"/>
                <w:sz w:val="12"/>
                <w:szCs w:val="12"/>
              </w:rPr>
              <w:t>9.12</w:t>
            </w:r>
          </w:p>
        </w:tc>
        <w:tc>
          <w:tcPr>
            <w:tcW w:w="766" w:type="dxa"/>
            <w:vAlign w:val="top"/>
          </w:tcPr>
          <w:p>
            <w:pPr>
              <w:spacing w:before="57" w:line="194" w:lineRule="auto"/>
              <w:ind w:right="9"/>
              <w:jc w:val="right"/>
              <w:rPr>
                <w:rFonts w:ascii="宋体" w:hAnsi="宋体" w:eastAsia="宋体" w:cs="宋体"/>
                <w:sz w:val="12"/>
                <w:szCs w:val="12"/>
              </w:rPr>
            </w:pPr>
            <w:r>
              <w:rPr>
                <w:rFonts w:ascii="宋体" w:hAnsi="宋体" w:eastAsia="宋体" w:cs="宋体"/>
                <w:spacing w:val="3"/>
                <w:sz w:val="12"/>
                <w:szCs w:val="12"/>
              </w:rPr>
              <w:t>2.11</w:t>
            </w:r>
          </w:p>
        </w:tc>
        <w:tc>
          <w:tcPr>
            <w:tcW w:w="1046" w:type="dxa"/>
            <w:vAlign w:val="top"/>
          </w:tcPr>
          <w:p>
            <w:pPr>
              <w:spacing w:line="188" w:lineRule="exact"/>
              <w:rPr>
                <w:rFonts w:ascii="Arial"/>
                <w:sz w:val="16"/>
              </w:rPr>
            </w:pPr>
          </w:p>
        </w:tc>
        <w:tc>
          <w:tcPr>
            <w:tcW w:w="723" w:type="dxa"/>
            <w:vAlign w:val="top"/>
          </w:tcPr>
          <w:p>
            <w:pPr>
              <w:spacing w:line="188" w:lineRule="exact"/>
              <w:rPr>
                <w:rFonts w:ascii="Arial"/>
                <w:sz w:val="16"/>
              </w:rPr>
            </w:pPr>
          </w:p>
        </w:tc>
        <w:tc>
          <w:tcPr>
            <w:tcW w:w="1375" w:type="dxa"/>
            <w:vAlign w:val="top"/>
          </w:tcPr>
          <w:p>
            <w:pPr>
              <w:spacing w:line="188"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1201" w:type="dxa"/>
            <w:tcBorders>
              <w:top w:val="nil"/>
            </w:tcBorders>
            <w:vAlign w:val="top"/>
          </w:tcPr>
          <w:p>
            <w:pPr>
              <w:spacing w:before="41" w:line="179" w:lineRule="auto"/>
              <w:ind w:left="38"/>
              <w:rPr>
                <w:rFonts w:ascii="宋体" w:hAnsi="宋体" w:eastAsia="宋体" w:cs="宋体"/>
                <w:sz w:val="15"/>
                <w:szCs w:val="15"/>
              </w:rPr>
            </w:pPr>
            <w:r>
              <w:rPr>
                <w:rFonts w:ascii="宋体" w:hAnsi="宋体" w:eastAsia="宋体" w:cs="宋体"/>
                <w:spacing w:val="3"/>
                <w:sz w:val="15"/>
                <w:szCs w:val="15"/>
              </w:rPr>
              <w:t>2120101</w:t>
            </w:r>
          </w:p>
        </w:tc>
        <w:tc>
          <w:tcPr>
            <w:tcW w:w="3150" w:type="dxa"/>
            <w:gridSpan w:val="2"/>
            <w:tcBorders>
              <w:top w:val="nil"/>
            </w:tcBorders>
            <w:vAlign w:val="top"/>
          </w:tcPr>
          <w:p>
            <w:pPr>
              <w:spacing w:before="17" w:line="209" w:lineRule="auto"/>
              <w:ind w:left="34"/>
              <w:rPr>
                <w:rFonts w:ascii="宋体" w:hAnsi="宋体" w:eastAsia="宋体" w:cs="宋体"/>
                <w:sz w:val="15"/>
                <w:szCs w:val="15"/>
              </w:rPr>
            </w:pPr>
            <w:r>
              <w:rPr>
                <w:rFonts w:ascii="宋体" w:hAnsi="宋体" w:eastAsia="宋体" w:cs="宋体"/>
                <w:spacing w:val="6"/>
                <w:sz w:val="15"/>
                <w:szCs w:val="15"/>
              </w:rPr>
              <w:t>行政运行</w:t>
            </w:r>
          </w:p>
        </w:tc>
        <w:tc>
          <w:tcPr>
            <w:tcW w:w="1067" w:type="dxa"/>
            <w:gridSpan w:val="2"/>
            <w:vAlign w:val="top"/>
          </w:tcPr>
          <w:p>
            <w:pPr>
              <w:spacing w:before="51" w:line="194" w:lineRule="auto"/>
              <w:ind w:right="11"/>
              <w:jc w:val="right"/>
              <w:rPr>
                <w:rFonts w:ascii="宋体" w:hAnsi="宋体" w:eastAsia="宋体" w:cs="宋体"/>
                <w:sz w:val="12"/>
                <w:szCs w:val="12"/>
              </w:rPr>
            </w:pPr>
            <w:r>
              <w:rPr>
                <w:rFonts w:ascii="宋体" w:hAnsi="宋体" w:eastAsia="宋体" w:cs="宋体"/>
                <w:spacing w:val="3"/>
                <w:sz w:val="12"/>
                <w:szCs w:val="12"/>
              </w:rPr>
              <w:t>9.12</w:t>
            </w:r>
          </w:p>
        </w:tc>
        <w:tc>
          <w:tcPr>
            <w:tcW w:w="76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3"/>
                <w:sz w:val="12"/>
                <w:szCs w:val="12"/>
              </w:rPr>
              <w:t>9.12</w:t>
            </w:r>
          </w:p>
        </w:tc>
        <w:tc>
          <w:tcPr>
            <w:tcW w:w="766" w:type="dxa"/>
            <w:vAlign w:val="top"/>
          </w:tcPr>
          <w:p>
            <w:pPr>
              <w:spacing w:line="186" w:lineRule="exact"/>
              <w:rPr>
                <w:rFonts w:ascii="Arial"/>
                <w:sz w:val="16"/>
              </w:rPr>
            </w:pPr>
          </w:p>
        </w:tc>
        <w:tc>
          <w:tcPr>
            <w:tcW w:w="1046" w:type="dxa"/>
            <w:vAlign w:val="top"/>
          </w:tcPr>
          <w:p>
            <w:pPr>
              <w:spacing w:line="186" w:lineRule="exact"/>
              <w:rPr>
                <w:rFonts w:ascii="Arial"/>
                <w:sz w:val="16"/>
              </w:rPr>
            </w:pPr>
          </w:p>
        </w:tc>
        <w:tc>
          <w:tcPr>
            <w:tcW w:w="723" w:type="dxa"/>
            <w:vAlign w:val="top"/>
          </w:tcPr>
          <w:p>
            <w:pPr>
              <w:spacing w:line="186" w:lineRule="exact"/>
              <w:rPr>
                <w:rFonts w:ascii="Arial"/>
                <w:sz w:val="16"/>
              </w:rPr>
            </w:pPr>
          </w:p>
        </w:tc>
        <w:tc>
          <w:tcPr>
            <w:tcW w:w="1375" w:type="dxa"/>
            <w:vAlign w:val="top"/>
          </w:tcPr>
          <w:p>
            <w:pPr>
              <w:spacing w:line="186" w:lineRule="exact"/>
              <w:rPr>
                <w:rFonts w:ascii="Arial"/>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37" w:line="178" w:lineRule="auto"/>
              <w:ind w:left="38"/>
              <w:rPr>
                <w:rFonts w:ascii="宋体" w:hAnsi="宋体" w:eastAsia="宋体" w:cs="宋体"/>
                <w:sz w:val="15"/>
                <w:szCs w:val="15"/>
              </w:rPr>
            </w:pPr>
            <w:r>
              <w:rPr>
                <w:rFonts w:ascii="宋体" w:hAnsi="宋体" w:eastAsia="宋体" w:cs="宋体"/>
                <w:spacing w:val="3"/>
                <w:sz w:val="15"/>
                <w:szCs w:val="15"/>
              </w:rPr>
              <w:t>2120199</w:t>
            </w:r>
          </w:p>
        </w:tc>
        <w:tc>
          <w:tcPr>
            <w:tcW w:w="3150" w:type="dxa"/>
            <w:gridSpan w:val="2"/>
            <w:vAlign w:val="top"/>
          </w:tcPr>
          <w:p>
            <w:pPr>
              <w:spacing w:before="12" w:line="208" w:lineRule="auto"/>
              <w:ind w:left="32"/>
              <w:rPr>
                <w:rFonts w:ascii="宋体" w:hAnsi="宋体" w:eastAsia="宋体" w:cs="宋体"/>
                <w:sz w:val="15"/>
                <w:szCs w:val="15"/>
              </w:rPr>
            </w:pPr>
            <w:r>
              <w:rPr>
                <w:rFonts w:ascii="宋体" w:hAnsi="宋体" w:eastAsia="宋体" w:cs="宋体"/>
                <w:spacing w:val="7"/>
                <w:sz w:val="15"/>
                <w:szCs w:val="15"/>
              </w:rPr>
              <w:t>其他城乡社区管理事务支出</w:t>
            </w:r>
          </w:p>
        </w:tc>
        <w:tc>
          <w:tcPr>
            <w:tcW w:w="1067" w:type="dxa"/>
            <w:gridSpan w:val="2"/>
            <w:vAlign w:val="top"/>
          </w:tcPr>
          <w:p>
            <w:pPr>
              <w:spacing w:before="47" w:line="194" w:lineRule="auto"/>
              <w:ind w:right="11"/>
              <w:jc w:val="right"/>
              <w:rPr>
                <w:rFonts w:ascii="宋体" w:hAnsi="宋体" w:eastAsia="宋体" w:cs="宋体"/>
                <w:sz w:val="12"/>
                <w:szCs w:val="12"/>
              </w:rPr>
            </w:pPr>
            <w:r>
              <w:rPr>
                <w:rFonts w:ascii="宋体" w:hAnsi="宋体" w:eastAsia="宋体" w:cs="宋体"/>
                <w:spacing w:val="3"/>
                <w:sz w:val="12"/>
                <w:szCs w:val="12"/>
              </w:rPr>
              <w:t>2.11</w:t>
            </w:r>
          </w:p>
        </w:tc>
        <w:tc>
          <w:tcPr>
            <w:tcW w:w="766" w:type="dxa"/>
            <w:vAlign w:val="top"/>
          </w:tcPr>
          <w:p>
            <w:pPr>
              <w:spacing w:line="181" w:lineRule="exact"/>
              <w:rPr>
                <w:rFonts w:ascii="Arial"/>
                <w:sz w:val="15"/>
              </w:rPr>
            </w:pPr>
          </w:p>
        </w:tc>
        <w:tc>
          <w:tcPr>
            <w:tcW w:w="766" w:type="dxa"/>
            <w:vAlign w:val="top"/>
          </w:tcPr>
          <w:p>
            <w:pPr>
              <w:spacing w:before="47" w:line="194" w:lineRule="auto"/>
              <w:ind w:right="9"/>
              <w:jc w:val="right"/>
              <w:rPr>
                <w:rFonts w:ascii="宋体" w:hAnsi="宋体" w:eastAsia="宋体" w:cs="宋体"/>
                <w:sz w:val="12"/>
                <w:szCs w:val="12"/>
              </w:rPr>
            </w:pPr>
            <w:r>
              <w:rPr>
                <w:rFonts w:ascii="宋体" w:hAnsi="宋体" w:eastAsia="宋体" w:cs="宋体"/>
                <w:spacing w:val="3"/>
                <w:sz w:val="12"/>
                <w:szCs w:val="12"/>
              </w:rPr>
              <w:t>2.11</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1201" w:type="dxa"/>
            <w:vAlign w:val="top"/>
          </w:tcPr>
          <w:p>
            <w:pPr>
              <w:spacing w:before="37" w:line="177" w:lineRule="auto"/>
              <w:ind w:left="38"/>
              <w:rPr>
                <w:rFonts w:ascii="宋体" w:hAnsi="宋体" w:eastAsia="宋体" w:cs="宋体"/>
                <w:sz w:val="15"/>
                <w:szCs w:val="15"/>
              </w:rPr>
            </w:pPr>
            <w:r>
              <w:rPr>
                <w:rFonts w:ascii="宋体" w:hAnsi="宋体" w:eastAsia="宋体" w:cs="宋体"/>
                <w:spacing w:val="2"/>
                <w:sz w:val="15"/>
                <w:szCs w:val="15"/>
              </w:rPr>
              <w:t>21203</w:t>
            </w:r>
          </w:p>
        </w:tc>
        <w:tc>
          <w:tcPr>
            <w:tcW w:w="3150" w:type="dxa"/>
            <w:gridSpan w:val="2"/>
            <w:vAlign w:val="top"/>
          </w:tcPr>
          <w:p>
            <w:pPr>
              <w:spacing w:before="12" w:line="207" w:lineRule="auto"/>
              <w:ind w:left="31"/>
              <w:rPr>
                <w:rFonts w:ascii="宋体" w:hAnsi="宋体" w:eastAsia="宋体" w:cs="宋体"/>
                <w:sz w:val="15"/>
                <w:szCs w:val="15"/>
              </w:rPr>
            </w:pPr>
            <w:r>
              <w:rPr>
                <w:rFonts w:ascii="宋体" w:hAnsi="宋体" w:eastAsia="宋体" w:cs="宋体"/>
                <w:spacing w:val="7"/>
                <w:sz w:val="15"/>
                <w:szCs w:val="15"/>
              </w:rPr>
              <w:t>城乡社区公共设施</w:t>
            </w:r>
          </w:p>
        </w:tc>
        <w:tc>
          <w:tcPr>
            <w:tcW w:w="1067" w:type="dxa"/>
            <w:gridSpan w:val="2"/>
            <w:vAlign w:val="top"/>
          </w:tcPr>
          <w:p>
            <w:pPr>
              <w:spacing w:before="48" w:line="193" w:lineRule="auto"/>
              <w:ind w:right="11"/>
              <w:jc w:val="right"/>
              <w:rPr>
                <w:rFonts w:ascii="宋体" w:hAnsi="宋体" w:eastAsia="宋体" w:cs="宋体"/>
                <w:sz w:val="12"/>
                <w:szCs w:val="12"/>
              </w:rPr>
            </w:pPr>
            <w:r>
              <w:rPr>
                <w:rFonts w:ascii="宋体" w:hAnsi="宋体" w:eastAsia="宋体" w:cs="宋体"/>
                <w:spacing w:val="3"/>
                <w:sz w:val="12"/>
                <w:szCs w:val="12"/>
              </w:rPr>
              <w:t>69.44</w:t>
            </w:r>
          </w:p>
        </w:tc>
        <w:tc>
          <w:tcPr>
            <w:tcW w:w="766" w:type="dxa"/>
            <w:vAlign w:val="top"/>
          </w:tcPr>
          <w:p>
            <w:pPr>
              <w:spacing w:line="180" w:lineRule="exact"/>
              <w:rPr>
                <w:rFonts w:ascii="Arial"/>
                <w:sz w:val="15"/>
              </w:rPr>
            </w:pPr>
          </w:p>
        </w:tc>
        <w:tc>
          <w:tcPr>
            <w:tcW w:w="766" w:type="dxa"/>
            <w:vAlign w:val="top"/>
          </w:tcPr>
          <w:p>
            <w:pPr>
              <w:spacing w:before="48" w:line="193" w:lineRule="auto"/>
              <w:ind w:right="9"/>
              <w:jc w:val="right"/>
              <w:rPr>
                <w:rFonts w:ascii="宋体" w:hAnsi="宋体" w:eastAsia="宋体" w:cs="宋体"/>
                <w:sz w:val="12"/>
                <w:szCs w:val="12"/>
              </w:rPr>
            </w:pPr>
            <w:r>
              <w:rPr>
                <w:rFonts w:ascii="宋体" w:hAnsi="宋体" w:eastAsia="宋体" w:cs="宋体"/>
                <w:spacing w:val="3"/>
                <w:sz w:val="12"/>
                <w:szCs w:val="12"/>
              </w:rPr>
              <w:t>69.44</w:t>
            </w:r>
          </w:p>
        </w:tc>
        <w:tc>
          <w:tcPr>
            <w:tcW w:w="1046" w:type="dxa"/>
            <w:vAlign w:val="top"/>
          </w:tcPr>
          <w:p>
            <w:pPr>
              <w:spacing w:line="180" w:lineRule="exact"/>
              <w:rPr>
                <w:rFonts w:ascii="Arial"/>
                <w:sz w:val="15"/>
              </w:rPr>
            </w:pPr>
          </w:p>
        </w:tc>
        <w:tc>
          <w:tcPr>
            <w:tcW w:w="723" w:type="dxa"/>
            <w:vAlign w:val="top"/>
          </w:tcPr>
          <w:p>
            <w:pPr>
              <w:spacing w:line="180" w:lineRule="exact"/>
              <w:rPr>
                <w:rFonts w:ascii="Arial"/>
                <w:sz w:val="15"/>
              </w:rPr>
            </w:pPr>
          </w:p>
        </w:tc>
        <w:tc>
          <w:tcPr>
            <w:tcW w:w="1375" w:type="dxa"/>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1201" w:type="dxa"/>
            <w:vAlign w:val="top"/>
          </w:tcPr>
          <w:p>
            <w:pPr>
              <w:spacing w:before="38" w:line="175" w:lineRule="auto"/>
              <w:ind w:left="38"/>
              <w:rPr>
                <w:rFonts w:ascii="宋体" w:hAnsi="宋体" w:eastAsia="宋体" w:cs="宋体"/>
                <w:sz w:val="15"/>
                <w:szCs w:val="15"/>
              </w:rPr>
            </w:pPr>
            <w:r>
              <w:rPr>
                <w:rFonts w:ascii="宋体" w:hAnsi="宋体" w:eastAsia="宋体" w:cs="宋体"/>
                <w:spacing w:val="3"/>
                <w:sz w:val="15"/>
                <w:szCs w:val="15"/>
              </w:rPr>
              <w:t>2120399</w:t>
            </w:r>
          </w:p>
        </w:tc>
        <w:tc>
          <w:tcPr>
            <w:tcW w:w="3150" w:type="dxa"/>
            <w:gridSpan w:val="2"/>
            <w:vAlign w:val="top"/>
          </w:tcPr>
          <w:p>
            <w:pPr>
              <w:spacing w:before="14" w:line="205" w:lineRule="auto"/>
              <w:ind w:left="32"/>
              <w:rPr>
                <w:rFonts w:ascii="宋体" w:hAnsi="宋体" w:eastAsia="宋体" w:cs="宋体"/>
                <w:sz w:val="15"/>
                <w:szCs w:val="15"/>
              </w:rPr>
            </w:pPr>
            <w:r>
              <w:rPr>
                <w:rFonts w:ascii="宋体" w:hAnsi="宋体" w:eastAsia="宋体" w:cs="宋体"/>
                <w:spacing w:val="7"/>
                <w:sz w:val="15"/>
                <w:szCs w:val="15"/>
              </w:rPr>
              <w:t>其他城乡社区公共设施支出</w:t>
            </w:r>
          </w:p>
        </w:tc>
        <w:tc>
          <w:tcPr>
            <w:tcW w:w="1067" w:type="dxa"/>
            <w:gridSpan w:val="2"/>
            <w:vAlign w:val="top"/>
          </w:tcPr>
          <w:p>
            <w:pPr>
              <w:spacing w:before="49" w:line="193" w:lineRule="auto"/>
              <w:ind w:right="11"/>
              <w:jc w:val="right"/>
              <w:rPr>
                <w:rFonts w:ascii="宋体" w:hAnsi="宋体" w:eastAsia="宋体" w:cs="宋体"/>
                <w:sz w:val="12"/>
                <w:szCs w:val="12"/>
              </w:rPr>
            </w:pPr>
            <w:r>
              <w:rPr>
                <w:rFonts w:ascii="宋体" w:hAnsi="宋体" w:eastAsia="宋体" w:cs="宋体"/>
                <w:spacing w:val="3"/>
                <w:sz w:val="12"/>
                <w:szCs w:val="12"/>
              </w:rPr>
              <w:t>69.44</w:t>
            </w:r>
          </w:p>
        </w:tc>
        <w:tc>
          <w:tcPr>
            <w:tcW w:w="766" w:type="dxa"/>
            <w:vAlign w:val="top"/>
          </w:tcPr>
          <w:p>
            <w:pPr>
              <w:spacing w:line="180" w:lineRule="exact"/>
              <w:rPr>
                <w:rFonts w:ascii="Arial"/>
                <w:sz w:val="15"/>
              </w:rPr>
            </w:pPr>
          </w:p>
        </w:tc>
        <w:tc>
          <w:tcPr>
            <w:tcW w:w="766" w:type="dxa"/>
            <w:vAlign w:val="top"/>
          </w:tcPr>
          <w:p>
            <w:pPr>
              <w:spacing w:before="49" w:line="193" w:lineRule="auto"/>
              <w:ind w:right="9"/>
              <w:jc w:val="right"/>
              <w:rPr>
                <w:rFonts w:ascii="宋体" w:hAnsi="宋体" w:eastAsia="宋体" w:cs="宋体"/>
                <w:sz w:val="12"/>
                <w:szCs w:val="12"/>
              </w:rPr>
            </w:pPr>
            <w:r>
              <w:rPr>
                <w:rFonts w:ascii="宋体" w:hAnsi="宋体" w:eastAsia="宋体" w:cs="宋体"/>
                <w:spacing w:val="3"/>
                <w:sz w:val="12"/>
                <w:szCs w:val="12"/>
              </w:rPr>
              <w:t>69.44</w:t>
            </w:r>
          </w:p>
        </w:tc>
        <w:tc>
          <w:tcPr>
            <w:tcW w:w="1046" w:type="dxa"/>
            <w:vAlign w:val="top"/>
          </w:tcPr>
          <w:p>
            <w:pPr>
              <w:spacing w:line="180" w:lineRule="exact"/>
              <w:rPr>
                <w:rFonts w:ascii="Arial"/>
                <w:sz w:val="15"/>
              </w:rPr>
            </w:pPr>
          </w:p>
        </w:tc>
        <w:tc>
          <w:tcPr>
            <w:tcW w:w="723" w:type="dxa"/>
            <w:vAlign w:val="top"/>
          </w:tcPr>
          <w:p>
            <w:pPr>
              <w:spacing w:line="180" w:lineRule="exact"/>
              <w:rPr>
                <w:rFonts w:ascii="Arial"/>
                <w:sz w:val="15"/>
              </w:rPr>
            </w:pPr>
          </w:p>
        </w:tc>
        <w:tc>
          <w:tcPr>
            <w:tcW w:w="1375" w:type="dxa"/>
            <w:vAlign w:val="top"/>
          </w:tcPr>
          <w:p>
            <w:pPr>
              <w:spacing w:line="180"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39" w:line="175" w:lineRule="auto"/>
              <w:ind w:left="38"/>
              <w:rPr>
                <w:rFonts w:ascii="宋体" w:hAnsi="宋体" w:eastAsia="宋体" w:cs="宋体"/>
                <w:sz w:val="15"/>
                <w:szCs w:val="15"/>
              </w:rPr>
            </w:pPr>
            <w:r>
              <w:rPr>
                <w:rFonts w:ascii="宋体" w:hAnsi="宋体" w:eastAsia="宋体" w:cs="宋体"/>
                <w:spacing w:val="2"/>
                <w:sz w:val="15"/>
                <w:szCs w:val="15"/>
              </w:rPr>
              <w:t>21205</w:t>
            </w:r>
          </w:p>
        </w:tc>
        <w:tc>
          <w:tcPr>
            <w:tcW w:w="3150" w:type="dxa"/>
            <w:gridSpan w:val="2"/>
            <w:vAlign w:val="top"/>
          </w:tcPr>
          <w:p>
            <w:pPr>
              <w:spacing w:before="15" w:line="205" w:lineRule="auto"/>
              <w:ind w:left="31"/>
              <w:rPr>
                <w:rFonts w:ascii="宋体" w:hAnsi="宋体" w:eastAsia="宋体" w:cs="宋体"/>
                <w:sz w:val="15"/>
                <w:szCs w:val="15"/>
              </w:rPr>
            </w:pPr>
            <w:r>
              <w:rPr>
                <w:rFonts w:ascii="宋体" w:hAnsi="宋体" w:eastAsia="宋体" w:cs="宋体"/>
                <w:spacing w:val="7"/>
                <w:sz w:val="15"/>
                <w:szCs w:val="15"/>
              </w:rPr>
              <w:t>城乡社区环境卫生</w:t>
            </w:r>
          </w:p>
        </w:tc>
        <w:tc>
          <w:tcPr>
            <w:tcW w:w="1067" w:type="dxa"/>
            <w:gridSpan w:val="2"/>
            <w:vAlign w:val="top"/>
          </w:tcPr>
          <w:p>
            <w:pPr>
              <w:spacing w:before="50" w:line="193" w:lineRule="auto"/>
              <w:ind w:right="11"/>
              <w:jc w:val="right"/>
              <w:rPr>
                <w:rFonts w:ascii="宋体" w:hAnsi="宋体" w:eastAsia="宋体" w:cs="宋体"/>
                <w:sz w:val="12"/>
                <w:szCs w:val="12"/>
              </w:rPr>
            </w:pPr>
            <w:r>
              <w:rPr>
                <w:rFonts w:ascii="宋体" w:hAnsi="宋体" w:eastAsia="宋体" w:cs="宋体"/>
                <w:spacing w:val="3"/>
                <w:sz w:val="12"/>
                <w:szCs w:val="12"/>
              </w:rPr>
              <w:t>78.58</w:t>
            </w:r>
          </w:p>
        </w:tc>
        <w:tc>
          <w:tcPr>
            <w:tcW w:w="766" w:type="dxa"/>
            <w:vAlign w:val="top"/>
          </w:tcPr>
          <w:p>
            <w:pPr>
              <w:spacing w:line="181" w:lineRule="exact"/>
              <w:rPr>
                <w:rFonts w:ascii="Arial"/>
                <w:sz w:val="15"/>
              </w:rPr>
            </w:pPr>
          </w:p>
        </w:tc>
        <w:tc>
          <w:tcPr>
            <w:tcW w:w="766" w:type="dxa"/>
            <w:vAlign w:val="top"/>
          </w:tcPr>
          <w:p>
            <w:pPr>
              <w:spacing w:before="50" w:line="193" w:lineRule="auto"/>
              <w:ind w:right="9"/>
              <w:jc w:val="right"/>
              <w:rPr>
                <w:rFonts w:ascii="宋体" w:hAnsi="宋体" w:eastAsia="宋体" w:cs="宋体"/>
                <w:sz w:val="12"/>
                <w:szCs w:val="12"/>
              </w:rPr>
            </w:pPr>
            <w:r>
              <w:rPr>
                <w:rFonts w:ascii="宋体" w:hAnsi="宋体" w:eastAsia="宋体" w:cs="宋体"/>
                <w:spacing w:val="3"/>
                <w:sz w:val="12"/>
                <w:szCs w:val="12"/>
              </w:rPr>
              <w:t>78.58</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0" w:line="174" w:lineRule="auto"/>
              <w:ind w:left="38"/>
              <w:rPr>
                <w:rFonts w:ascii="宋体" w:hAnsi="宋体" w:eastAsia="宋体" w:cs="宋体"/>
                <w:sz w:val="15"/>
                <w:szCs w:val="15"/>
              </w:rPr>
            </w:pPr>
            <w:r>
              <w:rPr>
                <w:rFonts w:ascii="宋体" w:hAnsi="宋体" w:eastAsia="宋体" w:cs="宋体"/>
                <w:spacing w:val="3"/>
                <w:sz w:val="15"/>
                <w:szCs w:val="15"/>
              </w:rPr>
              <w:t>2120501</w:t>
            </w:r>
          </w:p>
        </w:tc>
        <w:tc>
          <w:tcPr>
            <w:tcW w:w="3150" w:type="dxa"/>
            <w:gridSpan w:val="2"/>
            <w:vAlign w:val="top"/>
          </w:tcPr>
          <w:p>
            <w:pPr>
              <w:spacing w:before="16" w:line="204" w:lineRule="auto"/>
              <w:ind w:left="31"/>
              <w:rPr>
                <w:rFonts w:ascii="宋体" w:hAnsi="宋体" w:eastAsia="宋体" w:cs="宋体"/>
                <w:sz w:val="15"/>
                <w:szCs w:val="15"/>
              </w:rPr>
            </w:pPr>
            <w:r>
              <w:rPr>
                <w:rFonts w:ascii="宋体" w:hAnsi="宋体" w:eastAsia="宋体" w:cs="宋体"/>
                <w:spacing w:val="7"/>
                <w:sz w:val="15"/>
                <w:szCs w:val="15"/>
              </w:rPr>
              <w:t>城乡社区环境卫生</w:t>
            </w:r>
          </w:p>
        </w:tc>
        <w:tc>
          <w:tcPr>
            <w:tcW w:w="1067" w:type="dxa"/>
            <w:gridSpan w:val="2"/>
            <w:vAlign w:val="top"/>
          </w:tcPr>
          <w:p>
            <w:pPr>
              <w:spacing w:before="51" w:line="193" w:lineRule="auto"/>
              <w:ind w:right="11"/>
              <w:jc w:val="right"/>
              <w:rPr>
                <w:rFonts w:ascii="宋体" w:hAnsi="宋体" w:eastAsia="宋体" w:cs="宋体"/>
                <w:sz w:val="12"/>
                <w:szCs w:val="12"/>
              </w:rPr>
            </w:pPr>
            <w:r>
              <w:rPr>
                <w:rFonts w:ascii="宋体" w:hAnsi="宋体" w:eastAsia="宋体" w:cs="宋体"/>
                <w:spacing w:val="3"/>
                <w:sz w:val="12"/>
                <w:szCs w:val="12"/>
              </w:rPr>
              <w:t>78.58</w:t>
            </w:r>
          </w:p>
        </w:tc>
        <w:tc>
          <w:tcPr>
            <w:tcW w:w="766" w:type="dxa"/>
            <w:vAlign w:val="top"/>
          </w:tcPr>
          <w:p>
            <w:pPr>
              <w:spacing w:line="181" w:lineRule="exact"/>
              <w:rPr>
                <w:rFonts w:ascii="Arial"/>
                <w:sz w:val="15"/>
              </w:rPr>
            </w:pP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78.58</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0" w:line="174" w:lineRule="auto"/>
              <w:ind w:left="38"/>
              <w:rPr>
                <w:rFonts w:ascii="宋体" w:hAnsi="宋体" w:eastAsia="宋体" w:cs="宋体"/>
                <w:sz w:val="15"/>
                <w:szCs w:val="15"/>
              </w:rPr>
            </w:pPr>
            <w:r>
              <w:rPr>
                <w:rFonts w:ascii="宋体" w:hAnsi="宋体" w:eastAsia="宋体" w:cs="宋体"/>
                <w:spacing w:val="1"/>
                <w:sz w:val="15"/>
                <w:szCs w:val="15"/>
              </w:rPr>
              <w:t>213</w:t>
            </w:r>
          </w:p>
        </w:tc>
        <w:tc>
          <w:tcPr>
            <w:tcW w:w="3150" w:type="dxa"/>
            <w:gridSpan w:val="2"/>
            <w:vAlign w:val="top"/>
          </w:tcPr>
          <w:p>
            <w:pPr>
              <w:spacing w:before="16" w:line="204" w:lineRule="auto"/>
              <w:ind w:left="31"/>
              <w:rPr>
                <w:rFonts w:ascii="宋体" w:hAnsi="宋体" w:eastAsia="宋体" w:cs="宋体"/>
                <w:sz w:val="15"/>
                <w:szCs w:val="15"/>
              </w:rPr>
            </w:pPr>
            <w:r>
              <w:rPr>
                <w:rFonts w:ascii="宋体" w:hAnsi="宋体" w:eastAsia="宋体" w:cs="宋体"/>
                <w:spacing w:val="7"/>
                <w:sz w:val="15"/>
                <w:szCs w:val="15"/>
              </w:rPr>
              <w:t>农林水支出</w:t>
            </w:r>
          </w:p>
        </w:tc>
        <w:tc>
          <w:tcPr>
            <w:tcW w:w="1067" w:type="dxa"/>
            <w:gridSpan w:val="2"/>
            <w:vAlign w:val="top"/>
          </w:tcPr>
          <w:p>
            <w:pPr>
              <w:spacing w:before="50" w:line="194" w:lineRule="auto"/>
              <w:ind w:right="11"/>
              <w:jc w:val="right"/>
              <w:rPr>
                <w:rFonts w:ascii="宋体" w:hAnsi="宋体" w:eastAsia="宋体" w:cs="宋体"/>
                <w:sz w:val="12"/>
                <w:szCs w:val="12"/>
              </w:rPr>
            </w:pPr>
            <w:r>
              <w:rPr>
                <w:rFonts w:ascii="宋体" w:hAnsi="宋体" w:eastAsia="宋体" w:cs="宋体"/>
                <w:spacing w:val="2"/>
                <w:sz w:val="12"/>
                <w:szCs w:val="12"/>
              </w:rPr>
              <w:t>199.17</w:t>
            </w:r>
          </w:p>
        </w:tc>
        <w:tc>
          <w:tcPr>
            <w:tcW w:w="766" w:type="dxa"/>
            <w:vAlign w:val="top"/>
          </w:tcPr>
          <w:p>
            <w:pPr>
              <w:spacing w:before="50" w:line="194" w:lineRule="auto"/>
              <w:ind w:right="10"/>
              <w:jc w:val="right"/>
              <w:rPr>
                <w:rFonts w:ascii="宋体" w:hAnsi="宋体" w:eastAsia="宋体" w:cs="宋体"/>
                <w:sz w:val="12"/>
                <w:szCs w:val="12"/>
              </w:rPr>
            </w:pPr>
            <w:r>
              <w:rPr>
                <w:rFonts w:ascii="宋体" w:hAnsi="宋体" w:eastAsia="宋体" w:cs="宋体"/>
                <w:spacing w:val="2"/>
                <w:sz w:val="12"/>
                <w:szCs w:val="12"/>
              </w:rPr>
              <w:t>142.31</w:t>
            </w:r>
          </w:p>
        </w:tc>
        <w:tc>
          <w:tcPr>
            <w:tcW w:w="766" w:type="dxa"/>
            <w:vAlign w:val="top"/>
          </w:tcPr>
          <w:p>
            <w:pPr>
              <w:spacing w:before="51" w:line="193" w:lineRule="auto"/>
              <w:ind w:right="9"/>
              <w:jc w:val="right"/>
              <w:rPr>
                <w:rFonts w:ascii="宋体" w:hAnsi="宋体" w:eastAsia="宋体" w:cs="宋体"/>
                <w:sz w:val="12"/>
                <w:szCs w:val="12"/>
              </w:rPr>
            </w:pPr>
            <w:r>
              <w:rPr>
                <w:rFonts w:ascii="宋体" w:hAnsi="宋体" w:eastAsia="宋体" w:cs="宋体"/>
                <w:spacing w:val="3"/>
                <w:sz w:val="12"/>
                <w:szCs w:val="12"/>
              </w:rPr>
              <w:t>56.86</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1" w:line="173" w:lineRule="auto"/>
              <w:ind w:left="38"/>
              <w:rPr>
                <w:rFonts w:ascii="宋体" w:hAnsi="宋体" w:eastAsia="宋体" w:cs="宋体"/>
                <w:sz w:val="15"/>
                <w:szCs w:val="15"/>
              </w:rPr>
            </w:pPr>
            <w:r>
              <w:rPr>
                <w:rFonts w:ascii="宋体" w:hAnsi="宋体" w:eastAsia="宋体" w:cs="宋体"/>
                <w:spacing w:val="2"/>
                <w:sz w:val="15"/>
                <w:szCs w:val="15"/>
              </w:rPr>
              <w:t>21301</w:t>
            </w:r>
          </w:p>
        </w:tc>
        <w:tc>
          <w:tcPr>
            <w:tcW w:w="3150" w:type="dxa"/>
            <w:gridSpan w:val="2"/>
            <w:vAlign w:val="top"/>
          </w:tcPr>
          <w:p>
            <w:pPr>
              <w:spacing w:before="17" w:line="203" w:lineRule="auto"/>
              <w:ind w:left="31"/>
              <w:rPr>
                <w:rFonts w:ascii="宋体" w:hAnsi="宋体" w:eastAsia="宋体" w:cs="宋体"/>
                <w:sz w:val="15"/>
                <w:szCs w:val="15"/>
              </w:rPr>
            </w:pPr>
            <w:r>
              <w:rPr>
                <w:rFonts w:ascii="宋体" w:hAnsi="宋体" w:eastAsia="宋体" w:cs="宋体"/>
                <w:spacing w:val="6"/>
                <w:sz w:val="15"/>
                <w:szCs w:val="15"/>
              </w:rPr>
              <w:t>农业农村</w:t>
            </w:r>
          </w:p>
        </w:tc>
        <w:tc>
          <w:tcPr>
            <w:tcW w:w="1067" w:type="dxa"/>
            <w:gridSpan w:val="2"/>
            <w:vAlign w:val="top"/>
          </w:tcPr>
          <w:p>
            <w:pPr>
              <w:spacing w:before="51" w:line="194" w:lineRule="auto"/>
              <w:ind w:right="11"/>
              <w:jc w:val="right"/>
              <w:rPr>
                <w:rFonts w:ascii="宋体" w:hAnsi="宋体" w:eastAsia="宋体" w:cs="宋体"/>
                <w:sz w:val="12"/>
                <w:szCs w:val="12"/>
              </w:rPr>
            </w:pPr>
            <w:r>
              <w:rPr>
                <w:rFonts w:ascii="宋体" w:hAnsi="宋体" w:eastAsia="宋体" w:cs="宋体"/>
                <w:spacing w:val="2"/>
                <w:sz w:val="12"/>
                <w:szCs w:val="12"/>
              </w:rPr>
              <w:t>142.31</w:t>
            </w:r>
          </w:p>
        </w:tc>
        <w:tc>
          <w:tcPr>
            <w:tcW w:w="76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2"/>
                <w:sz w:val="12"/>
                <w:szCs w:val="12"/>
              </w:rPr>
              <w:t>142.31</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1" w:line="173" w:lineRule="auto"/>
              <w:ind w:left="38"/>
              <w:rPr>
                <w:rFonts w:ascii="宋体" w:hAnsi="宋体" w:eastAsia="宋体" w:cs="宋体"/>
                <w:sz w:val="15"/>
                <w:szCs w:val="15"/>
              </w:rPr>
            </w:pPr>
            <w:r>
              <w:rPr>
                <w:rFonts w:ascii="宋体" w:hAnsi="宋体" w:eastAsia="宋体" w:cs="宋体"/>
                <w:spacing w:val="3"/>
                <w:sz w:val="15"/>
                <w:szCs w:val="15"/>
              </w:rPr>
              <w:t>2130104</w:t>
            </w:r>
          </w:p>
        </w:tc>
        <w:tc>
          <w:tcPr>
            <w:tcW w:w="3150" w:type="dxa"/>
            <w:gridSpan w:val="2"/>
            <w:vAlign w:val="top"/>
          </w:tcPr>
          <w:p>
            <w:pPr>
              <w:spacing w:before="17" w:line="203" w:lineRule="auto"/>
              <w:ind w:left="31"/>
              <w:rPr>
                <w:rFonts w:ascii="宋体" w:hAnsi="宋体" w:eastAsia="宋体" w:cs="宋体"/>
                <w:sz w:val="15"/>
                <w:szCs w:val="15"/>
              </w:rPr>
            </w:pPr>
            <w:r>
              <w:rPr>
                <w:rFonts w:ascii="宋体" w:hAnsi="宋体" w:eastAsia="宋体" w:cs="宋体"/>
                <w:spacing w:val="6"/>
                <w:sz w:val="15"/>
                <w:szCs w:val="15"/>
              </w:rPr>
              <w:t>事业运行</w:t>
            </w:r>
          </w:p>
        </w:tc>
        <w:tc>
          <w:tcPr>
            <w:tcW w:w="1067" w:type="dxa"/>
            <w:gridSpan w:val="2"/>
            <w:vAlign w:val="top"/>
          </w:tcPr>
          <w:p>
            <w:pPr>
              <w:spacing w:before="51" w:line="194" w:lineRule="auto"/>
              <w:ind w:right="11"/>
              <w:jc w:val="right"/>
              <w:rPr>
                <w:rFonts w:ascii="宋体" w:hAnsi="宋体" w:eastAsia="宋体" w:cs="宋体"/>
                <w:sz w:val="12"/>
                <w:szCs w:val="12"/>
              </w:rPr>
            </w:pPr>
            <w:r>
              <w:rPr>
                <w:rFonts w:ascii="宋体" w:hAnsi="宋体" w:eastAsia="宋体" w:cs="宋体"/>
                <w:spacing w:val="2"/>
                <w:sz w:val="12"/>
                <w:szCs w:val="12"/>
              </w:rPr>
              <w:t>142.31</w:t>
            </w:r>
          </w:p>
        </w:tc>
        <w:tc>
          <w:tcPr>
            <w:tcW w:w="766" w:type="dxa"/>
            <w:vAlign w:val="top"/>
          </w:tcPr>
          <w:p>
            <w:pPr>
              <w:spacing w:before="51" w:line="194" w:lineRule="auto"/>
              <w:ind w:right="10"/>
              <w:jc w:val="right"/>
              <w:rPr>
                <w:rFonts w:ascii="宋体" w:hAnsi="宋体" w:eastAsia="宋体" w:cs="宋体"/>
                <w:sz w:val="12"/>
                <w:szCs w:val="12"/>
              </w:rPr>
            </w:pPr>
            <w:r>
              <w:rPr>
                <w:rFonts w:ascii="宋体" w:hAnsi="宋体" w:eastAsia="宋体" w:cs="宋体"/>
                <w:spacing w:val="2"/>
                <w:sz w:val="12"/>
                <w:szCs w:val="12"/>
              </w:rPr>
              <w:t>142.31</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1" w:line="173" w:lineRule="auto"/>
              <w:ind w:left="38"/>
              <w:rPr>
                <w:rFonts w:ascii="宋体" w:hAnsi="宋体" w:eastAsia="宋体" w:cs="宋体"/>
                <w:sz w:val="15"/>
                <w:szCs w:val="15"/>
              </w:rPr>
            </w:pPr>
            <w:r>
              <w:rPr>
                <w:rFonts w:ascii="宋体" w:hAnsi="宋体" w:eastAsia="宋体" w:cs="宋体"/>
                <w:spacing w:val="2"/>
                <w:sz w:val="15"/>
                <w:szCs w:val="15"/>
              </w:rPr>
              <w:t>21302</w:t>
            </w:r>
          </w:p>
        </w:tc>
        <w:tc>
          <w:tcPr>
            <w:tcW w:w="3150" w:type="dxa"/>
            <w:gridSpan w:val="2"/>
            <w:vAlign w:val="top"/>
          </w:tcPr>
          <w:p>
            <w:pPr>
              <w:spacing w:before="17" w:line="203" w:lineRule="auto"/>
              <w:ind w:left="32"/>
              <w:rPr>
                <w:rFonts w:ascii="宋体" w:hAnsi="宋体" w:eastAsia="宋体" w:cs="宋体"/>
                <w:sz w:val="15"/>
                <w:szCs w:val="15"/>
              </w:rPr>
            </w:pPr>
            <w:r>
              <w:rPr>
                <w:rFonts w:ascii="宋体" w:hAnsi="宋体" w:eastAsia="宋体" w:cs="宋体"/>
                <w:spacing w:val="7"/>
                <w:sz w:val="15"/>
                <w:szCs w:val="15"/>
              </w:rPr>
              <w:t>林业和草原</w:t>
            </w:r>
          </w:p>
        </w:tc>
        <w:tc>
          <w:tcPr>
            <w:tcW w:w="1067" w:type="dxa"/>
            <w:gridSpan w:val="2"/>
            <w:vAlign w:val="top"/>
          </w:tcPr>
          <w:p>
            <w:pPr>
              <w:spacing w:before="52" w:line="193" w:lineRule="auto"/>
              <w:ind w:right="11"/>
              <w:jc w:val="right"/>
              <w:rPr>
                <w:rFonts w:ascii="宋体" w:hAnsi="宋体" w:eastAsia="宋体" w:cs="宋体"/>
                <w:sz w:val="12"/>
                <w:szCs w:val="12"/>
              </w:rPr>
            </w:pPr>
            <w:r>
              <w:rPr>
                <w:rFonts w:ascii="宋体" w:hAnsi="宋体" w:eastAsia="宋体" w:cs="宋体"/>
                <w:spacing w:val="3"/>
                <w:sz w:val="12"/>
                <w:szCs w:val="12"/>
              </w:rPr>
              <w:t>50.00</w:t>
            </w:r>
          </w:p>
        </w:tc>
        <w:tc>
          <w:tcPr>
            <w:tcW w:w="766" w:type="dxa"/>
            <w:vAlign w:val="top"/>
          </w:tcPr>
          <w:p>
            <w:pPr>
              <w:spacing w:line="181" w:lineRule="exact"/>
              <w:rPr>
                <w:rFonts w:ascii="Arial"/>
                <w:sz w:val="15"/>
              </w:rPr>
            </w:pPr>
          </w:p>
        </w:tc>
        <w:tc>
          <w:tcPr>
            <w:tcW w:w="766" w:type="dxa"/>
            <w:vAlign w:val="top"/>
          </w:tcPr>
          <w:p>
            <w:pPr>
              <w:spacing w:before="52" w:line="193" w:lineRule="auto"/>
              <w:ind w:right="9"/>
              <w:jc w:val="right"/>
              <w:rPr>
                <w:rFonts w:ascii="宋体" w:hAnsi="宋体" w:eastAsia="宋体" w:cs="宋体"/>
                <w:sz w:val="12"/>
                <w:szCs w:val="12"/>
              </w:rPr>
            </w:pPr>
            <w:r>
              <w:rPr>
                <w:rFonts w:ascii="宋体" w:hAnsi="宋体" w:eastAsia="宋体" w:cs="宋体"/>
                <w:spacing w:val="3"/>
                <w:sz w:val="12"/>
                <w:szCs w:val="12"/>
              </w:rPr>
              <w:t>50.00</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2" w:line="172" w:lineRule="auto"/>
              <w:ind w:left="38"/>
              <w:rPr>
                <w:rFonts w:ascii="宋体" w:hAnsi="宋体" w:eastAsia="宋体" w:cs="宋体"/>
                <w:sz w:val="15"/>
                <w:szCs w:val="15"/>
              </w:rPr>
            </w:pPr>
            <w:r>
              <w:rPr>
                <w:rFonts w:ascii="宋体" w:hAnsi="宋体" w:eastAsia="宋体" w:cs="宋体"/>
                <w:spacing w:val="3"/>
                <w:sz w:val="15"/>
                <w:szCs w:val="15"/>
              </w:rPr>
              <w:t>2130234</w:t>
            </w:r>
          </w:p>
        </w:tc>
        <w:tc>
          <w:tcPr>
            <w:tcW w:w="3150" w:type="dxa"/>
            <w:gridSpan w:val="2"/>
            <w:vAlign w:val="top"/>
          </w:tcPr>
          <w:p>
            <w:pPr>
              <w:spacing w:before="17" w:line="202" w:lineRule="auto"/>
              <w:ind w:left="32"/>
              <w:rPr>
                <w:rFonts w:ascii="宋体" w:hAnsi="宋体" w:eastAsia="宋体" w:cs="宋体"/>
                <w:sz w:val="15"/>
                <w:szCs w:val="15"/>
              </w:rPr>
            </w:pPr>
            <w:r>
              <w:rPr>
                <w:rFonts w:ascii="宋体" w:hAnsi="宋体" w:eastAsia="宋体" w:cs="宋体"/>
                <w:spacing w:val="7"/>
                <w:sz w:val="15"/>
                <w:szCs w:val="15"/>
              </w:rPr>
              <w:t>林业草原防灾减灾</w:t>
            </w:r>
          </w:p>
        </w:tc>
        <w:tc>
          <w:tcPr>
            <w:tcW w:w="1067" w:type="dxa"/>
            <w:gridSpan w:val="2"/>
            <w:vAlign w:val="top"/>
          </w:tcPr>
          <w:p>
            <w:pPr>
              <w:spacing w:before="52" w:line="193" w:lineRule="auto"/>
              <w:ind w:right="11"/>
              <w:jc w:val="right"/>
              <w:rPr>
                <w:rFonts w:ascii="宋体" w:hAnsi="宋体" w:eastAsia="宋体" w:cs="宋体"/>
                <w:sz w:val="12"/>
                <w:szCs w:val="12"/>
              </w:rPr>
            </w:pPr>
            <w:r>
              <w:rPr>
                <w:rFonts w:ascii="宋体" w:hAnsi="宋体" w:eastAsia="宋体" w:cs="宋体"/>
                <w:spacing w:val="3"/>
                <w:sz w:val="12"/>
                <w:szCs w:val="12"/>
              </w:rPr>
              <w:t>50.00</w:t>
            </w:r>
          </w:p>
        </w:tc>
        <w:tc>
          <w:tcPr>
            <w:tcW w:w="766" w:type="dxa"/>
            <w:vAlign w:val="top"/>
          </w:tcPr>
          <w:p>
            <w:pPr>
              <w:spacing w:line="181" w:lineRule="exact"/>
              <w:rPr>
                <w:rFonts w:ascii="Arial"/>
                <w:sz w:val="15"/>
              </w:rPr>
            </w:pPr>
          </w:p>
        </w:tc>
        <w:tc>
          <w:tcPr>
            <w:tcW w:w="766" w:type="dxa"/>
            <w:vAlign w:val="top"/>
          </w:tcPr>
          <w:p>
            <w:pPr>
              <w:spacing w:before="52" w:line="193" w:lineRule="auto"/>
              <w:ind w:right="9"/>
              <w:jc w:val="right"/>
              <w:rPr>
                <w:rFonts w:ascii="宋体" w:hAnsi="宋体" w:eastAsia="宋体" w:cs="宋体"/>
                <w:sz w:val="12"/>
                <w:szCs w:val="12"/>
              </w:rPr>
            </w:pPr>
            <w:r>
              <w:rPr>
                <w:rFonts w:ascii="宋体" w:hAnsi="宋体" w:eastAsia="宋体" w:cs="宋体"/>
                <w:spacing w:val="3"/>
                <w:sz w:val="12"/>
                <w:szCs w:val="12"/>
              </w:rPr>
              <w:t>50.00</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2" w:line="172" w:lineRule="auto"/>
              <w:ind w:left="38"/>
              <w:rPr>
                <w:rFonts w:ascii="宋体" w:hAnsi="宋体" w:eastAsia="宋体" w:cs="宋体"/>
                <w:sz w:val="15"/>
                <w:szCs w:val="15"/>
              </w:rPr>
            </w:pPr>
            <w:r>
              <w:rPr>
                <w:rFonts w:ascii="宋体" w:hAnsi="宋体" w:eastAsia="宋体" w:cs="宋体"/>
                <w:spacing w:val="2"/>
                <w:sz w:val="15"/>
                <w:szCs w:val="15"/>
              </w:rPr>
              <w:t>21307</w:t>
            </w:r>
          </w:p>
        </w:tc>
        <w:tc>
          <w:tcPr>
            <w:tcW w:w="3150" w:type="dxa"/>
            <w:gridSpan w:val="2"/>
            <w:vAlign w:val="top"/>
          </w:tcPr>
          <w:p>
            <w:pPr>
              <w:spacing w:before="17" w:line="202" w:lineRule="auto"/>
              <w:ind w:left="31"/>
              <w:rPr>
                <w:rFonts w:ascii="宋体" w:hAnsi="宋体" w:eastAsia="宋体" w:cs="宋体"/>
                <w:sz w:val="15"/>
                <w:szCs w:val="15"/>
              </w:rPr>
            </w:pPr>
            <w:r>
              <w:rPr>
                <w:rFonts w:ascii="宋体" w:hAnsi="宋体" w:eastAsia="宋体" w:cs="宋体"/>
                <w:spacing w:val="7"/>
                <w:sz w:val="15"/>
                <w:szCs w:val="15"/>
              </w:rPr>
              <w:t>农村综合改革</w:t>
            </w:r>
          </w:p>
        </w:tc>
        <w:tc>
          <w:tcPr>
            <w:tcW w:w="1067" w:type="dxa"/>
            <w:gridSpan w:val="2"/>
            <w:vAlign w:val="top"/>
          </w:tcPr>
          <w:p>
            <w:pPr>
              <w:spacing w:before="53" w:line="193" w:lineRule="auto"/>
              <w:ind w:right="11"/>
              <w:jc w:val="right"/>
              <w:rPr>
                <w:rFonts w:ascii="宋体" w:hAnsi="宋体" w:eastAsia="宋体" w:cs="宋体"/>
                <w:sz w:val="12"/>
                <w:szCs w:val="12"/>
              </w:rPr>
            </w:pPr>
            <w:r>
              <w:rPr>
                <w:rFonts w:ascii="宋体" w:hAnsi="宋体" w:eastAsia="宋体" w:cs="宋体"/>
                <w:spacing w:val="3"/>
                <w:sz w:val="12"/>
                <w:szCs w:val="12"/>
              </w:rPr>
              <w:t>6.86</w:t>
            </w:r>
          </w:p>
        </w:tc>
        <w:tc>
          <w:tcPr>
            <w:tcW w:w="766" w:type="dxa"/>
            <w:vAlign w:val="top"/>
          </w:tcPr>
          <w:p>
            <w:pPr>
              <w:spacing w:line="181" w:lineRule="exact"/>
              <w:rPr>
                <w:rFonts w:ascii="Arial"/>
                <w:sz w:val="15"/>
              </w:rPr>
            </w:pPr>
          </w:p>
        </w:tc>
        <w:tc>
          <w:tcPr>
            <w:tcW w:w="766" w:type="dxa"/>
            <w:vAlign w:val="top"/>
          </w:tcPr>
          <w:p>
            <w:pPr>
              <w:spacing w:before="53" w:line="193" w:lineRule="auto"/>
              <w:ind w:right="9"/>
              <w:jc w:val="right"/>
              <w:rPr>
                <w:rFonts w:ascii="宋体" w:hAnsi="宋体" w:eastAsia="宋体" w:cs="宋体"/>
                <w:sz w:val="12"/>
                <w:szCs w:val="12"/>
              </w:rPr>
            </w:pPr>
            <w:r>
              <w:rPr>
                <w:rFonts w:ascii="宋体" w:hAnsi="宋体" w:eastAsia="宋体" w:cs="宋体"/>
                <w:spacing w:val="3"/>
                <w:sz w:val="12"/>
                <w:szCs w:val="12"/>
              </w:rPr>
              <w:t>6.86</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3" w:line="171" w:lineRule="auto"/>
              <w:ind w:left="38"/>
              <w:rPr>
                <w:rFonts w:ascii="宋体" w:hAnsi="宋体" w:eastAsia="宋体" w:cs="宋体"/>
                <w:sz w:val="15"/>
                <w:szCs w:val="15"/>
              </w:rPr>
            </w:pPr>
            <w:r>
              <w:rPr>
                <w:rFonts w:ascii="宋体" w:hAnsi="宋体" w:eastAsia="宋体" w:cs="宋体"/>
                <w:spacing w:val="3"/>
                <w:sz w:val="15"/>
                <w:szCs w:val="15"/>
              </w:rPr>
              <w:t>2130705</w:t>
            </w:r>
          </w:p>
        </w:tc>
        <w:tc>
          <w:tcPr>
            <w:tcW w:w="3150" w:type="dxa"/>
            <w:gridSpan w:val="2"/>
            <w:vAlign w:val="top"/>
          </w:tcPr>
          <w:p>
            <w:pPr>
              <w:spacing w:before="17" w:line="202" w:lineRule="auto"/>
              <w:ind w:left="31"/>
              <w:rPr>
                <w:rFonts w:ascii="宋体" w:hAnsi="宋体" w:eastAsia="宋体" w:cs="宋体"/>
                <w:sz w:val="15"/>
                <w:szCs w:val="15"/>
              </w:rPr>
            </w:pPr>
            <w:r>
              <w:rPr>
                <w:rFonts w:ascii="宋体" w:hAnsi="宋体" w:eastAsia="宋体" w:cs="宋体"/>
                <w:spacing w:val="8"/>
                <w:sz w:val="15"/>
                <w:szCs w:val="15"/>
              </w:rPr>
              <w:t>对村民委员会和村党支部的补助</w:t>
            </w:r>
          </w:p>
        </w:tc>
        <w:tc>
          <w:tcPr>
            <w:tcW w:w="1067" w:type="dxa"/>
            <w:gridSpan w:val="2"/>
            <w:vAlign w:val="top"/>
          </w:tcPr>
          <w:p>
            <w:pPr>
              <w:spacing w:before="53" w:line="193" w:lineRule="auto"/>
              <w:ind w:right="11"/>
              <w:jc w:val="right"/>
              <w:rPr>
                <w:rFonts w:ascii="宋体" w:hAnsi="宋体" w:eastAsia="宋体" w:cs="宋体"/>
                <w:sz w:val="12"/>
                <w:szCs w:val="12"/>
              </w:rPr>
            </w:pPr>
            <w:r>
              <w:rPr>
                <w:rFonts w:ascii="宋体" w:hAnsi="宋体" w:eastAsia="宋体" w:cs="宋体"/>
                <w:spacing w:val="3"/>
                <w:sz w:val="12"/>
                <w:szCs w:val="12"/>
              </w:rPr>
              <w:t>6.86</w:t>
            </w:r>
          </w:p>
        </w:tc>
        <w:tc>
          <w:tcPr>
            <w:tcW w:w="766" w:type="dxa"/>
            <w:vAlign w:val="top"/>
          </w:tcPr>
          <w:p>
            <w:pPr>
              <w:spacing w:line="181" w:lineRule="exact"/>
              <w:rPr>
                <w:rFonts w:ascii="Arial"/>
                <w:sz w:val="15"/>
              </w:rPr>
            </w:pPr>
          </w:p>
        </w:tc>
        <w:tc>
          <w:tcPr>
            <w:tcW w:w="766" w:type="dxa"/>
            <w:vAlign w:val="top"/>
          </w:tcPr>
          <w:p>
            <w:pPr>
              <w:spacing w:before="53" w:line="193" w:lineRule="auto"/>
              <w:ind w:right="9"/>
              <w:jc w:val="right"/>
              <w:rPr>
                <w:rFonts w:ascii="宋体" w:hAnsi="宋体" w:eastAsia="宋体" w:cs="宋体"/>
                <w:sz w:val="12"/>
                <w:szCs w:val="12"/>
              </w:rPr>
            </w:pPr>
            <w:r>
              <w:rPr>
                <w:rFonts w:ascii="宋体" w:hAnsi="宋体" w:eastAsia="宋体" w:cs="宋体"/>
                <w:spacing w:val="3"/>
                <w:sz w:val="12"/>
                <w:szCs w:val="12"/>
              </w:rPr>
              <w:t>6.86</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3" w:line="171" w:lineRule="auto"/>
              <w:ind w:left="38"/>
              <w:rPr>
                <w:rFonts w:ascii="宋体" w:hAnsi="宋体" w:eastAsia="宋体" w:cs="宋体"/>
                <w:sz w:val="15"/>
                <w:szCs w:val="15"/>
              </w:rPr>
            </w:pPr>
            <w:r>
              <w:rPr>
                <w:rFonts w:ascii="宋体" w:hAnsi="宋体" w:eastAsia="宋体" w:cs="宋体"/>
                <w:spacing w:val="1"/>
                <w:sz w:val="15"/>
                <w:szCs w:val="15"/>
              </w:rPr>
              <w:t>221</w:t>
            </w:r>
          </w:p>
        </w:tc>
        <w:tc>
          <w:tcPr>
            <w:tcW w:w="3150" w:type="dxa"/>
            <w:gridSpan w:val="2"/>
            <w:vAlign w:val="top"/>
          </w:tcPr>
          <w:p>
            <w:pPr>
              <w:spacing w:before="18" w:line="201" w:lineRule="auto"/>
              <w:ind w:left="31"/>
              <w:rPr>
                <w:rFonts w:ascii="宋体" w:hAnsi="宋体" w:eastAsia="宋体" w:cs="宋体"/>
                <w:sz w:val="15"/>
                <w:szCs w:val="15"/>
              </w:rPr>
            </w:pPr>
            <w:r>
              <w:rPr>
                <w:rFonts w:ascii="宋体" w:hAnsi="宋体" w:eastAsia="宋体" w:cs="宋体"/>
                <w:spacing w:val="7"/>
                <w:sz w:val="15"/>
                <w:szCs w:val="15"/>
              </w:rPr>
              <w:t>住房保障支出</w:t>
            </w:r>
          </w:p>
        </w:tc>
        <w:tc>
          <w:tcPr>
            <w:tcW w:w="1067" w:type="dxa"/>
            <w:gridSpan w:val="2"/>
            <w:vAlign w:val="top"/>
          </w:tcPr>
          <w:p>
            <w:pPr>
              <w:spacing w:before="53" w:line="194" w:lineRule="auto"/>
              <w:ind w:right="11"/>
              <w:jc w:val="right"/>
              <w:rPr>
                <w:rFonts w:ascii="宋体" w:hAnsi="宋体" w:eastAsia="宋体" w:cs="宋体"/>
                <w:sz w:val="12"/>
                <w:szCs w:val="12"/>
              </w:rPr>
            </w:pPr>
            <w:r>
              <w:rPr>
                <w:rFonts w:ascii="宋体" w:hAnsi="宋体" w:eastAsia="宋体" w:cs="宋体"/>
                <w:spacing w:val="3"/>
                <w:sz w:val="12"/>
                <w:szCs w:val="12"/>
              </w:rPr>
              <w:t>53.91</w:t>
            </w:r>
          </w:p>
        </w:tc>
        <w:tc>
          <w:tcPr>
            <w:tcW w:w="766" w:type="dxa"/>
            <w:vAlign w:val="top"/>
          </w:tcPr>
          <w:p>
            <w:pPr>
              <w:spacing w:before="53" w:line="194" w:lineRule="auto"/>
              <w:ind w:right="10"/>
              <w:jc w:val="right"/>
              <w:rPr>
                <w:rFonts w:ascii="宋体" w:hAnsi="宋体" w:eastAsia="宋体" w:cs="宋体"/>
                <w:sz w:val="12"/>
                <w:szCs w:val="12"/>
              </w:rPr>
            </w:pPr>
            <w:r>
              <w:rPr>
                <w:rFonts w:ascii="宋体" w:hAnsi="宋体" w:eastAsia="宋体" w:cs="宋体"/>
                <w:spacing w:val="3"/>
                <w:sz w:val="12"/>
                <w:szCs w:val="12"/>
              </w:rPr>
              <w:t>53.91</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3" w:line="171" w:lineRule="auto"/>
              <w:ind w:left="38"/>
              <w:rPr>
                <w:rFonts w:ascii="宋体" w:hAnsi="宋体" w:eastAsia="宋体" w:cs="宋体"/>
                <w:sz w:val="15"/>
                <w:szCs w:val="15"/>
              </w:rPr>
            </w:pPr>
            <w:r>
              <w:rPr>
                <w:rFonts w:ascii="宋体" w:hAnsi="宋体" w:eastAsia="宋体" w:cs="宋体"/>
                <w:spacing w:val="2"/>
                <w:sz w:val="15"/>
                <w:szCs w:val="15"/>
              </w:rPr>
              <w:t>22102</w:t>
            </w:r>
          </w:p>
        </w:tc>
        <w:tc>
          <w:tcPr>
            <w:tcW w:w="3150" w:type="dxa"/>
            <w:gridSpan w:val="2"/>
            <w:vAlign w:val="top"/>
          </w:tcPr>
          <w:p>
            <w:pPr>
              <w:spacing w:before="18" w:line="201" w:lineRule="auto"/>
              <w:ind w:left="31"/>
              <w:rPr>
                <w:rFonts w:ascii="宋体" w:hAnsi="宋体" w:eastAsia="宋体" w:cs="宋体"/>
                <w:sz w:val="15"/>
                <w:szCs w:val="15"/>
              </w:rPr>
            </w:pPr>
            <w:r>
              <w:rPr>
                <w:rFonts w:ascii="宋体" w:hAnsi="宋体" w:eastAsia="宋体" w:cs="宋体"/>
                <w:spacing w:val="7"/>
                <w:sz w:val="15"/>
                <w:szCs w:val="15"/>
              </w:rPr>
              <w:t>住房改革支出</w:t>
            </w:r>
          </w:p>
        </w:tc>
        <w:tc>
          <w:tcPr>
            <w:tcW w:w="1067" w:type="dxa"/>
            <w:gridSpan w:val="2"/>
            <w:vAlign w:val="top"/>
          </w:tcPr>
          <w:p>
            <w:pPr>
              <w:spacing w:before="53" w:line="194" w:lineRule="auto"/>
              <w:ind w:right="11"/>
              <w:jc w:val="right"/>
              <w:rPr>
                <w:rFonts w:ascii="宋体" w:hAnsi="宋体" w:eastAsia="宋体" w:cs="宋体"/>
                <w:sz w:val="12"/>
                <w:szCs w:val="12"/>
              </w:rPr>
            </w:pPr>
            <w:r>
              <w:rPr>
                <w:rFonts w:ascii="宋体" w:hAnsi="宋体" w:eastAsia="宋体" w:cs="宋体"/>
                <w:spacing w:val="3"/>
                <w:sz w:val="12"/>
                <w:szCs w:val="12"/>
              </w:rPr>
              <w:t>53.91</w:t>
            </w:r>
          </w:p>
        </w:tc>
        <w:tc>
          <w:tcPr>
            <w:tcW w:w="766" w:type="dxa"/>
            <w:vAlign w:val="top"/>
          </w:tcPr>
          <w:p>
            <w:pPr>
              <w:spacing w:before="53" w:line="194" w:lineRule="auto"/>
              <w:ind w:right="10"/>
              <w:jc w:val="right"/>
              <w:rPr>
                <w:rFonts w:ascii="宋体" w:hAnsi="宋体" w:eastAsia="宋体" w:cs="宋体"/>
                <w:sz w:val="12"/>
                <w:szCs w:val="12"/>
              </w:rPr>
            </w:pPr>
            <w:r>
              <w:rPr>
                <w:rFonts w:ascii="宋体" w:hAnsi="宋体" w:eastAsia="宋体" w:cs="宋体"/>
                <w:spacing w:val="3"/>
                <w:sz w:val="12"/>
                <w:szCs w:val="12"/>
              </w:rPr>
              <w:t>53.91</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3" w:line="170" w:lineRule="auto"/>
              <w:ind w:left="38"/>
              <w:rPr>
                <w:rFonts w:ascii="宋体" w:hAnsi="宋体" w:eastAsia="宋体" w:cs="宋体"/>
                <w:sz w:val="15"/>
                <w:szCs w:val="15"/>
              </w:rPr>
            </w:pPr>
            <w:r>
              <w:rPr>
                <w:rFonts w:ascii="宋体" w:hAnsi="宋体" w:eastAsia="宋体" w:cs="宋体"/>
                <w:spacing w:val="3"/>
                <w:sz w:val="15"/>
                <w:szCs w:val="15"/>
              </w:rPr>
              <w:t>2210201</w:t>
            </w:r>
          </w:p>
        </w:tc>
        <w:tc>
          <w:tcPr>
            <w:tcW w:w="3150" w:type="dxa"/>
            <w:gridSpan w:val="2"/>
            <w:vAlign w:val="top"/>
          </w:tcPr>
          <w:p>
            <w:pPr>
              <w:spacing w:before="19" w:line="200" w:lineRule="auto"/>
              <w:ind w:left="31"/>
              <w:rPr>
                <w:rFonts w:ascii="宋体" w:hAnsi="宋体" w:eastAsia="宋体" w:cs="宋体"/>
                <w:sz w:val="15"/>
                <w:szCs w:val="15"/>
              </w:rPr>
            </w:pPr>
            <w:r>
              <w:rPr>
                <w:rFonts w:ascii="宋体" w:hAnsi="宋体" w:eastAsia="宋体" w:cs="宋体"/>
                <w:spacing w:val="7"/>
                <w:sz w:val="15"/>
                <w:szCs w:val="15"/>
              </w:rPr>
              <w:t>住房公积金</w:t>
            </w:r>
          </w:p>
        </w:tc>
        <w:tc>
          <w:tcPr>
            <w:tcW w:w="1067" w:type="dxa"/>
            <w:gridSpan w:val="2"/>
            <w:vAlign w:val="top"/>
          </w:tcPr>
          <w:p>
            <w:pPr>
              <w:spacing w:before="53" w:line="194" w:lineRule="auto"/>
              <w:ind w:right="11"/>
              <w:jc w:val="right"/>
              <w:rPr>
                <w:rFonts w:ascii="宋体" w:hAnsi="宋体" w:eastAsia="宋体" w:cs="宋体"/>
                <w:sz w:val="12"/>
                <w:szCs w:val="12"/>
              </w:rPr>
            </w:pPr>
            <w:r>
              <w:rPr>
                <w:rFonts w:ascii="宋体" w:hAnsi="宋体" w:eastAsia="宋体" w:cs="宋体"/>
                <w:spacing w:val="3"/>
                <w:sz w:val="12"/>
                <w:szCs w:val="12"/>
              </w:rPr>
              <w:t>53.91</w:t>
            </w:r>
          </w:p>
        </w:tc>
        <w:tc>
          <w:tcPr>
            <w:tcW w:w="766" w:type="dxa"/>
            <w:vAlign w:val="top"/>
          </w:tcPr>
          <w:p>
            <w:pPr>
              <w:spacing w:before="53" w:line="194" w:lineRule="auto"/>
              <w:ind w:right="10"/>
              <w:jc w:val="right"/>
              <w:rPr>
                <w:rFonts w:ascii="宋体" w:hAnsi="宋体" w:eastAsia="宋体" w:cs="宋体"/>
                <w:sz w:val="12"/>
                <w:szCs w:val="12"/>
              </w:rPr>
            </w:pPr>
            <w:r>
              <w:rPr>
                <w:rFonts w:ascii="宋体" w:hAnsi="宋体" w:eastAsia="宋体" w:cs="宋体"/>
                <w:spacing w:val="3"/>
                <w:sz w:val="12"/>
                <w:szCs w:val="12"/>
              </w:rPr>
              <w:t>53.91</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4" w:line="169" w:lineRule="auto"/>
              <w:ind w:left="38"/>
              <w:rPr>
                <w:rFonts w:ascii="宋体" w:hAnsi="宋体" w:eastAsia="宋体" w:cs="宋体"/>
                <w:sz w:val="15"/>
                <w:szCs w:val="15"/>
              </w:rPr>
            </w:pPr>
            <w:r>
              <w:rPr>
                <w:rFonts w:ascii="宋体" w:hAnsi="宋体" w:eastAsia="宋体" w:cs="宋体"/>
                <w:spacing w:val="1"/>
                <w:sz w:val="15"/>
                <w:szCs w:val="15"/>
              </w:rPr>
              <w:t>224</w:t>
            </w:r>
          </w:p>
        </w:tc>
        <w:tc>
          <w:tcPr>
            <w:tcW w:w="3150" w:type="dxa"/>
            <w:gridSpan w:val="2"/>
            <w:vAlign w:val="top"/>
          </w:tcPr>
          <w:p>
            <w:pPr>
              <w:spacing w:before="19" w:line="200" w:lineRule="auto"/>
              <w:ind w:left="35"/>
              <w:rPr>
                <w:rFonts w:ascii="宋体" w:hAnsi="宋体" w:eastAsia="宋体" w:cs="宋体"/>
                <w:sz w:val="15"/>
                <w:szCs w:val="15"/>
              </w:rPr>
            </w:pPr>
            <w:r>
              <w:rPr>
                <w:rFonts w:ascii="宋体" w:hAnsi="宋体" w:eastAsia="宋体" w:cs="宋体"/>
                <w:spacing w:val="7"/>
                <w:sz w:val="15"/>
                <w:szCs w:val="15"/>
              </w:rPr>
              <w:t>灾害防治及应急管理支出</w:t>
            </w:r>
          </w:p>
        </w:tc>
        <w:tc>
          <w:tcPr>
            <w:tcW w:w="1067" w:type="dxa"/>
            <w:gridSpan w:val="2"/>
            <w:vAlign w:val="top"/>
          </w:tcPr>
          <w:p>
            <w:pPr>
              <w:spacing w:before="54" w:line="193" w:lineRule="auto"/>
              <w:ind w:right="11"/>
              <w:jc w:val="right"/>
              <w:rPr>
                <w:rFonts w:ascii="宋体" w:hAnsi="宋体" w:eastAsia="宋体" w:cs="宋体"/>
                <w:sz w:val="12"/>
                <w:szCs w:val="12"/>
              </w:rPr>
            </w:pPr>
            <w:r>
              <w:rPr>
                <w:rFonts w:ascii="宋体" w:hAnsi="宋体" w:eastAsia="宋体" w:cs="宋体"/>
                <w:spacing w:val="3"/>
                <w:sz w:val="12"/>
                <w:szCs w:val="12"/>
              </w:rPr>
              <w:t>66.44</w:t>
            </w:r>
          </w:p>
        </w:tc>
        <w:tc>
          <w:tcPr>
            <w:tcW w:w="76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40.04</w:t>
            </w:r>
          </w:p>
        </w:tc>
        <w:tc>
          <w:tcPr>
            <w:tcW w:w="766" w:type="dxa"/>
            <w:vAlign w:val="top"/>
          </w:tcPr>
          <w:p>
            <w:pPr>
              <w:spacing w:before="54" w:line="193" w:lineRule="auto"/>
              <w:ind w:right="9"/>
              <w:jc w:val="right"/>
              <w:rPr>
                <w:rFonts w:ascii="宋体" w:hAnsi="宋体" w:eastAsia="宋体" w:cs="宋体"/>
                <w:sz w:val="12"/>
                <w:szCs w:val="12"/>
              </w:rPr>
            </w:pPr>
            <w:r>
              <w:rPr>
                <w:rFonts w:ascii="宋体" w:hAnsi="宋体" w:eastAsia="宋体" w:cs="宋体"/>
                <w:spacing w:val="3"/>
                <w:sz w:val="12"/>
                <w:szCs w:val="12"/>
              </w:rPr>
              <w:t>26.40</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3" w:line="170" w:lineRule="auto"/>
              <w:ind w:left="38"/>
              <w:rPr>
                <w:rFonts w:ascii="宋体" w:hAnsi="宋体" w:eastAsia="宋体" w:cs="宋体"/>
                <w:sz w:val="15"/>
                <w:szCs w:val="15"/>
              </w:rPr>
            </w:pPr>
            <w:r>
              <w:rPr>
                <w:rFonts w:ascii="宋体" w:hAnsi="宋体" w:eastAsia="宋体" w:cs="宋体"/>
                <w:spacing w:val="2"/>
                <w:sz w:val="15"/>
                <w:szCs w:val="15"/>
              </w:rPr>
              <w:t>22401</w:t>
            </w:r>
          </w:p>
        </w:tc>
        <w:tc>
          <w:tcPr>
            <w:tcW w:w="3150" w:type="dxa"/>
            <w:gridSpan w:val="2"/>
            <w:vAlign w:val="top"/>
          </w:tcPr>
          <w:p>
            <w:pPr>
              <w:spacing w:before="19" w:line="200" w:lineRule="auto"/>
              <w:ind w:left="31"/>
              <w:rPr>
                <w:rFonts w:ascii="宋体" w:hAnsi="宋体" w:eastAsia="宋体" w:cs="宋体"/>
                <w:sz w:val="15"/>
                <w:szCs w:val="15"/>
              </w:rPr>
            </w:pPr>
            <w:r>
              <w:rPr>
                <w:rFonts w:ascii="宋体" w:hAnsi="宋体" w:eastAsia="宋体" w:cs="宋体"/>
                <w:spacing w:val="7"/>
                <w:sz w:val="15"/>
                <w:szCs w:val="15"/>
              </w:rPr>
              <w:t>应急管理事务</w:t>
            </w:r>
          </w:p>
        </w:tc>
        <w:tc>
          <w:tcPr>
            <w:tcW w:w="1067" w:type="dxa"/>
            <w:gridSpan w:val="2"/>
            <w:vAlign w:val="top"/>
          </w:tcPr>
          <w:p>
            <w:pPr>
              <w:spacing w:before="54" w:line="193" w:lineRule="auto"/>
              <w:ind w:right="11"/>
              <w:jc w:val="right"/>
              <w:rPr>
                <w:rFonts w:ascii="宋体" w:hAnsi="宋体" w:eastAsia="宋体" w:cs="宋体"/>
                <w:sz w:val="12"/>
                <w:szCs w:val="12"/>
              </w:rPr>
            </w:pPr>
            <w:r>
              <w:rPr>
                <w:rFonts w:ascii="宋体" w:hAnsi="宋体" w:eastAsia="宋体" w:cs="宋体"/>
                <w:spacing w:val="3"/>
                <w:sz w:val="12"/>
                <w:szCs w:val="12"/>
              </w:rPr>
              <w:t>66.44</w:t>
            </w:r>
          </w:p>
        </w:tc>
        <w:tc>
          <w:tcPr>
            <w:tcW w:w="766" w:type="dxa"/>
            <w:vAlign w:val="top"/>
          </w:tcPr>
          <w:p>
            <w:pPr>
              <w:spacing w:before="54" w:line="193" w:lineRule="auto"/>
              <w:ind w:right="10"/>
              <w:jc w:val="right"/>
              <w:rPr>
                <w:rFonts w:ascii="宋体" w:hAnsi="宋体" w:eastAsia="宋体" w:cs="宋体"/>
                <w:sz w:val="12"/>
                <w:szCs w:val="12"/>
              </w:rPr>
            </w:pPr>
            <w:r>
              <w:rPr>
                <w:rFonts w:ascii="宋体" w:hAnsi="宋体" w:eastAsia="宋体" w:cs="宋体"/>
                <w:spacing w:val="3"/>
                <w:sz w:val="12"/>
                <w:szCs w:val="12"/>
              </w:rPr>
              <w:t>40.04</w:t>
            </w:r>
          </w:p>
        </w:tc>
        <w:tc>
          <w:tcPr>
            <w:tcW w:w="766" w:type="dxa"/>
            <w:vAlign w:val="top"/>
          </w:tcPr>
          <w:p>
            <w:pPr>
              <w:spacing w:before="54" w:line="193" w:lineRule="auto"/>
              <w:ind w:right="9"/>
              <w:jc w:val="right"/>
              <w:rPr>
                <w:rFonts w:ascii="宋体" w:hAnsi="宋体" w:eastAsia="宋体" w:cs="宋体"/>
                <w:sz w:val="12"/>
                <w:szCs w:val="12"/>
              </w:rPr>
            </w:pPr>
            <w:r>
              <w:rPr>
                <w:rFonts w:ascii="宋体" w:hAnsi="宋体" w:eastAsia="宋体" w:cs="宋体"/>
                <w:spacing w:val="3"/>
                <w:sz w:val="12"/>
                <w:szCs w:val="12"/>
              </w:rPr>
              <w:t>26.40</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4" w:line="169" w:lineRule="auto"/>
              <w:ind w:left="38"/>
              <w:rPr>
                <w:rFonts w:ascii="宋体" w:hAnsi="宋体" w:eastAsia="宋体" w:cs="宋体"/>
                <w:sz w:val="15"/>
                <w:szCs w:val="15"/>
              </w:rPr>
            </w:pPr>
            <w:r>
              <w:rPr>
                <w:rFonts w:ascii="宋体" w:hAnsi="宋体" w:eastAsia="宋体" w:cs="宋体"/>
                <w:spacing w:val="3"/>
                <w:sz w:val="15"/>
                <w:szCs w:val="15"/>
              </w:rPr>
              <w:t>2240108</w:t>
            </w:r>
          </w:p>
        </w:tc>
        <w:tc>
          <w:tcPr>
            <w:tcW w:w="3150" w:type="dxa"/>
            <w:gridSpan w:val="2"/>
            <w:vAlign w:val="top"/>
          </w:tcPr>
          <w:p>
            <w:pPr>
              <w:spacing w:before="20" w:line="199" w:lineRule="auto"/>
              <w:ind w:left="31"/>
              <w:rPr>
                <w:rFonts w:ascii="宋体" w:hAnsi="宋体" w:eastAsia="宋体" w:cs="宋体"/>
                <w:sz w:val="15"/>
                <w:szCs w:val="15"/>
              </w:rPr>
            </w:pPr>
            <w:r>
              <w:rPr>
                <w:rFonts w:ascii="宋体" w:hAnsi="宋体" w:eastAsia="宋体" w:cs="宋体"/>
                <w:spacing w:val="6"/>
                <w:sz w:val="15"/>
                <w:szCs w:val="15"/>
              </w:rPr>
              <w:t>应急救援</w:t>
            </w:r>
          </w:p>
        </w:tc>
        <w:tc>
          <w:tcPr>
            <w:tcW w:w="1067" w:type="dxa"/>
            <w:gridSpan w:val="2"/>
            <w:vAlign w:val="top"/>
          </w:tcPr>
          <w:p>
            <w:pPr>
              <w:spacing w:before="54" w:line="194" w:lineRule="auto"/>
              <w:ind w:right="11"/>
              <w:jc w:val="right"/>
              <w:rPr>
                <w:rFonts w:ascii="宋体" w:hAnsi="宋体" w:eastAsia="宋体" w:cs="宋体"/>
                <w:sz w:val="12"/>
                <w:szCs w:val="12"/>
              </w:rPr>
            </w:pPr>
            <w:r>
              <w:rPr>
                <w:rFonts w:ascii="宋体" w:hAnsi="宋体" w:eastAsia="宋体" w:cs="宋体"/>
                <w:spacing w:val="1"/>
                <w:sz w:val="12"/>
                <w:szCs w:val="12"/>
              </w:rPr>
              <w:t>10.00</w:t>
            </w:r>
          </w:p>
        </w:tc>
        <w:tc>
          <w:tcPr>
            <w:tcW w:w="766" w:type="dxa"/>
            <w:vAlign w:val="top"/>
          </w:tcPr>
          <w:p>
            <w:pPr>
              <w:spacing w:line="181" w:lineRule="exact"/>
              <w:rPr>
                <w:rFonts w:ascii="Arial"/>
                <w:sz w:val="15"/>
              </w:rPr>
            </w:pPr>
          </w:p>
        </w:tc>
        <w:tc>
          <w:tcPr>
            <w:tcW w:w="766" w:type="dxa"/>
            <w:vAlign w:val="top"/>
          </w:tcPr>
          <w:p>
            <w:pPr>
              <w:spacing w:before="54" w:line="194" w:lineRule="auto"/>
              <w:ind w:right="9"/>
              <w:jc w:val="right"/>
              <w:rPr>
                <w:rFonts w:ascii="宋体" w:hAnsi="宋体" w:eastAsia="宋体" w:cs="宋体"/>
                <w:sz w:val="12"/>
                <w:szCs w:val="12"/>
              </w:rPr>
            </w:pPr>
            <w:r>
              <w:rPr>
                <w:rFonts w:ascii="宋体" w:hAnsi="宋体" w:eastAsia="宋体" w:cs="宋体"/>
                <w:spacing w:val="1"/>
                <w:sz w:val="12"/>
                <w:szCs w:val="12"/>
              </w:rPr>
              <w:t>10.00</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4" w:line="169" w:lineRule="auto"/>
              <w:ind w:left="38"/>
              <w:rPr>
                <w:rFonts w:ascii="宋体" w:hAnsi="宋体" w:eastAsia="宋体" w:cs="宋体"/>
                <w:sz w:val="15"/>
                <w:szCs w:val="15"/>
              </w:rPr>
            </w:pPr>
            <w:r>
              <w:rPr>
                <w:rFonts w:ascii="宋体" w:hAnsi="宋体" w:eastAsia="宋体" w:cs="宋体"/>
                <w:spacing w:val="3"/>
                <w:sz w:val="15"/>
                <w:szCs w:val="15"/>
              </w:rPr>
              <w:t>2240150</w:t>
            </w:r>
          </w:p>
        </w:tc>
        <w:tc>
          <w:tcPr>
            <w:tcW w:w="3150" w:type="dxa"/>
            <w:gridSpan w:val="2"/>
            <w:vAlign w:val="top"/>
          </w:tcPr>
          <w:p>
            <w:pPr>
              <w:spacing w:before="20" w:line="199" w:lineRule="auto"/>
              <w:ind w:left="31"/>
              <w:rPr>
                <w:rFonts w:ascii="宋体" w:hAnsi="宋体" w:eastAsia="宋体" w:cs="宋体"/>
                <w:sz w:val="15"/>
                <w:szCs w:val="15"/>
              </w:rPr>
            </w:pPr>
            <w:r>
              <w:rPr>
                <w:rFonts w:ascii="宋体" w:hAnsi="宋体" w:eastAsia="宋体" w:cs="宋体"/>
                <w:spacing w:val="6"/>
                <w:sz w:val="15"/>
                <w:szCs w:val="15"/>
              </w:rPr>
              <w:t>事业运行</w:t>
            </w:r>
          </w:p>
        </w:tc>
        <w:tc>
          <w:tcPr>
            <w:tcW w:w="1067" w:type="dxa"/>
            <w:gridSpan w:val="2"/>
            <w:vAlign w:val="top"/>
          </w:tcPr>
          <w:p>
            <w:pPr>
              <w:spacing w:before="55" w:line="193" w:lineRule="auto"/>
              <w:ind w:right="11"/>
              <w:jc w:val="right"/>
              <w:rPr>
                <w:rFonts w:ascii="宋体" w:hAnsi="宋体" w:eastAsia="宋体" w:cs="宋体"/>
                <w:sz w:val="12"/>
                <w:szCs w:val="12"/>
              </w:rPr>
            </w:pPr>
            <w:r>
              <w:rPr>
                <w:rFonts w:ascii="宋体" w:hAnsi="宋体" w:eastAsia="宋体" w:cs="宋体"/>
                <w:spacing w:val="3"/>
                <w:sz w:val="12"/>
                <w:szCs w:val="12"/>
              </w:rPr>
              <w:t>39.78</w:t>
            </w:r>
          </w:p>
        </w:tc>
        <w:tc>
          <w:tcPr>
            <w:tcW w:w="766" w:type="dxa"/>
            <w:vAlign w:val="top"/>
          </w:tcPr>
          <w:p>
            <w:pPr>
              <w:spacing w:before="55" w:line="193" w:lineRule="auto"/>
              <w:ind w:right="10"/>
              <w:jc w:val="right"/>
              <w:rPr>
                <w:rFonts w:ascii="宋体" w:hAnsi="宋体" w:eastAsia="宋体" w:cs="宋体"/>
                <w:sz w:val="12"/>
                <w:szCs w:val="12"/>
              </w:rPr>
            </w:pPr>
            <w:r>
              <w:rPr>
                <w:rFonts w:ascii="宋体" w:hAnsi="宋体" w:eastAsia="宋体" w:cs="宋体"/>
                <w:spacing w:val="3"/>
                <w:sz w:val="12"/>
                <w:szCs w:val="12"/>
              </w:rPr>
              <w:t>39.78</w:t>
            </w:r>
          </w:p>
        </w:tc>
        <w:tc>
          <w:tcPr>
            <w:tcW w:w="766" w:type="dxa"/>
            <w:vAlign w:val="top"/>
          </w:tcPr>
          <w:p>
            <w:pPr>
              <w:spacing w:line="181" w:lineRule="exact"/>
              <w:rPr>
                <w:rFonts w:ascii="Arial"/>
                <w:sz w:val="15"/>
              </w:rPr>
            </w:pP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5" w:line="168" w:lineRule="auto"/>
              <w:ind w:left="38"/>
              <w:rPr>
                <w:rFonts w:ascii="宋体" w:hAnsi="宋体" w:eastAsia="宋体" w:cs="宋体"/>
                <w:sz w:val="15"/>
                <w:szCs w:val="15"/>
              </w:rPr>
            </w:pPr>
            <w:r>
              <w:rPr>
                <w:rFonts w:ascii="宋体" w:hAnsi="宋体" w:eastAsia="宋体" w:cs="宋体"/>
                <w:spacing w:val="3"/>
                <w:sz w:val="15"/>
                <w:szCs w:val="15"/>
              </w:rPr>
              <w:t>2240199</w:t>
            </w:r>
          </w:p>
        </w:tc>
        <w:tc>
          <w:tcPr>
            <w:tcW w:w="3150" w:type="dxa"/>
            <w:gridSpan w:val="2"/>
            <w:vAlign w:val="top"/>
          </w:tcPr>
          <w:p>
            <w:pPr>
              <w:spacing w:before="21" w:line="198" w:lineRule="auto"/>
              <w:ind w:left="32"/>
              <w:rPr>
                <w:rFonts w:ascii="宋体" w:hAnsi="宋体" w:eastAsia="宋体" w:cs="宋体"/>
                <w:sz w:val="15"/>
                <w:szCs w:val="15"/>
              </w:rPr>
            </w:pPr>
            <w:r>
              <w:rPr>
                <w:rFonts w:ascii="宋体" w:hAnsi="宋体" w:eastAsia="宋体" w:cs="宋体"/>
                <w:spacing w:val="7"/>
                <w:sz w:val="15"/>
                <w:szCs w:val="15"/>
              </w:rPr>
              <w:t>其他应急管理支出</w:t>
            </w:r>
          </w:p>
        </w:tc>
        <w:tc>
          <w:tcPr>
            <w:tcW w:w="1067" w:type="dxa"/>
            <w:gridSpan w:val="2"/>
            <w:vAlign w:val="top"/>
          </w:tcPr>
          <w:p>
            <w:pPr>
              <w:spacing w:before="55" w:line="194" w:lineRule="auto"/>
              <w:ind w:right="11"/>
              <w:jc w:val="right"/>
              <w:rPr>
                <w:rFonts w:ascii="宋体" w:hAnsi="宋体" w:eastAsia="宋体" w:cs="宋体"/>
                <w:sz w:val="12"/>
                <w:szCs w:val="12"/>
              </w:rPr>
            </w:pPr>
            <w:r>
              <w:rPr>
                <w:rFonts w:ascii="宋体" w:hAnsi="宋体" w:eastAsia="宋体" w:cs="宋体"/>
                <w:spacing w:val="1"/>
                <w:sz w:val="12"/>
                <w:szCs w:val="12"/>
              </w:rPr>
              <w:t>16.66</w:t>
            </w:r>
          </w:p>
        </w:tc>
        <w:tc>
          <w:tcPr>
            <w:tcW w:w="766" w:type="dxa"/>
            <w:vAlign w:val="top"/>
          </w:tcPr>
          <w:p>
            <w:pPr>
              <w:spacing w:before="55" w:line="193" w:lineRule="auto"/>
              <w:ind w:right="10"/>
              <w:jc w:val="right"/>
              <w:rPr>
                <w:rFonts w:ascii="宋体" w:hAnsi="宋体" w:eastAsia="宋体" w:cs="宋体"/>
                <w:sz w:val="12"/>
                <w:szCs w:val="12"/>
              </w:rPr>
            </w:pPr>
            <w:r>
              <w:rPr>
                <w:rFonts w:ascii="宋体" w:hAnsi="宋体" w:eastAsia="宋体" w:cs="宋体"/>
                <w:spacing w:val="3"/>
                <w:sz w:val="12"/>
                <w:szCs w:val="12"/>
              </w:rPr>
              <w:t>0.26</w:t>
            </w:r>
          </w:p>
        </w:tc>
        <w:tc>
          <w:tcPr>
            <w:tcW w:w="766" w:type="dxa"/>
            <w:vAlign w:val="top"/>
          </w:tcPr>
          <w:p>
            <w:pPr>
              <w:spacing w:before="55" w:line="194" w:lineRule="auto"/>
              <w:ind w:right="9"/>
              <w:jc w:val="right"/>
              <w:rPr>
                <w:rFonts w:ascii="宋体" w:hAnsi="宋体" w:eastAsia="宋体" w:cs="宋体"/>
                <w:sz w:val="12"/>
                <w:szCs w:val="12"/>
              </w:rPr>
            </w:pPr>
            <w:r>
              <w:rPr>
                <w:rFonts w:ascii="宋体" w:hAnsi="宋体" w:eastAsia="宋体" w:cs="宋体"/>
                <w:spacing w:val="1"/>
                <w:sz w:val="12"/>
                <w:szCs w:val="12"/>
              </w:rPr>
              <w:t>16.40</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6" w:line="167" w:lineRule="auto"/>
              <w:ind w:left="38"/>
              <w:rPr>
                <w:rFonts w:ascii="宋体" w:hAnsi="宋体" w:eastAsia="宋体" w:cs="宋体"/>
                <w:sz w:val="15"/>
                <w:szCs w:val="15"/>
              </w:rPr>
            </w:pPr>
            <w:r>
              <w:rPr>
                <w:rFonts w:ascii="宋体" w:hAnsi="宋体" w:eastAsia="宋体" w:cs="宋体"/>
                <w:spacing w:val="1"/>
                <w:sz w:val="15"/>
                <w:szCs w:val="15"/>
              </w:rPr>
              <w:t>229</w:t>
            </w:r>
          </w:p>
        </w:tc>
        <w:tc>
          <w:tcPr>
            <w:tcW w:w="3150" w:type="dxa"/>
            <w:gridSpan w:val="2"/>
            <w:vAlign w:val="top"/>
          </w:tcPr>
          <w:p>
            <w:pPr>
              <w:spacing w:before="21" w:line="198" w:lineRule="auto"/>
              <w:ind w:left="32"/>
              <w:rPr>
                <w:rFonts w:ascii="宋体" w:hAnsi="宋体" w:eastAsia="宋体" w:cs="宋体"/>
                <w:sz w:val="15"/>
                <w:szCs w:val="15"/>
              </w:rPr>
            </w:pPr>
            <w:r>
              <w:rPr>
                <w:rFonts w:ascii="宋体" w:hAnsi="宋体" w:eastAsia="宋体" w:cs="宋体"/>
                <w:spacing w:val="6"/>
                <w:sz w:val="15"/>
                <w:szCs w:val="15"/>
              </w:rPr>
              <w:t>其他支出</w:t>
            </w:r>
          </w:p>
        </w:tc>
        <w:tc>
          <w:tcPr>
            <w:tcW w:w="1067" w:type="dxa"/>
            <w:gridSpan w:val="2"/>
            <w:vAlign w:val="top"/>
          </w:tcPr>
          <w:p>
            <w:pPr>
              <w:spacing w:before="56" w:line="193" w:lineRule="auto"/>
              <w:ind w:right="11"/>
              <w:jc w:val="right"/>
              <w:rPr>
                <w:rFonts w:ascii="宋体" w:hAnsi="宋体" w:eastAsia="宋体" w:cs="宋体"/>
                <w:sz w:val="12"/>
                <w:szCs w:val="12"/>
              </w:rPr>
            </w:pPr>
            <w:r>
              <w:rPr>
                <w:rFonts w:ascii="宋体" w:hAnsi="宋体" w:eastAsia="宋体" w:cs="宋体"/>
                <w:spacing w:val="3"/>
                <w:sz w:val="12"/>
                <w:szCs w:val="12"/>
              </w:rPr>
              <w:t>0.56</w:t>
            </w:r>
          </w:p>
        </w:tc>
        <w:tc>
          <w:tcPr>
            <w:tcW w:w="766" w:type="dxa"/>
            <w:vAlign w:val="top"/>
          </w:tcPr>
          <w:p>
            <w:pPr>
              <w:spacing w:line="181" w:lineRule="exact"/>
              <w:rPr>
                <w:rFonts w:ascii="Arial"/>
                <w:sz w:val="15"/>
              </w:rPr>
            </w:pPr>
          </w:p>
        </w:tc>
        <w:tc>
          <w:tcPr>
            <w:tcW w:w="766" w:type="dxa"/>
            <w:vAlign w:val="top"/>
          </w:tcPr>
          <w:p>
            <w:pPr>
              <w:spacing w:before="56" w:line="193" w:lineRule="auto"/>
              <w:ind w:right="9"/>
              <w:jc w:val="right"/>
              <w:rPr>
                <w:rFonts w:ascii="宋体" w:hAnsi="宋体" w:eastAsia="宋体" w:cs="宋体"/>
                <w:sz w:val="12"/>
                <w:szCs w:val="12"/>
              </w:rPr>
            </w:pPr>
            <w:r>
              <w:rPr>
                <w:rFonts w:ascii="宋体" w:hAnsi="宋体" w:eastAsia="宋体" w:cs="宋体"/>
                <w:spacing w:val="3"/>
                <w:sz w:val="12"/>
                <w:szCs w:val="12"/>
              </w:rPr>
              <w:t>0.56</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1201" w:type="dxa"/>
            <w:vAlign w:val="top"/>
          </w:tcPr>
          <w:p>
            <w:pPr>
              <w:spacing w:before="46" w:line="167" w:lineRule="auto"/>
              <w:ind w:left="38"/>
              <w:rPr>
                <w:rFonts w:ascii="宋体" w:hAnsi="宋体" w:eastAsia="宋体" w:cs="宋体"/>
                <w:sz w:val="15"/>
                <w:szCs w:val="15"/>
              </w:rPr>
            </w:pPr>
            <w:r>
              <w:rPr>
                <w:rFonts w:ascii="宋体" w:hAnsi="宋体" w:eastAsia="宋体" w:cs="宋体"/>
                <w:spacing w:val="2"/>
                <w:sz w:val="15"/>
                <w:szCs w:val="15"/>
              </w:rPr>
              <w:t>22960</w:t>
            </w:r>
          </w:p>
        </w:tc>
        <w:tc>
          <w:tcPr>
            <w:tcW w:w="3150" w:type="dxa"/>
            <w:gridSpan w:val="2"/>
            <w:vAlign w:val="top"/>
          </w:tcPr>
          <w:p>
            <w:pPr>
              <w:spacing w:before="21" w:line="198" w:lineRule="auto"/>
              <w:ind w:left="32"/>
              <w:rPr>
                <w:rFonts w:ascii="宋体" w:hAnsi="宋体" w:eastAsia="宋体" w:cs="宋体"/>
                <w:sz w:val="15"/>
                <w:szCs w:val="15"/>
              </w:rPr>
            </w:pPr>
            <w:r>
              <w:rPr>
                <w:rFonts w:ascii="宋体" w:hAnsi="宋体" w:eastAsia="宋体" w:cs="宋体"/>
                <w:spacing w:val="7"/>
                <w:sz w:val="15"/>
                <w:szCs w:val="15"/>
              </w:rPr>
              <w:t>彩票公益金安排的支出</w:t>
            </w:r>
          </w:p>
        </w:tc>
        <w:tc>
          <w:tcPr>
            <w:tcW w:w="1067" w:type="dxa"/>
            <w:gridSpan w:val="2"/>
            <w:vAlign w:val="top"/>
          </w:tcPr>
          <w:p>
            <w:pPr>
              <w:spacing w:before="56" w:line="193" w:lineRule="auto"/>
              <w:ind w:right="11"/>
              <w:jc w:val="right"/>
              <w:rPr>
                <w:rFonts w:ascii="宋体" w:hAnsi="宋体" w:eastAsia="宋体" w:cs="宋体"/>
                <w:sz w:val="12"/>
                <w:szCs w:val="12"/>
              </w:rPr>
            </w:pPr>
            <w:r>
              <w:rPr>
                <w:rFonts w:ascii="宋体" w:hAnsi="宋体" w:eastAsia="宋体" w:cs="宋体"/>
                <w:spacing w:val="3"/>
                <w:sz w:val="12"/>
                <w:szCs w:val="12"/>
              </w:rPr>
              <w:t>0.56</w:t>
            </w:r>
          </w:p>
        </w:tc>
        <w:tc>
          <w:tcPr>
            <w:tcW w:w="766" w:type="dxa"/>
            <w:vAlign w:val="top"/>
          </w:tcPr>
          <w:p>
            <w:pPr>
              <w:spacing w:line="181" w:lineRule="exact"/>
              <w:rPr>
                <w:rFonts w:ascii="Arial"/>
                <w:sz w:val="15"/>
              </w:rPr>
            </w:pPr>
          </w:p>
        </w:tc>
        <w:tc>
          <w:tcPr>
            <w:tcW w:w="766" w:type="dxa"/>
            <w:vAlign w:val="top"/>
          </w:tcPr>
          <w:p>
            <w:pPr>
              <w:spacing w:before="56" w:line="193" w:lineRule="auto"/>
              <w:ind w:right="9"/>
              <w:jc w:val="right"/>
              <w:rPr>
                <w:rFonts w:ascii="宋体" w:hAnsi="宋体" w:eastAsia="宋体" w:cs="宋体"/>
                <w:sz w:val="12"/>
                <w:szCs w:val="12"/>
              </w:rPr>
            </w:pPr>
            <w:r>
              <w:rPr>
                <w:rFonts w:ascii="宋体" w:hAnsi="宋体" w:eastAsia="宋体" w:cs="宋体"/>
                <w:spacing w:val="3"/>
                <w:sz w:val="12"/>
                <w:szCs w:val="12"/>
              </w:rPr>
              <w:t>0.56</w:t>
            </w:r>
          </w:p>
        </w:tc>
        <w:tc>
          <w:tcPr>
            <w:tcW w:w="1046" w:type="dxa"/>
            <w:vAlign w:val="top"/>
          </w:tcPr>
          <w:p>
            <w:pPr>
              <w:spacing w:line="181" w:lineRule="exact"/>
              <w:rPr>
                <w:rFonts w:ascii="Arial"/>
                <w:sz w:val="15"/>
              </w:rPr>
            </w:pPr>
          </w:p>
        </w:tc>
        <w:tc>
          <w:tcPr>
            <w:tcW w:w="723" w:type="dxa"/>
            <w:vAlign w:val="top"/>
          </w:tcPr>
          <w:p>
            <w:pPr>
              <w:spacing w:line="181" w:lineRule="exact"/>
              <w:rPr>
                <w:rFonts w:ascii="Arial"/>
                <w:sz w:val="15"/>
              </w:rPr>
            </w:pPr>
          </w:p>
        </w:tc>
        <w:tc>
          <w:tcPr>
            <w:tcW w:w="1375" w:type="dxa"/>
            <w:vAlign w:val="top"/>
          </w:tcPr>
          <w:p>
            <w:pPr>
              <w:spacing w:line="181" w:lineRule="exact"/>
              <w:rPr>
                <w:rFonts w:ascii="Arial"/>
                <w:sz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 w:hRule="atLeast"/>
        </w:trPr>
        <w:tc>
          <w:tcPr>
            <w:tcW w:w="1201" w:type="dxa"/>
            <w:vAlign w:val="top"/>
          </w:tcPr>
          <w:p>
            <w:pPr>
              <w:spacing w:before="46" w:line="173" w:lineRule="auto"/>
              <w:ind w:left="38"/>
              <w:rPr>
                <w:rFonts w:ascii="宋体" w:hAnsi="宋体" w:eastAsia="宋体" w:cs="宋体"/>
                <w:sz w:val="15"/>
                <w:szCs w:val="15"/>
              </w:rPr>
            </w:pPr>
            <w:r>
              <w:rPr>
                <w:rFonts w:ascii="宋体" w:hAnsi="宋体" w:eastAsia="宋体" w:cs="宋体"/>
                <w:spacing w:val="3"/>
                <w:sz w:val="15"/>
                <w:szCs w:val="15"/>
              </w:rPr>
              <w:t>2296002</w:t>
            </w:r>
          </w:p>
        </w:tc>
        <w:tc>
          <w:tcPr>
            <w:tcW w:w="3150" w:type="dxa"/>
            <w:gridSpan w:val="2"/>
            <w:vAlign w:val="top"/>
          </w:tcPr>
          <w:p>
            <w:pPr>
              <w:spacing w:before="22" w:line="203" w:lineRule="auto"/>
              <w:ind w:left="33"/>
              <w:rPr>
                <w:rFonts w:ascii="宋体" w:hAnsi="宋体" w:eastAsia="宋体" w:cs="宋体"/>
                <w:sz w:val="15"/>
                <w:szCs w:val="15"/>
              </w:rPr>
            </w:pPr>
            <w:r>
              <w:rPr>
                <w:rFonts w:ascii="宋体" w:hAnsi="宋体" w:eastAsia="宋体" w:cs="宋体"/>
                <w:spacing w:val="7"/>
                <w:sz w:val="15"/>
                <w:szCs w:val="15"/>
              </w:rPr>
              <w:t>用于社会福利的彩票公益金支出</w:t>
            </w:r>
          </w:p>
        </w:tc>
        <w:tc>
          <w:tcPr>
            <w:tcW w:w="1067" w:type="dxa"/>
            <w:gridSpan w:val="2"/>
            <w:vAlign w:val="top"/>
          </w:tcPr>
          <w:p>
            <w:pPr>
              <w:spacing w:before="56" w:line="193" w:lineRule="auto"/>
              <w:ind w:right="11"/>
              <w:jc w:val="right"/>
              <w:rPr>
                <w:rFonts w:ascii="宋体" w:hAnsi="宋体" w:eastAsia="宋体" w:cs="宋体"/>
                <w:sz w:val="12"/>
                <w:szCs w:val="12"/>
              </w:rPr>
            </w:pPr>
            <w:r>
              <w:rPr>
                <w:rFonts w:ascii="宋体" w:hAnsi="宋体" w:eastAsia="宋体" w:cs="宋体"/>
                <w:spacing w:val="3"/>
                <w:sz w:val="12"/>
                <w:szCs w:val="12"/>
              </w:rPr>
              <w:t>0.56</w:t>
            </w:r>
          </w:p>
        </w:tc>
        <w:tc>
          <w:tcPr>
            <w:tcW w:w="766" w:type="dxa"/>
            <w:vAlign w:val="top"/>
          </w:tcPr>
          <w:p>
            <w:pPr>
              <w:spacing w:line="186" w:lineRule="exact"/>
              <w:rPr>
                <w:rFonts w:ascii="Arial"/>
                <w:sz w:val="16"/>
              </w:rPr>
            </w:pPr>
          </w:p>
        </w:tc>
        <w:tc>
          <w:tcPr>
            <w:tcW w:w="766" w:type="dxa"/>
            <w:vAlign w:val="top"/>
          </w:tcPr>
          <w:p>
            <w:pPr>
              <w:spacing w:before="56" w:line="193" w:lineRule="auto"/>
              <w:ind w:right="9"/>
              <w:jc w:val="right"/>
              <w:rPr>
                <w:rFonts w:ascii="宋体" w:hAnsi="宋体" w:eastAsia="宋体" w:cs="宋体"/>
                <w:sz w:val="12"/>
                <w:szCs w:val="12"/>
              </w:rPr>
            </w:pPr>
            <w:r>
              <w:rPr>
                <w:rFonts w:ascii="宋体" w:hAnsi="宋体" w:eastAsia="宋体" w:cs="宋体"/>
                <w:spacing w:val="3"/>
                <w:sz w:val="12"/>
                <w:szCs w:val="12"/>
              </w:rPr>
              <w:t>0.56</w:t>
            </w:r>
          </w:p>
        </w:tc>
        <w:tc>
          <w:tcPr>
            <w:tcW w:w="1046" w:type="dxa"/>
            <w:vAlign w:val="top"/>
          </w:tcPr>
          <w:p>
            <w:pPr>
              <w:spacing w:line="186" w:lineRule="exact"/>
              <w:rPr>
                <w:rFonts w:ascii="Arial"/>
                <w:sz w:val="16"/>
              </w:rPr>
            </w:pPr>
          </w:p>
        </w:tc>
        <w:tc>
          <w:tcPr>
            <w:tcW w:w="723" w:type="dxa"/>
            <w:vAlign w:val="top"/>
          </w:tcPr>
          <w:p>
            <w:pPr>
              <w:spacing w:line="186" w:lineRule="exact"/>
              <w:rPr>
                <w:rFonts w:ascii="Arial"/>
                <w:sz w:val="16"/>
              </w:rPr>
            </w:pPr>
          </w:p>
        </w:tc>
        <w:tc>
          <w:tcPr>
            <w:tcW w:w="1375" w:type="dxa"/>
            <w:vAlign w:val="top"/>
          </w:tcPr>
          <w:p>
            <w:pPr>
              <w:spacing w:line="186" w:lineRule="exact"/>
              <w:rPr>
                <w:rFonts w:ascii="Arial"/>
                <w:sz w:val="16"/>
              </w:rPr>
            </w:pPr>
          </w:p>
        </w:tc>
      </w:tr>
    </w:tbl>
    <w:p>
      <w:pPr>
        <w:spacing w:before="169" w:line="227" w:lineRule="auto"/>
        <w:ind w:left="42"/>
        <w:rPr>
          <w:rFonts w:ascii="宋体" w:hAnsi="宋体" w:eastAsia="宋体" w:cs="宋体"/>
          <w:sz w:val="12"/>
          <w:szCs w:val="12"/>
        </w:rPr>
      </w:pPr>
      <w:r>
        <w:rPr>
          <w:rFonts w:ascii="宋体" w:hAnsi="宋体" w:eastAsia="宋体" w:cs="宋体"/>
          <w:spacing w:val="7"/>
          <w:sz w:val="12"/>
          <w:szCs w:val="12"/>
        </w:rPr>
        <w:t>备注：1.本表反映部门本年度各项支出情况。</w:t>
      </w:r>
    </w:p>
    <w:p>
      <w:pPr>
        <w:spacing w:line="233" w:lineRule="auto"/>
        <w:ind w:left="431"/>
        <w:rPr>
          <w:rFonts w:ascii="宋体" w:hAnsi="宋体" w:eastAsia="宋体" w:cs="宋体"/>
          <w:sz w:val="12"/>
          <w:szCs w:val="12"/>
        </w:rPr>
      </w:pPr>
      <w:r>
        <w:rPr>
          <w:rFonts w:ascii="宋体" w:hAnsi="宋体" w:eastAsia="宋体" w:cs="宋体"/>
          <w:spacing w:val="7"/>
          <w:sz w:val="12"/>
          <w:szCs w:val="12"/>
        </w:rPr>
        <w:t>2.本套报表金额单位转换时可能存在尾数误差。</w:t>
      </w:r>
    </w:p>
    <w:p>
      <w:pPr>
        <w:spacing w:line="233" w:lineRule="auto"/>
        <w:rPr>
          <w:rFonts w:ascii="宋体" w:hAnsi="宋体" w:eastAsia="宋体" w:cs="宋体"/>
          <w:sz w:val="12"/>
          <w:szCs w:val="12"/>
        </w:rPr>
        <w:sectPr>
          <w:pgSz w:w="11907" w:h="16840"/>
          <w:pgMar w:top="1417" w:right="1111" w:bottom="1417" w:left="1111" w:header="0" w:footer="1134" w:gutter="0"/>
          <w:pgNumType w:fmt="numberInDash"/>
          <w:cols w:space="720" w:num="1"/>
        </w:sectPr>
      </w:pPr>
    </w:p>
    <w:p>
      <w:pPr>
        <w:spacing w:before="56" w:line="224" w:lineRule="auto"/>
        <w:outlineLvl w:val="1"/>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4：</w:t>
      </w:r>
    </w:p>
    <w:p>
      <w:pPr>
        <w:kinsoku/>
        <w:autoSpaceDE/>
        <w:autoSpaceDN/>
        <w:adjustRightInd/>
        <w:snapToGrid/>
        <w:spacing w:line="560" w:lineRule="exact"/>
        <w:ind w:firstLine="3200" w:firstLineChars="1000"/>
        <w:jc w:val="both"/>
        <w:textAlignment w:val="auto"/>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val="en-US" w:eastAsia="zh-CN"/>
        </w:rPr>
        <w:t>财政拨款收入支出决算总表</w:t>
      </w:r>
    </w:p>
    <w:p>
      <w:pPr>
        <w:spacing w:before="23" w:line="222" w:lineRule="auto"/>
        <w:ind w:right="22"/>
        <w:jc w:val="right"/>
        <w:rPr>
          <w:rFonts w:ascii="宋体" w:hAnsi="宋体" w:eastAsia="宋体" w:cs="宋体"/>
          <w:sz w:val="15"/>
          <w:szCs w:val="15"/>
        </w:rPr>
      </w:pPr>
      <w:r>
        <w:rPr>
          <w:rFonts w:ascii="宋体" w:hAnsi="宋体" w:eastAsia="宋体" w:cs="宋体"/>
          <w:spacing w:val="-1"/>
          <w:sz w:val="15"/>
          <w:szCs w:val="15"/>
        </w:rPr>
        <w:t>公开04表</w:t>
      </w:r>
    </w:p>
    <w:p>
      <w:pPr>
        <w:spacing w:before="6" w:line="183" w:lineRule="auto"/>
        <w:ind w:left="46"/>
        <w:rPr>
          <w:rFonts w:ascii="宋体" w:hAnsi="宋体" w:eastAsia="宋体" w:cs="宋体"/>
          <w:sz w:val="15"/>
          <w:szCs w:val="15"/>
        </w:rPr>
      </w:pPr>
      <w:r>
        <w:rPr>
          <w:rFonts w:ascii="宋体" w:hAnsi="宋体" w:eastAsia="宋体" w:cs="宋体"/>
          <w:spacing w:val="1"/>
          <w:sz w:val="15"/>
          <w:szCs w:val="15"/>
        </w:rPr>
        <w:t xml:space="preserve">公开单位：重庆市巴南区石滩镇人民政府                            </w:t>
      </w:r>
      <w:r>
        <w:rPr>
          <w:rFonts w:ascii="宋体" w:hAnsi="宋体" w:eastAsia="宋体" w:cs="宋体"/>
          <w:sz w:val="15"/>
          <w:szCs w:val="15"/>
        </w:rPr>
        <w:t xml:space="preserve">                                                单位：万元</w:t>
      </w:r>
    </w:p>
    <w:tbl>
      <w:tblPr>
        <w:tblStyle w:val="25"/>
        <w:tblW w:w="97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0"/>
        <w:gridCol w:w="671"/>
        <w:gridCol w:w="2191"/>
        <w:gridCol w:w="671"/>
        <w:gridCol w:w="1293"/>
        <w:gridCol w:w="1293"/>
        <w:gridCol w:w="12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971" w:type="dxa"/>
            <w:gridSpan w:val="2"/>
            <w:vAlign w:val="top"/>
          </w:tcPr>
          <w:p>
            <w:pPr>
              <w:spacing w:before="29" w:line="231" w:lineRule="auto"/>
              <w:ind w:left="1181"/>
              <w:rPr>
                <w:rFonts w:ascii="宋体" w:hAnsi="宋体" w:eastAsia="宋体" w:cs="宋体"/>
                <w:sz w:val="13"/>
                <w:szCs w:val="13"/>
              </w:rPr>
            </w:pPr>
            <w:r>
              <w:rPr>
                <w:rFonts w:ascii="宋体" w:hAnsi="宋体" w:eastAsia="宋体" w:cs="宋体"/>
                <w:b/>
                <w:bCs/>
                <w:spacing w:val="-1"/>
                <w:sz w:val="13"/>
                <w:szCs w:val="13"/>
              </w:rPr>
              <w:t>收</w:t>
            </w:r>
            <w:r>
              <w:rPr>
                <w:rFonts w:ascii="宋体" w:hAnsi="宋体" w:eastAsia="宋体" w:cs="宋体"/>
                <w:spacing w:val="5"/>
                <w:sz w:val="13"/>
                <w:szCs w:val="13"/>
              </w:rPr>
              <w:t xml:space="preserve">     </w:t>
            </w:r>
            <w:r>
              <w:rPr>
                <w:rFonts w:ascii="宋体" w:hAnsi="宋体" w:eastAsia="宋体" w:cs="宋体"/>
                <w:b/>
                <w:bCs/>
                <w:spacing w:val="-1"/>
                <w:sz w:val="13"/>
                <w:szCs w:val="13"/>
              </w:rPr>
              <w:t>入</w:t>
            </w:r>
          </w:p>
        </w:tc>
        <w:tc>
          <w:tcPr>
            <w:tcW w:w="6746" w:type="dxa"/>
            <w:gridSpan w:val="5"/>
            <w:vAlign w:val="top"/>
          </w:tcPr>
          <w:p>
            <w:pPr>
              <w:spacing w:before="29" w:line="231" w:lineRule="auto"/>
              <w:ind w:left="3062"/>
              <w:rPr>
                <w:rFonts w:ascii="宋体" w:hAnsi="宋体" w:eastAsia="宋体" w:cs="宋体"/>
                <w:sz w:val="13"/>
                <w:szCs w:val="13"/>
              </w:rPr>
            </w:pPr>
            <w:r>
              <w:rPr>
                <w:rFonts w:ascii="宋体" w:hAnsi="宋体" w:eastAsia="宋体" w:cs="宋体"/>
                <w:b/>
                <w:bCs/>
                <w:spacing w:val="-1"/>
                <w:sz w:val="13"/>
                <w:szCs w:val="13"/>
              </w:rPr>
              <w:t>支</w:t>
            </w:r>
            <w:r>
              <w:rPr>
                <w:rFonts w:ascii="宋体" w:hAnsi="宋体" w:eastAsia="宋体" w:cs="宋体"/>
                <w:spacing w:val="7"/>
                <w:sz w:val="13"/>
                <w:szCs w:val="13"/>
              </w:rPr>
              <w:t xml:space="preserve">     </w:t>
            </w:r>
            <w:r>
              <w:rPr>
                <w:rFonts w:ascii="宋体" w:hAnsi="宋体" w:eastAsia="宋体" w:cs="宋体"/>
                <w:b/>
                <w:bCs/>
                <w:spacing w:val="-1"/>
                <w:sz w:val="13"/>
                <w:szCs w:val="13"/>
              </w:rPr>
              <w:t>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 w:hRule="atLeast"/>
        </w:trPr>
        <w:tc>
          <w:tcPr>
            <w:tcW w:w="2300" w:type="dxa"/>
            <w:vMerge w:val="restart"/>
            <w:tcBorders>
              <w:bottom w:val="nil"/>
            </w:tcBorders>
            <w:vAlign w:val="top"/>
          </w:tcPr>
          <w:p>
            <w:pPr>
              <w:spacing w:before="221" w:line="232" w:lineRule="auto"/>
              <w:ind w:left="1016"/>
              <w:rPr>
                <w:rFonts w:ascii="宋体" w:hAnsi="宋体" w:eastAsia="宋体" w:cs="宋体"/>
                <w:sz w:val="13"/>
                <w:szCs w:val="13"/>
              </w:rPr>
            </w:pPr>
            <w:r>
              <w:rPr>
                <w:rFonts w:ascii="宋体" w:hAnsi="宋体" w:eastAsia="宋体" w:cs="宋体"/>
                <w:b/>
                <w:bCs/>
                <w:spacing w:val="3"/>
                <w:sz w:val="13"/>
                <w:szCs w:val="13"/>
              </w:rPr>
              <w:t>项目</w:t>
            </w:r>
          </w:p>
        </w:tc>
        <w:tc>
          <w:tcPr>
            <w:tcW w:w="671" w:type="dxa"/>
            <w:vMerge w:val="restart"/>
            <w:tcBorders>
              <w:bottom w:val="nil"/>
            </w:tcBorders>
            <w:vAlign w:val="top"/>
          </w:tcPr>
          <w:p>
            <w:pPr>
              <w:spacing w:before="221" w:line="232" w:lineRule="auto"/>
              <w:ind w:left="133"/>
              <w:rPr>
                <w:rFonts w:ascii="宋体" w:hAnsi="宋体" w:eastAsia="宋体" w:cs="宋体"/>
                <w:sz w:val="13"/>
                <w:szCs w:val="13"/>
              </w:rPr>
            </w:pPr>
            <w:r>
              <w:rPr>
                <w:rFonts w:ascii="宋体" w:hAnsi="宋体" w:eastAsia="宋体" w:cs="宋体"/>
                <w:b/>
                <w:bCs/>
                <w:spacing w:val="4"/>
                <w:sz w:val="13"/>
                <w:szCs w:val="13"/>
              </w:rPr>
              <w:t>决算数</w:t>
            </w:r>
          </w:p>
        </w:tc>
        <w:tc>
          <w:tcPr>
            <w:tcW w:w="2191" w:type="dxa"/>
            <w:vMerge w:val="restart"/>
            <w:tcBorders>
              <w:bottom w:val="nil"/>
            </w:tcBorders>
            <w:vAlign w:val="top"/>
          </w:tcPr>
          <w:p>
            <w:pPr>
              <w:spacing w:before="221" w:line="231" w:lineRule="auto"/>
              <w:ind w:left="684"/>
              <w:rPr>
                <w:rFonts w:ascii="宋体" w:hAnsi="宋体" w:eastAsia="宋体" w:cs="宋体"/>
                <w:sz w:val="13"/>
                <w:szCs w:val="13"/>
              </w:rPr>
            </w:pPr>
            <w:r>
              <w:rPr>
                <w:rFonts w:ascii="宋体" w:hAnsi="宋体" w:eastAsia="宋体" w:cs="宋体"/>
                <w:b/>
                <w:bCs/>
                <w:spacing w:val="5"/>
                <w:sz w:val="13"/>
                <w:szCs w:val="13"/>
              </w:rPr>
              <w:t>功能分类科目</w:t>
            </w:r>
          </w:p>
        </w:tc>
        <w:tc>
          <w:tcPr>
            <w:tcW w:w="4555" w:type="dxa"/>
            <w:gridSpan w:val="4"/>
            <w:vAlign w:val="top"/>
          </w:tcPr>
          <w:p>
            <w:pPr>
              <w:spacing w:before="19" w:line="224" w:lineRule="auto"/>
              <w:ind w:left="2075"/>
              <w:rPr>
                <w:rFonts w:ascii="宋体" w:hAnsi="宋体" w:eastAsia="宋体" w:cs="宋体"/>
                <w:sz w:val="13"/>
                <w:szCs w:val="13"/>
              </w:rPr>
            </w:pPr>
            <w:r>
              <w:rPr>
                <w:rFonts w:ascii="宋体" w:hAnsi="宋体" w:eastAsia="宋体" w:cs="宋体"/>
                <w:b/>
                <w:bCs/>
                <w:spacing w:val="4"/>
                <w:sz w:val="13"/>
                <w:szCs w:val="13"/>
              </w:rPr>
              <w:t>决算数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2300" w:type="dxa"/>
            <w:vMerge w:val="continue"/>
            <w:tcBorders>
              <w:top w:val="nil"/>
            </w:tcBorders>
            <w:vAlign w:val="top"/>
          </w:tcPr>
          <w:p>
            <w:pPr>
              <w:rPr>
                <w:rFonts w:ascii="Arial"/>
                <w:sz w:val="21"/>
              </w:rPr>
            </w:pPr>
          </w:p>
        </w:tc>
        <w:tc>
          <w:tcPr>
            <w:tcW w:w="671" w:type="dxa"/>
            <w:vMerge w:val="continue"/>
            <w:tcBorders>
              <w:top w:val="nil"/>
            </w:tcBorders>
            <w:vAlign w:val="top"/>
          </w:tcPr>
          <w:p>
            <w:pPr>
              <w:rPr>
                <w:rFonts w:ascii="Arial"/>
                <w:sz w:val="21"/>
              </w:rPr>
            </w:pPr>
          </w:p>
        </w:tc>
        <w:tc>
          <w:tcPr>
            <w:tcW w:w="2191" w:type="dxa"/>
            <w:vMerge w:val="continue"/>
            <w:tcBorders>
              <w:top w:val="nil"/>
            </w:tcBorders>
            <w:vAlign w:val="top"/>
          </w:tcPr>
          <w:p>
            <w:pPr>
              <w:rPr>
                <w:rFonts w:ascii="Arial"/>
                <w:sz w:val="21"/>
              </w:rPr>
            </w:pPr>
          </w:p>
        </w:tc>
        <w:tc>
          <w:tcPr>
            <w:tcW w:w="671" w:type="dxa"/>
            <w:vAlign w:val="top"/>
          </w:tcPr>
          <w:p>
            <w:pPr>
              <w:spacing w:before="125" w:line="233" w:lineRule="auto"/>
              <w:ind w:left="203"/>
              <w:rPr>
                <w:rFonts w:ascii="宋体" w:hAnsi="宋体" w:eastAsia="宋体" w:cs="宋体"/>
                <w:sz w:val="13"/>
                <w:szCs w:val="13"/>
              </w:rPr>
            </w:pPr>
            <w:r>
              <w:rPr>
                <w:rFonts w:ascii="宋体" w:hAnsi="宋体" w:eastAsia="宋体" w:cs="宋体"/>
                <w:b/>
                <w:bCs/>
                <w:spacing w:val="2"/>
                <w:sz w:val="13"/>
                <w:szCs w:val="13"/>
              </w:rPr>
              <w:t>小计</w:t>
            </w:r>
          </w:p>
        </w:tc>
        <w:tc>
          <w:tcPr>
            <w:tcW w:w="1293" w:type="dxa"/>
            <w:vAlign w:val="top"/>
          </w:tcPr>
          <w:p>
            <w:pPr>
              <w:spacing w:before="36" w:line="228" w:lineRule="auto"/>
              <w:ind w:left="511" w:right="89" w:hanging="414"/>
              <w:rPr>
                <w:rFonts w:ascii="宋体" w:hAnsi="宋体" w:eastAsia="宋体" w:cs="宋体"/>
                <w:sz w:val="13"/>
                <w:szCs w:val="13"/>
              </w:rPr>
            </w:pPr>
            <w:r>
              <w:rPr>
                <w:rFonts w:ascii="宋体" w:hAnsi="宋体" w:eastAsia="宋体" w:cs="宋体"/>
                <w:b/>
                <w:bCs/>
                <w:spacing w:val="6"/>
                <w:sz w:val="13"/>
                <w:szCs w:val="13"/>
              </w:rPr>
              <w:t>一般公共预算财政</w:t>
            </w:r>
            <w:r>
              <w:rPr>
                <w:rFonts w:ascii="宋体" w:hAnsi="宋体" w:eastAsia="宋体" w:cs="宋体"/>
                <w:spacing w:val="1"/>
                <w:sz w:val="13"/>
                <w:szCs w:val="13"/>
              </w:rPr>
              <w:t xml:space="preserve"> </w:t>
            </w:r>
            <w:r>
              <w:rPr>
                <w:rFonts w:ascii="宋体" w:hAnsi="宋体" w:eastAsia="宋体" w:cs="宋体"/>
                <w:b/>
                <w:bCs/>
                <w:spacing w:val="3"/>
                <w:sz w:val="13"/>
                <w:szCs w:val="13"/>
              </w:rPr>
              <w:t>拨款</w:t>
            </w:r>
          </w:p>
        </w:tc>
        <w:tc>
          <w:tcPr>
            <w:tcW w:w="1293" w:type="dxa"/>
            <w:vAlign w:val="top"/>
          </w:tcPr>
          <w:p>
            <w:pPr>
              <w:spacing w:before="36" w:line="228" w:lineRule="auto"/>
              <w:ind w:left="441" w:right="88" w:hanging="346"/>
              <w:rPr>
                <w:rFonts w:ascii="宋体" w:hAnsi="宋体" w:eastAsia="宋体" w:cs="宋体"/>
                <w:sz w:val="13"/>
                <w:szCs w:val="13"/>
              </w:rPr>
            </w:pPr>
            <w:r>
              <w:rPr>
                <w:rFonts w:ascii="宋体" w:hAnsi="宋体" w:eastAsia="宋体" w:cs="宋体"/>
                <w:b/>
                <w:bCs/>
                <w:spacing w:val="6"/>
                <w:sz w:val="13"/>
                <w:szCs w:val="13"/>
              </w:rPr>
              <w:t>政府性基金预算财</w:t>
            </w:r>
            <w:r>
              <w:rPr>
                <w:rFonts w:ascii="宋体" w:hAnsi="宋体" w:eastAsia="宋体" w:cs="宋体"/>
                <w:spacing w:val="4"/>
                <w:sz w:val="13"/>
                <w:szCs w:val="13"/>
              </w:rPr>
              <w:t xml:space="preserve"> </w:t>
            </w:r>
            <w:r>
              <w:rPr>
                <w:rFonts w:ascii="宋体" w:hAnsi="宋体" w:eastAsia="宋体" w:cs="宋体"/>
                <w:b/>
                <w:bCs/>
                <w:spacing w:val="5"/>
                <w:sz w:val="13"/>
                <w:szCs w:val="13"/>
              </w:rPr>
              <w:t>政拨款</w:t>
            </w:r>
          </w:p>
        </w:tc>
        <w:tc>
          <w:tcPr>
            <w:tcW w:w="1298" w:type="dxa"/>
            <w:vAlign w:val="top"/>
          </w:tcPr>
          <w:p>
            <w:pPr>
              <w:spacing w:before="36" w:line="228" w:lineRule="auto"/>
              <w:ind w:left="375" w:right="92" w:hanging="264"/>
              <w:rPr>
                <w:rFonts w:ascii="宋体" w:hAnsi="宋体" w:eastAsia="宋体" w:cs="宋体"/>
                <w:sz w:val="13"/>
                <w:szCs w:val="13"/>
              </w:rPr>
            </w:pPr>
            <w:r>
              <w:rPr>
                <w:rFonts w:ascii="宋体" w:hAnsi="宋体" w:eastAsia="宋体" w:cs="宋体"/>
                <w:b/>
                <w:bCs/>
                <w:spacing w:val="4"/>
                <w:sz w:val="13"/>
                <w:szCs w:val="13"/>
              </w:rPr>
              <w:t>国有资本经营预算</w:t>
            </w:r>
            <w:r>
              <w:rPr>
                <w:rFonts w:ascii="宋体" w:hAnsi="宋体" w:eastAsia="宋体" w:cs="宋体"/>
                <w:spacing w:val="5"/>
                <w:sz w:val="13"/>
                <w:szCs w:val="13"/>
              </w:rPr>
              <w:t xml:space="preserve"> </w:t>
            </w:r>
            <w:r>
              <w:rPr>
                <w:rFonts w:ascii="宋体" w:hAnsi="宋体" w:eastAsia="宋体" w:cs="宋体"/>
                <w:b/>
                <w:bCs/>
                <w:spacing w:val="5"/>
                <w:sz w:val="13"/>
                <w:szCs w:val="13"/>
              </w:rPr>
              <w:t>财政拨款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25" w:line="229" w:lineRule="auto"/>
              <w:ind w:left="37"/>
              <w:rPr>
                <w:rFonts w:ascii="宋体" w:hAnsi="宋体" w:eastAsia="宋体" w:cs="宋体"/>
                <w:sz w:val="13"/>
                <w:szCs w:val="13"/>
              </w:rPr>
            </w:pPr>
            <w:r>
              <w:rPr>
                <w:rFonts w:ascii="宋体" w:hAnsi="宋体" w:eastAsia="宋体" w:cs="宋体"/>
                <w:spacing w:val="7"/>
                <w:sz w:val="13"/>
                <w:szCs w:val="13"/>
              </w:rPr>
              <w:t>一、一般公共预算财政拨款</w:t>
            </w:r>
          </w:p>
        </w:tc>
        <w:tc>
          <w:tcPr>
            <w:tcW w:w="671" w:type="dxa"/>
            <w:vAlign w:val="top"/>
          </w:tcPr>
          <w:p>
            <w:pPr>
              <w:spacing w:before="46" w:line="194" w:lineRule="auto"/>
              <w:ind w:right="16"/>
              <w:jc w:val="right"/>
              <w:rPr>
                <w:rFonts w:ascii="宋体" w:hAnsi="宋体" w:eastAsia="宋体" w:cs="宋体"/>
                <w:sz w:val="13"/>
                <w:szCs w:val="13"/>
              </w:rPr>
            </w:pPr>
            <w:r>
              <w:rPr>
                <w:rFonts w:ascii="宋体" w:hAnsi="宋体" w:eastAsia="宋体" w:cs="宋体"/>
                <w:spacing w:val="3"/>
                <w:sz w:val="13"/>
                <w:szCs w:val="13"/>
              </w:rPr>
              <w:t>2,513.59</w:t>
            </w:r>
          </w:p>
        </w:tc>
        <w:tc>
          <w:tcPr>
            <w:tcW w:w="2191" w:type="dxa"/>
            <w:vAlign w:val="top"/>
          </w:tcPr>
          <w:p>
            <w:pPr>
              <w:spacing w:before="25" w:line="229" w:lineRule="auto"/>
              <w:ind w:left="33"/>
              <w:rPr>
                <w:rFonts w:ascii="宋体" w:hAnsi="宋体" w:eastAsia="宋体" w:cs="宋体"/>
                <w:sz w:val="13"/>
                <w:szCs w:val="13"/>
              </w:rPr>
            </w:pPr>
            <w:r>
              <w:rPr>
                <w:rFonts w:ascii="宋体" w:hAnsi="宋体" w:eastAsia="宋体" w:cs="宋体"/>
                <w:spacing w:val="7"/>
                <w:sz w:val="13"/>
                <w:szCs w:val="13"/>
              </w:rPr>
              <w:t>一、一般公共服务支出</w:t>
            </w:r>
          </w:p>
        </w:tc>
        <w:tc>
          <w:tcPr>
            <w:tcW w:w="671" w:type="dxa"/>
            <w:vAlign w:val="top"/>
          </w:tcPr>
          <w:p>
            <w:pPr>
              <w:spacing w:before="47" w:line="192" w:lineRule="auto"/>
              <w:ind w:right="15"/>
              <w:jc w:val="right"/>
              <w:rPr>
                <w:rFonts w:ascii="宋体" w:hAnsi="宋体" w:eastAsia="宋体" w:cs="宋体"/>
                <w:sz w:val="13"/>
                <w:szCs w:val="13"/>
              </w:rPr>
            </w:pPr>
            <w:r>
              <w:rPr>
                <w:rFonts w:ascii="宋体" w:hAnsi="宋体" w:eastAsia="宋体" w:cs="宋体"/>
                <w:spacing w:val="3"/>
                <w:sz w:val="13"/>
                <w:szCs w:val="13"/>
              </w:rPr>
              <w:t>914.97</w:t>
            </w:r>
          </w:p>
        </w:tc>
        <w:tc>
          <w:tcPr>
            <w:tcW w:w="1293" w:type="dxa"/>
            <w:vAlign w:val="top"/>
          </w:tcPr>
          <w:p>
            <w:pPr>
              <w:spacing w:before="47" w:line="192" w:lineRule="auto"/>
              <w:ind w:right="14"/>
              <w:jc w:val="right"/>
              <w:rPr>
                <w:rFonts w:ascii="宋体" w:hAnsi="宋体" w:eastAsia="宋体" w:cs="宋体"/>
                <w:sz w:val="13"/>
                <w:szCs w:val="13"/>
              </w:rPr>
            </w:pPr>
            <w:r>
              <w:rPr>
                <w:rFonts w:ascii="宋体" w:hAnsi="宋体" w:eastAsia="宋体" w:cs="宋体"/>
                <w:spacing w:val="3"/>
                <w:sz w:val="13"/>
                <w:szCs w:val="13"/>
              </w:rPr>
              <w:t>914.97</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25" w:line="229" w:lineRule="auto"/>
              <w:ind w:left="37"/>
              <w:rPr>
                <w:rFonts w:ascii="宋体" w:hAnsi="宋体" w:eastAsia="宋体" w:cs="宋体"/>
                <w:sz w:val="13"/>
                <w:szCs w:val="13"/>
              </w:rPr>
            </w:pPr>
            <w:r>
              <w:rPr>
                <w:rFonts w:ascii="宋体" w:hAnsi="宋体" w:eastAsia="宋体" w:cs="宋体"/>
                <w:spacing w:val="8"/>
                <w:sz w:val="13"/>
                <w:szCs w:val="13"/>
              </w:rPr>
              <w:t>二、政府性基金预算财政拨款</w:t>
            </w:r>
          </w:p>
        </w:tc>
        <w:tc>
          <w:tcPr>
            <w:tcW w:w="671" w:type="dxa"/>
            <w:vAlign w:val="top"/>
          </w:tcPr>
          <w:p>
            <w:pPr>
              <w:spacing w:before="47" w:line="192" w:lineRule="auto"/>
              <w:ind w:right="16"/>
              <w:jc w:val="right"/>
              <w:rPr>
                <w:rFonts w:ascii="宋体" w:hAnsi="宋体" w:eastAsia="宋体" w:cs="宋体"/>
                <w:sz w:val="13"/>
                <w:szCs w:val="13"/>
              </w:rPr>
            </w:pPr>
            <w:r>
              <w:rPr>
                <w:rFonts w:ascii="宋体" w:hAnsi="宋体" w:eastAsia="宋体" w:cs="宋体"/>
                <w:spacing w:val="2"/>
                <w:sz w:val="13"/>
                <w:szCs w:val="13"/>
              </w:rPr>
              <w:t>0.56</w:t>
            </w:r>
          </w:p>
        </w:tc>
        <w:tc>
          <w:tcPr>
            <w:tcW w:w="2191" w:type="dxa"/>
            <w:vAlign w:val="top"/>
          </w:tcPr>
          <w:p>
            <w:pPr>
              <w:spacing w:before="25" w:line="229" w:lineRule="auto"/>
              <w:ind w:left="33"/>
              <w:rPr>
                <w:rFonts w:ascii="宋体" w:hAnsi="宋体" w:eastAsia="宋体" w:cs="宋体"/>
                <w:sz w:val="13"/>
                <w:szCs w:val="13"/>
              </w:rPr>
            </w:pPr>
            <w:r>
              <w:rPr>
                <w:rFonts w:ascii="宋体" w:hAnsi="宋体" w:eastAsia="宋体" w:cs="宋体"/>
                <w:spacing w:val="7"/>
                <w:sz w:val="13"/>
                <w:szCs w:val="13"/>
              </w:rPr>
              <w:t>二、外交支出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25" w:line="229" w:lineRule="auto"/>
              <w:ind w:left="35"/>
              <w:rPr>
                <w:rFonts w:ascii="宋体" w:hAnsi="宋体" w:eastAsia="宋体" w:cs="宋体"/>
                <w:sz w:val="13"/>
                <w:szCs w:val="13"/>
              </w:rPr>
            </w:pPr>
            <w:r>
              <w:rPr>
                <w:rFonts w:ascii="宋体" w:hAnsi="宋体" w:eastAsia="宋体" w:cs="宋体"/>
                <w:spacing w:val="8"/>
                <w:sz w:val="13"/>
                <w:szCs w:val="13"/>
              </w:rPr>
              <w:t>三、国有资本经营预算财政拨款</w:t>
            </w:r>
          </w:p>
        </w:tc>
        <w:tc>
          <w:tcPr>
            <w:tcW w:w="671" w:type="dxa"/>
            <w:vAlign w:val="top"/>
          </w:tcPr>
          <w:p>
            <w:pPr>
              <w:spacing w:line="186" w:lineRule="exact"/>
              <w:rPr>
                <w:rFonts w:ascii="Arial"/>
                <w:sz w:val="16"/>
              </w:rPr>
            </w:pPr>
          </w:p>
        </w:tc>
        <w:tc>
          <w:tcPr>
            <w:tcW w:w="2191" w:type="dxa"/>
            <w:vAlign w:val="top"/>
          </w:tcPr>
          <w:p>
            <w:pPr>
              <w:spacing w:before="25" w:line="229" w:lineRule="auto"/>
              <w:ind w:left="31"/>
              <w:rPr>
                <w:rFonts w:ascii="宋体" w:hAnsi="宋体" w:eastAsia="宋体" w:cs="宋体"/>
                <w:sz w:val="13"/>
                <w:szCs w:val="13"/>
              </w:rPr>
            </w:pPr>
            <w:r>
              <w:rPr>
                <w:rFonts w:ascii="宋体" w:hAnsi="宋体" w:eastAsia="宋体" w:cs="宋体"/>
                <w:spacing w:val="7"/>
                <w:sz w:val="13"/>
                <w:szCs w:val="13"/>
              </w:rPr>
              <w:t>三、国防支出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6" w:line="228" w:lineRule="auto"/>
              <w:ind w:left="44"/>
              <w:rPr>
                <w:rFonts w:ascii="宋体" w:hAnsi="宋体" w:eastAsia="宋体" w:cs="宋体"/>
                <w:sz w:val="13"/>
                <w:szCs w:val="13"/>
              </w:rPr>
            </w:pPr>
            <w:r>
              <w:rPr>
                <w:rFonts w:ascii="宋体" w:hAnsi="宋体" w:eastAsia="宋体" w:cs="宋体"/>
                <w:spacing w:val="6"/>
                <w:sz w:val="13"/>
                <w:szCs w:val="13"/>
              </w:rPr>
              <w:t>四、公共安全支出</w:t>
            </w:r>
          </w:p>
        </w:tc>
        <w:tc>
          <w:tcPr>
            <w:tcW w:w="671" w:type="dxa"/>
            <w:vAlign w:val="top"/>
          </w:tcPr>
          <w:p>
            <w:pPr>
              <w:spacing w:before="47" w:line="192" w:lineRule="auto"/>
              <w:ind w:right="15"/>
              <w:jc w:val="right"/>
              <w:rPr>
                <w:rFonts w:ascii="宋体" w:hAnsi="宋体" w:eastAsia="宋体" w:cs="宋体"/>
                <w:sz w:val="13"/>
                <w:szCs w:val="13"/>
              </w:rPr>
            </w:pPr>
            <w:r>
              <w:rPr>
                <w:rFonts w:ascii="宋体" w:hAnsi="宋体" w:eastAsia="宋体" w:cs="宋体"/>
                <w:spacing w:val="3"/>
                <w:sz w:val="13"/>
                <w:szCs w:val="13"/>
              </w:rPr>
              <w:t>48.91</w:t>
            </w:r>
          </w:p>
        </w:tc>
        <w:tc>
          <w:tcPr>
            <w:tcW w:w="1293" w:type="dxa"/>
            <w:vAlign w:val="top"/>
          </w:tcPr>
          <w:p>
            <w:pPr>
              <w:spacing w:before="47" w:line="192" w:lineRule="auto"/>
              <w:ind w:right="14"/>
              <w:jc w:val="right"/>
              <w:rPr>
                <w:rFonts w:ascii="宋体" w:hAnsi="宋体" w:eastAsia="宋体" w:cs="宋体"/>
                <w:sz w:val="13"/>
                <w:szCs w:val="13"/>
              </w:rPr>
            </w:pPr>
            <w:r>
              <w:rPr>
                <w:rFonts w:ascii="宋体" w:hAnsi="宋体" w:eastAsia="宋体" w:cs="宋体"/>
                <w:spacing w:val="3"/>
                <w:sz w:val="13"/>
                <w:szCs w:val="13"/>
              </w:rPr>
              <w:t>48.91</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6" w:line="228" w:lineRule="auto"/>
              <w:ind w:left="33"/>
              <w:rPr>
                <w:rFonts w:ascii="宋体" w:hAnsi="宋体" w:eastAsia="宋体" w:cs="宋体"/>
                <w:sz w:val="13"/>
                <w:szCs w:val="13"/>
              </w:rPr>
            </w:pPr>
            <w:r>
              <w:rPr>
                <w:rFonts w:ascii="宋体" w:hAnsi="宋体" w:eastAsia="宋体" w:cs="宋体"/>
                <w:spacing w:val="7"/>
                <w:sz w:val="13"/>
                <w:szCs w:val="13"/>
              </w:rPr>
              <w:t>五、教育支出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6" w:line="228" w:lineRule="auto"/>
              <w:ind w:left="32"/>
              <w:rPr>
                <w:rFonts w:ascii="宋体" w:hAnsi="宋体" w:eastAsia="宋体" w:cs="宋体"/>
                <w:sz w:val="13"/>
                <w:szCs w:val="13"/>
              </w:rPr>
            </w:pPr>
            <w:r>
              <w:rPr>
                <w:rFonts w:ascii="宋体" w:hAnsi="宋体" w:eastAsia="宋体" w:cs="宋体"/>
                <w:spacing w:val="7"/>
                <w:sz w:val="13"/>
                <w:szCs w:val="13"/>
              </w:rPr>
              <w:t>六、科学技术支出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6" w:line="228" w:lineRule="auto"/>
              <w:ind w:left="31"/>
              <w:rPr>
                <w:rFonts w:ascii="宋体" w:hAnsi="宋体" w:eastAsia="宋体" w:cs="宋体"/>
                <w:sz w:val="13"/>
                <w:szCs w:val="13"/>
              </w:rPr>
            </w:pPr>
            <w:r>
              <w:rPr>
                <w:rFonts w:ascii="宋体" w:hAnsi="宋体" w:eastAsia="宋体" w:cs="宋体"/>
                <w:spacing w:val="8"/>
                <w:sz w:val="13"/>
                <w:szCs w:val="13"/>
              </w:rPr>
              <w:t>七、文化旅游体育与传媒支出</w:t>
            </w:r>
          </w:p>
        </w:tc>
        <w:tc>
          <w:tcPr>
            <w:tcW w:w="671" w:type="dxa"/>
            <w:vAlign w:val="top"/>
          </w:tcPr>
          <w:p>
            <w:pPr>
              <w:spacing w:before="48" w:line="192" w:lineRule="auto"/>
              <w:ind w:right="15"/>
              <w:jc w:val="right"/>
              <w:rPr>
                <w:rFonts w:ascii="宋体" w:hAnsi="宋体" w:eastAsia="宋体" w:cs="宋体"/>
                <w:sz w:val="13"/>
                <w:szCs w:val="13"/>
              </w:rPr>
            </w:pPr>
            <w:r>
              <w:rPr>
                <w:rFonts w:ascii="宋体" w:hAnsi="宋体" w:eastAsia="宋体" w:cs="宋体"/>
                <w:spacing w:val="2"/>
                <w:sz w:val="13"/>
                <w:szCs w:val="13"/>
              </w:rPr>
              <w:t>55.61</w:t>
            </w:r>
          </w:p>
        </w:tc>
        <w:tc>
          <w:tcPr>
            <w:tcW w:w="1293" w:type="dxa"/>
            <w:vAlign w:val="top"/>
          </w:tcPr>
          <w:p>
            <w:pPr>
              <w:spacing w:before="48" w:line="192" w:lineRule="auto"/>
              <w:ind w:right="14"/>
              <w:jc w:val="right"/>
              <w:rPr>
                <w:rFonts w:ascii="宋体" w:hAnsi="宋体" w:eastAsia="宋体" w:cs="宋体"/>
                <w:sz w:val="13"/>
                <w:szCs w:val="13"/>
              </w:rPr>
            </w:pPr>
            <w:r>
              <w:rPr>
                <w:rFonts w:ascii="宋体" w:hAnsi="宋体" w:eastAsia="宋体" w:cs="宋体"/>
                <w:spacing w:val="2"/>
                <w:sz w:val="13"/>
                <w:szCs w:val="13"/>
              </w:rPr>
              <w:t>55.61</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7" w:line="227" w:lineRule="auto"/>
              <w:ind w:left="33"/>
              <w:rPr>
                <w:rFonts w:ascii="宋体" w:hAnsi="宋体" w:eastAsia="宋体" w:cs="宋体"/>
                <w:sz w:val="13"/>
                <w:szCs w:val="13"/>
              </w:rPr>
            </w:pPr>
            <w:r>
              <w:rPr>
                <w:rFonts w:ascii="宋体" w:hAnsi="宋体" w:eastAsia="宋体" w:cs="宋体"/>
                <w:spacing w:val="7"/>
                <w:sz w:val="13"/>
                <w:szCs w:val="13"/>
              </w:rPr>
              <w:t>八、社会保障和就业支出</w:t>
            </w:r>
          </w:p>
        </w:tc>
        <w:tc>
          <w:tcPr>
            <w:tcW w:w="671" w:type="dxa"/>
            <w:vAlign w:val="top"/>
          </w:tcPr>
          <w:p>
            <w:pPr>
              <w:spacing w:before="48" w:line="192" w:lineRule="auto"/>
              <w:ind w:right="15"/>
              <w:jc w:val="right"/>
              <w:rPr>
                <w:rFonts w:ascii="宋体" w:hAnsi="宋体" w:eastAsia="宋体" w:cs="宋体"/>
                <w:sz w:val="13"/>
                <w:szCs w:val="13"/>
              </w:rPr>
            </w:pPr>
            <w:r>
              <w:rPr>
                <w:rFonts w:ascii="宋体" w:hAnsi="宋体" w:eastAsia="宋体" w:cs="宋体"/>
                <w:spacing w:val="3"/>
                <w:sz w:val="13"/>
                <w:szCs w:val="13"/>
              </w:rPr>
              <w:t>843.43</w:t>
            </w:r>
          </w:p>
        </w:tc>
        <w:tc>
          <w:tcPr>
            <w:tcW w:w="1293" w:type="dxa"/>
            <w:vAlign w:val="top"/>
          </w:tcPr>
          <w:p>
            <w:pPr>
              <w:spacing w:before="48" w:line="192" w:lineRule="auto"/>
              <w:ind w:right="14"/>
              <w:jc w:val="right"/>
              <w:rPr>
                <w:rFonts w:ascii="宋体" w:hAnsi="宋体" w:eastAsia="宋体" w:cs="宋体"/>
                <w:sz w:val="13"/>
                <w:szCs w:val="13"/>
              </w:rPr>
            </w:pPr>
            <w:r>
              <w:rPr>
                <w:rFonts w:ascii="宋体" w:hAnsi="宋体" w:eastAsia="宋体" w:cs="宋体"/>
                <w:spacing w:val="3"/>
                <w:sz w:val="13"/>
                <w:szCs w:val="13"/>
              </w:rPr>
              <w:t>843.43</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7" w:line="227" w:lineRule="auto"/>
              <w:ind w:left="34"/>
              <w:rPr>
                <w:rFonts w:ascii="宋体" w:hAnsi="宋体" w:eastAsia="宋体" w:cs="宋体"/>
                <w:sz w:val="13"/>
                <w:szCs w:val="13"/>
              </w:rPr>
            </w:pPr>
            <w:r>
              <w:rPr>
                <w:rFonts w:ascii="宋体" w:hAnsi="宋体" w:eastAsia="宋体" w:cs="宋体"/>
                <w:spacing w:val="7"/>
                <w:sz w:val="13"/>
                <w:szCs w:val="13"/>
              </w:rPr>
              <w:t>九、卫生健康支出</w:t>
            </w:r>
          </w:p>
        </w:tc>
        <w:tc>
          <w:tcPr>
            <w:tcW w:w="671" w:type="dxa"/>
            <w:vAlign w:val="top"/>
          </w:tcPr>
          <w:p>
            <w:pPr>
              <w:spacing w:before="48" w:line="192" w:lineRule="auto"/>
              <w:ind w:right="15"/>
              <w:jc w:val="right"/>
              <w:rPr>
                <w:rFonts w:ascii="宋体" w:hAnsi="宋体" w:eastAsia="宋体" w:cs="宋体"/>
                <w:sz w:val="13"/>
                <w:szCs w:val="13"/>
              </w:rPr>
            </w:pPr>
            <w:r>
              <w:rPr>
                <w:rFonts w:ascii="宋体" w:hAnsi="宋体" w:eastAsia="宋体" w:cs="宋体"/>
                <w:spacing w:val="1"/>
                <w:sz w:val="13"/>
                <w:szCs w:val="13"/>
              </w:rPr>
              <w:t>105.67</w:t>
            </w:r>
          </w:p>
        </w:tc>
        <w:tc>
          <w:tcPr>
            <w:tcW w:w="1293" w:type="dxa"/>
            <w:vAlign w:val="top"/>
          </w:tcPr>
          <w:p>
            <w:pPr>
              <w:spacing w:before="48" w:line="192" w:lineRule="auto"/>
              <w:ind w:right="14"/>
              <w:jc w:val="right"/>
              <w:rPr>
                <w:rFonts w:ascii="宋体" w:hAnsi="宋体" w:eastAsia="宋体" w:cs="宋体"/>
                <w:sz w:val="13"/>
                <w:szCs w:val="13"/>
              </w:rPr>
            </w:pPr>
            <w:r>
              <w:rPr>
                <w:rFonts w:ascii="宋体" w:hAnsi="宋体" w:eastAsia="宋体" w:cs="宋体"/>
                <w:spacing w:val="1"/>
                <w:sz w:val="13"/>
                <w:szCs w:val="13"/>
              </w:rPr>
              <w:t>105.67</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7" w:line="227" w:lineRule="auto"/>
              <w:ind w:left="32"/>
              <w:rPr>
                <w:rFonts w:ascii="宋体" w:hAnsi="宋体" w:eastAsia="宋体" w:cs="宋体"/>
                <w:sz w:val="13"/>
                <w:szCs w:val="13"/>
              </w:rPr>
            </w:pPr>
            <w:r>
              <w:rPr>
                <w:rFonts w:ascii="宋体" w:hAnsi="宋体" w:eastAsia="宋体" w:cs="宋体"/>
                <w:spacing w:val="7"/>
                <w:sz w:val="13"/>
                <w:szCs w:val="13"/>
              </w:rPr>
              <w:t>十、节能环保支出</w:t>
            </w:r>
          </w:p>
        </w:tc>
        <w:tc>
          <w:tcPr>
            <w:tcW w:w="671" w:type="dxa"/>
            <w:vAlign w:val="top"/>
          </w:tcPr>
          <w:p>
            <w:pPr>
              <w:spacing w:before="49" w:line="192" w:lineRule="auto"/>
              <w:ind w:right="15"/>
              <w:jc w:val="right"/>
              <w:rPr>
                <w:rFonts w:ascii="宋体" w:hAnsi="宋体" w:eastAsia="宋体" w:cs="宋体"/>
                <w:sz w:val="13"/>
                <w:szCs w:val="13"/>
              </w:rPr>
            </w:pPr>
            <w:r>
              <w:rPr>
                <w:rFonts w:ascii="宋体" w:hAnsi="宋体" w:eastAsia="宋体" w:cs="宋体"/>
                <w:spacing w:val="2"/>
                <w:sz w:val="13"/>
                <w:szCs w:val="13"/>
              </w:rPr>
              <w:t>66.22</w:t>
            </w:r>
          </w:p>
        </w:tc>
        <w:tc>
          <w:tcPr>
            <w:tcW w:w="1293" w:type="dxa"/>
            <w:vAlign w:val="top"/>
          </w:tcPr>
          <w:p>
            <w:pPr>
              <w:spacing w:before="49" w:line="192" w:lineRule="auto"/>
              <w:ind w:right="14"/>
              <w:jc w:val="right"/>
              <w:rPr>
                <w:rFonts w:ascii="宋体" w:hAnsi="宋体" w:eastAsia="宋体" w:cs="宋体"/>
                <w:sz w:val="13"/>
                <w:szCs w:val="13"/>
              </w:rPr>
            </w:pPr>
            <w:r>
              <w:rPr>
                <w:rFonts w:ascii="宋体" w:hAnsi="宋体" w:eastAsia="宋体" w:cs="宋体"/>
                <w:spacing w:val="2"/>
                <w:sz w:val="13"/>
                <w:szCs w:val="13"/>
              </w:rPr>
              <w:t>66.22</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7" w:line="226" w:lineRule="auto"/>
              <w:ind w:left="32"/>
              <w:rPr>
                <w:rFonts w:ascii="宋体" w:hAnsi="宋体" w:eastAsia="宋体" w:cs="宋体"/>
                <w:sz w:val="13"/>
                <w:szCs w:val="13"/>
              </w:rPr>
            </w:pPr>
            <w:r>
              <w:rPr>
                <w:rFonts w:ascii="宋体" w:hAnsi="宋体" w:eastAsia="宋体" w:cs="宋体"/>
                <w:spacing w:val="6"/>
                <w:sz w:val="13"/>
                <w:szCs w:val="13"/>
              </w:rPr>
              <w:t>十一、城乡社区支出</w:t>
            </w:r>
          </w:p>
        </w:tc>
        <w:tc>
          <w:tcPr>
            <w:tcW w:w="671" w:type="dxa"/>
            <w:vAlign w:val="top"/>
          </w:tcPr>
          <w:p>
            <w:pPr>
              <w:spacing w:before="49" w:line="192" w:lineRule="auto"/>
              <w:ind w:right="15"/>
              <w:jc w:val="right"/>
              <w:rPr>
                <w:rFonts w:ascii="宋体" w:hAnsi="宋体" w:eastAsia="宋体" w:cs="宋体"/>
                <w:sz w:val="13"/>
                <w:szCs w:val="13"/>
              </w:rPr>
            </w:pPr>
            <w:r>
              <w:rPr>
                <w:rFonts w:ascii="宋体" w:hAnsi="宋体" w:eastAsia="宋体" w:cs="宋体"/>
                <w:spacing w:val="1"/>
                <w:sz w:val="13"/>
                <w:szCs w:val="13"/>
              </w:rPr>
              <w:t>159.24</w:t>
            </w:r>
          </w:p>
        </w:tc>
        <w:tc>
          <w:tcPr>
            <w:tcW w:w="1293" w:type="dxa"/>
            <w:vAlign w:val="top"/>
          </w:tcPr>
          <w:p>
            <w:pPr>
              <w:spacing w:before="49" w:line="192" w:lineRule="auto"/>
              <w:ind w:right="14"/>
              <w:jc w:val="right"/>
              <w:rPr>
                <w:rFonts w:ascii="宋体" w:hAnsi="宋体" w:eastAsia="宋体" w:cs="宋体"/>
                <w:sz w:val="13"/>
                <w:szCs w:val="13"/>
              </w:rPr>
            </w:pPr>
            <w:r>
              <w:rPr>
                <w:rFonts w:ascii="宋体" w:hAnsi="宋体" w:eastAsia="宋体" w:cs="宋体"/>
                <w:spacing w:val="1"/>
                <w:sz w:val="13"/>
                <w:szCs w:val="13"/>
              </w:rPr>
              <w:t>159.24</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7" w:line="226" w:lineRule="auto"/>
              <w:ind w:left="32"/>
              <w:rPr>
                <w:rFonts w:ascii="宋体" w:hAnsi="宋体" w:eastAsia="宋体" w:cs="宋体"/>
                <w:sz w:val="13"/>
                <w:szCs w:val="13"/>
              </w:rPr>
            </w:pPr>
            <w:r>
              <w:rPr>
                <w:rFonts w:ascii="宋体" w:hAnsi="宋体" w:eastAsia="宋体" w:cs="宋体"/>
                <w:spacing w:val="7"/>
                <w:sz w:val="13"/>
                <w:szCs w:val="13"/>
              </w:rPr>
              <w:t>十二、农林水支出</w:t>
            </w:r>
          </w:p>
        </w:tc>
        <w:tc>
          <w:tcPr>
            <w:tcW w:w="671" w:type="dxa"/>
            <w:vAlign w:val="top"/>
          </w:tcPr>
          <w:p>
            <w:pPr>
              <w:spacing w:before="49" w:line="192" w:lineRule="auto"/>
              <w:ind w:right="15"/>
              <w:jc w:val="right"/>
              <w:rPr>
                <w:rFonts w:ascii="宋体" w:hAnsi="宋体" w:eastAsia="宋体" w:cs="宋体"/>
                <w:sz w:val="13"/>
                <w:szCs w:val="13"/>
              </w:rPr>
            </w:pPr>
            <w:r>
              <w:rPr>
                <w:rFonts w:ascii="宋体" w:hAnsi="宋体" w:eastAsia="宋体" w:cs="宋体"/>
                <w:spacing w:val="1"/>
                <w:sz w:val="13"/>
                <w:szCs w:val="13"/>
              </w:rPr>
              <w:t>199.17</w:t>
            </w:r>
          </w:p>
        </w:tc>
        <w:tc>
          <w:tcPr>
            <w:tcW w:w="1293" w:type="dxa"/>
            <w:vAlign w:val="top"/>
          </w:tcPr>
          <w:p>
            <w:pPr>
              <w:spacing w:before="49" w:line="192" w:lineRule="auto"/>
              <w:ind w:right="14"/>
              <w:jc w:val="right"/>
              <w:rPr>
                <w:rFonts w:ascii="宋体" w:hAnsi="宋体" w:eastAsia="宋体" w:cs="宋体"/>
                <w:sz w:val="13"/>
                <w:szCs w:val="13"/>
              </w:rPr>
            </w:pPr>
            <w:r>
              <w:rPr>
                <w:rFonts w:ascii="宋体" w:hAnsi="宋体" w:eastAsia="宋体" w:cs="宋体"/>
                <w:spacing w:val="1"/>
                <w:sz w:val="13"/>
                <w:szCs w:val="13"/>
              </w:rPr>
              <w:t>199.17</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7" w:line="226" w:lineRule="auto"/>
              <w:ind w:left="32"/>
              <w:rPr>
                <w:rFonts w:ascii="宋体" w:hAnsi="宋体" w:eastAsia="宋体" w:cs="宋体"/>
                <w:sz w:val="13"/>
                <w:szCs w:val="13"/>
              </w:rPr>
            </w:pPr>
            <w:r>
              <w:rPr>
                <w:rFonts w:ascii="宋体" w:hAnsi="宋体" w:eastAsia="宋体" w:cs="宋体"/>
                <w:spacing w:val="7"/>
                <w:sz w:val="13"/>
                <w:szCs w:val="13"/>
              </w:rPr>
              <w:t>十三、交通运输支出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8" w:line="225" w:lineRule="auto"/>
              <w:ind w:left="32"/>
              <w:rPr>
                <w:rFonts w:ascii="宋体" w:hAnsi="宋体" w:eastAsia="宋体" w:cs="宋体"/>
                <w:sz w:val="13"/>
                <w:szCs w:val="13"/>
              </w:rPr>
            </w:pPr>
            <w:r>
              <w:rPr>
                <w:rFonts w:ascii="宋体" w:hAnsi="宋体" w:eastAsia="宋体" w:cs="宋体"/>
                <w:spacing w:val="8"/>
                <w:sz w:val="13"/>
                <w:szCs w:val="13"/>
              </w:rPr>
              <w:t>十四、资源勘探工业信息等支出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8" w:line="225" w:lineRule="auto"/>
              <w:ind w:left="32"/>
              <w:rPr>
                <w:rFonts w:ascii="宋体" w:hAnsi="宋体" w:eastAsia="宋体" w:cs="宋体"/>
                <w:sz w:val="13"/>
                <w:szCs w:val="13"/>
              </w:rPr>
            </w:pPr>
            <w:r>
              <w:rPr>
                <w:rFonts w:ascii="宋体" w:hAnsi="宋体" w:eastAsia="宋体" w:cs="宋体"/>
                <w:spacing w:val="8"/>
                <w:sz w:val="13"/>
                <w:szCs w:val="13"/>
              </w:rPr>
              <w:t>十五、商业服务业等支出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8" w:line="225" w:lineRule="auto"/>
              <w:ind w:left="32"/>
              <w:rPr>
                <w:rFonts w:ascii="宋体" w:hAnsi="宋体" w:eastAsia="宋体" w:cs="宋体"/>
                <w:sz w:val="13"/>
                <w:szCs w:val="13"/>
              </w:rPr>
            </w:pPr>
            <w:r>
              <w:rPr>
                <w:rFonts w:ascii="宋体" w:hAnsi="宋体" w:eastAsia="宋体" w:cs="宋体"/>
                <w:spacing w:val="7"/>
                <w:sz w:val="13"/>
                <w:szCs w:val="13"/>
              </w:rPr>
              <w:t>十六、金融支出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9" w:line="224" w:lineRule="auto"/>
              <w:ind w:left="32"/>
              <w:rPr>
                <w:rFonts w:ascii="宋体" w:hAnsi="宋体" w:eastAsia="宋体" w:cs="宋体"/>
                <w:sz w:val="13"/>
                <w:szCs w:val="13"/>
              </w:rPr>
            </w:pPr>
            <w:r>
              <w:rPr>
                <w:rFonts w:ascii="宋体" w:hAnsi="宋体" w:eastAsia="宋体" w:cs="宋体"/>
                <w:spacing w:val="8"/>
                <w:sz w:val="13"/>
                <w:szCs w:val="13"/>
              </w:rPr>
              <w:t>十七、援助其他地区支出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9" w:line="224" w:lineRule="auto"/>
              <w:ind w:left="32"/>
              <w:rPr>
                <w:rFonts w:ascii="宋体" w:hAnsi="宋体" w:eastAsia="宋体" w:cs="宋体"/>
                <w:sz w:val="13"/>
                <w:szCs w:val="13"/>
              </w:rPr>
            </w:pPr>
            <w:r>
              <w:rPr>
                <w:rFonts w:ascii="宋体" w:hAnsi="宋体" w:eastAsia="宋体" w:cs="宋体"/>
                <w:spacing w:val="8"/>
                <w:sz w:val="13"/>
                <w:szCs w:val="13"/>
              </w:rPr>
              <w:t>十八、自然资源海洋气象等支出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9" w:line="224" w:lineRule="auto"/>
              <w:ind w:left="32"/>
              <w:rPr>
                <w:rFonts w:ascii="宋体" w:hAnsi="宋体" w:eastAsia="宋体" w:cs="宋体"/>
                <w:sz w:val="13"/>
                <w:szCs w:val="13"/>
              </w:rPr>
            </w:pPr>
            <w:r>
              <w:rPr>
                <w:rFonts w:ascii="宋体" w:hAnsi="宋体" w:eastAsia="宋体" w:cs="宋体"/>
                <w:spacing w:val="7"/>
                <w:sz w:val="13"/>
                <w:szCs w:val="13"/>
              </w:rPr>
              <w:t>十九、住房保障支出</w:t>
            </w:r>
          </w:p>
        </w:tc>
        <w:tc>
          <w:tcPr>
            <w:tcW w:w="671" w:type="dxa"/>
            <w:vAlign w:val="top"/>
          </w:tcPr>
          <w:p>
            <w:pPr>
              <w:spacing w:before="51" w:line="192" w:lineRule="auto"/>
              <w:ind w:right="15"/>
              <w:jc w:val="right"/>
              <w:rPr>
                <w:rFonts w:ascii="宋体" w:hAnsi="宋体" w:eastAsia="宋体" w:cs="宋体"/>
                <w:sz w:val="13"/>
                <w:szCs w:val="13"/>
              </w:rPr>
            </w:pPr>
            <w:r>
              <w:rPr>
                <w:rFonts w:ascii="宋体" w:hAnsi="宋体" w:eastAsia="宋体" w:cs="宋体"/>
                <w:spacing w:val="2"/>
                <w:sz w:val="13"/>
                <w:szCs w:val="13"/>
              </w:rPr>
              <w:t>53.91</w:t>
            </w:r>
          </w:p>
        </w:tc>
        <w:tc>
          <w:tcPr>
            <w:tcW w:w="1293" w:type="dxa"/>
            <w:vAlign w:val="top"/>
          </w:tcPr>
          <w:p>
            <w:pPr>
              <w:spacing w:before="51" w:line="192" w:lineRule="auto"/>
              <w:ind w:right="14"/>
              <w:jc w:val="right"/>
              <w:rPr>
                <w:rFonts w:ascii="宋体" w:hAnsi="宋体" w:eastAsia="宋体" w:cs="宋体"/>
                <w:sz w:val="13"/>
                <w:szCs w:val="13"/>
              </w:rPr>
            </w:pPr>
            <w:r>
              <w:rPr>
                <w:rFonts w:ascii="宋体" w:hAnsi="宋体" w:eastAsia="宋体" w:cs="宋体"/>
                <w:spacing w:val="2"/>
                <w:sz w:val="13"/>
                <w:szCs w:val="13"/>
              </w:rPr>
              <w:t>53.91</w:t>
            </w: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9" w:line="223" w:lineRule="auto"/>
              <w:ind w:left="33"/>
              <w:rPr>
                <w:rFonts w:ascii="宋体" w:hAnsi="宋体" w:eastAsia="宋体" w:cs="宋体"/>
                <w:sz w:val="13"/>
                <w:szCs w:val="13"/>
              </w:rPr>
            </w:pPr>
            <w:r>
              <w:rPr>
                <w:rFonts w:ascii="宋体" w:hAnsi="宋体" w:eastAsia="宋体" w:cs="宋体"/>
                <w:spacing w:val="7"/>
                <w:sz w:val="13"/>
                <w:szCs w:val="13"/>
              </w:rPr>
              <w:t>二十、粮油物资储备支出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6" w:lineRule="exact"/>
              <w:rPr>
                <w:rFonts w:ascii="Arial"/>
                <w:sz w:val="16"/>
              </w:rPr>
            </w:pPr>
          </w:p>
        </w:tc>
        <w:tc>
          <w:tcPr>
            <w:tcW w:w="671" w:type="dxa"/>
            <w:vAlign w:val="top"/>
          </w:tcPr>
          <w:p>
            <w:pPr>
              <w:spacing w:line="186" w:lineRule="exact"/>
              <w:rPr>
                <w:rFonts w:ascii="Arial"/>
                <w:sz w:val="16"/>
              </w:rPr>
            </w:pPr>
          </w:p>
        </w:tc>
        <w:tc>
          <w:tcPr>
            <w:tcW w:w="2191" w:type="dxa"/>
            <w:vAlign w:val="top"/>
          </w:tcPr>
          <w:p>
            <w:pPr>
              <w:spacing w:before="29" w:line="223" w:lineRule="auto"/>
              <w:ind w:left="33"/>
              <w:rPr>
                <w:rFonts w:ascii="宋体" w:hAnsi="宋体" w:eastAsia="宋体" w:cs="宋体"/>
                <w:sz w:val="13"/>
                <w:szCs w:val="13"/>
              </w:rPr>
            </w:pPr>
            <w:r>
              <w:rPr>
                <w:rFonts w:ascii="宋体" w:hAnsi="宋体" w:eastAsia="宋体" w:cs="宋体"/>
                <w:spacing w:val="6"/>
                <w:sz w:val="13"/>
                <w:szCs w:val="13"/>
              </w:rPr>
              <w:t>二十一、国有资本经营预算支出</w:t>
            </w:r>
          </w:p>
        </w:tc>
        <w:tc>
          <w:tcPr>
            <w:tcW w:w="671"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3" w:type="dxa"/>
            <w:vAlign w:val="top"/>
          </w:tcPr>
          <w:p>
            <w:pPr>
              <w:spacing w:line="186" w:lineRule="exact"/>
              <w:rPr>
                <w:rFonts w:ascii="Arial"/>
                <w:sz w:val="16"/>
              </w:rPr>
            </w:pPr>
          </w:p>
        </w:tc>
        <w:tc>
          <w:tcPr>
            <w:tcW w:w="1298" w:type="dxa"/>
            <w:vAlign w:val="top"/>
          </w:tcPr>
          <w:p>
            <w:pPr>
              <w:spacing w:line="186"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2191" w:type="dxa"/>
            <w:vAlign w:val="top"/>
          </w:tcPr>
          <w:p>
            <w:pPr>
              <w:spacing w:before="29" w:line="223" w:lineRule="auto"/>
              <w:ind w:left="33"/>
              <w:rPr>
                <w:rFonts w:ascii="宋体" w:hAnsi="宋体" w:eastAsia="宋体" w:cs="宋体"/>
                <w:sz w:val="13"/>
                <w:szCs w:val="13"/>
              </w:rPr>
            </w:pPr>
            <w:r>
              <w:rPr>
                <w:rFonts w:ascii="宋体" w:hAnsi="宋体" w:eastAsia="宋体" w:cs="宋体"/>
                <w:spacing w:val="8"/>
                <w:sz w:val="13"/>
                <w:szCs w:val="13"/>
              </w:rPr>
              <w:t>二十二、灾害防治及应急管理支出</w:t>
            </w:r>
          </w:p>
        </w:tc>
        <w:tc>
          <w:tcPr>
            <w:tcW w:w="671" w:type="dxa"/>
            <w:vAlign w:val="top"/>
          </w:tcPr>
          <w:p>
            <w:pPr>
              <w:spacing w:before="51" w:line="192" w:lineRule="auto"/>
              <w:ind w:right="15"/>
              <w:jc w:val="right"/>
              <w:rPr>
                <w:rFonts w:ascii="宋体" w:hAnsi="宋体" w:eastAsia="宋体" w:cs="宋体"/>
                <w:sz w:val="13"/>
                <w:szCs w:val="13"/>
              </w:rPr>
            </w:pPr>
            <w:r>
              <w:rPr>
                <w:rFonts w:ascii="宋体" w:hAnsi="宋体" w:eastAsia="宋体" w:cs="宋体"/>
                <w:spacing w:val="2"/>
                <w:sz w:val="13"/>
                <w:szCs w:val="13"/>
              </w:rPr>
              <w:t>66.44</w:t>
            </w:r>
          </w:p>
        </w:tc>
        <w:tc>
          <w:tcPr>
            <w:tcW w:w="1293" w:type="dxa"/>
            <w:vAlign w:val="top"/>
          </w:tcPr>
          <w:p>
            <w:pPr>
              <w:spacing w:before="51" w:line="192" w:lineRule="auto"/>
              <w:ind w:right="14"/>
              <w:jc w:val="right"/>
              <w:rPr>
                <w:rFonts w:ascii="宋体" w:hAnsi="宋体" w:eastAsia="宋体" w:cs="宋体"/>
                <w:sz w:val="13"/>
                <w:szCs w:val="13"/>
              </w:rPr>
            </w:pPr>
            <w:r>
              <w:rPr>
                <w:rFonts w:ascii="宋体" w:hAnsi="宋体" w:eastAsia="宋体" w:cs="宋体"/>
                <w:spacing w:val="2"/>
                <w:sz w:val="13"/>
                <w:szCs w:val="13"/>
              </w:rPr>
              <w:t>66.44</w:t>
            </w: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2191" w:type="dxa"/>
            <w:vAlign w:val="top"/>
          </w:tcPr>
          <w:p>
            <w:pPr>
              <w:spacing w:before="30" w:line="222" w:lineRule="auto"/>
              <w:ind w:left="33"/>
              <w:rPr>
                <w:rFonts w:ascii="宋体" w:hAnsi="宋体" w:eastAsia="宋体" w:cs="宋体"/>
                <w:sz w:val="13"/>
                <w:szCs w:val="13"/>
              </w:rPr>
            </w:pPr>
            <w:r>
              <w:rPr>
                <w:rFonts w:ascii="宋体" w:hAnsi="宋体" w:eastAsia="宋体" w:cs="宋体"/>
                <w:spacing w:val="7"/>
                <w:sz w:val="13"/>
                <w:szCs w:val="13"/>
              </w:rPr>
              <w:t>二十三、其他支出</w:t>
            </w:r>
          </w:p>
        </w:tc>
        <w:tc>
          <w:tcPr>
            <w:tcW w:w="671" w:type="dxa"/>
            <w:vAlign w:val="top"/>
          </w:tcPr>
          <w:p>
            <w:pPr>
              <w:spacing w:before="52" w:line="191" w:lineRule="auto"/>
              <w:ind w:right="15"/>
              <w:jc w:val="right"/>
              <w:rPr>
                <w:rFonts w:ascii="宋体" w:hAnsi="宋体" w:eastAsia="宋体" w:cs="宋体"/>
                <w:sz w:val="13"/>
                <w:szCs w:val="13"/>
              </w:rPr>
            </w:pPr>
            <w:r>
              <w:rPr>
                <w:rFonts w:ascii="宋体" w:hAnsi="宋体" w:eastAsia="宋体" w:cs="宋体"/>
                <w:spacing w:val="2"/>
                <w:sz w:val="13"/>
                <w:szCs w:val="13"/>
              </w:rPr>
              <w:t>0.56</w:t>
            </w:r>
          </w:p>
        </w:tc>
        <w:tc>
          <w:tcPr>
            <w:tcW w:w="1293" w:type="dxa"/>
            <w:vAlign w:val="top"/>
          </w:tcPr>
          <w:p>
            <w:pPr>
              <w:spacing w:line="187" w:lineRule="exact"/>
              <w:rPr>
                <w:rFonts w:ascii="Arial"/>
                <w:sz w:val="16"/>
              </w:rPr>
            </w:pPr>
          </w:p>
        </w:tc>
        <w:tc>
          <w:tcPr>
            <w:tcW w:w="1293" w:type="dxa"/>
            <w:vAlign w:val="top"/>
          </w:tcPr>
          <w:p>
            <w:pPr>
              <w:spacing w:before="52" w:line="191" w:lineRule="auto"/>
              <w:ind w:right="13"/>
              <w:jc w:val="right"/>
              <w:rPr>
                <w:rFonts w:ascii="宋体" w:hAnsi="宋体" w:eastAsia="宋体" w:cs="宋体"/>
                <w:sz w:val="13"/>
                <w:szCs w:val="13"/>
              </w:rPr>
            </w:pPr>
            <w:r>
              <w:rPr>
                <w:rFonts w:ascii="宋体" w:hAnsi="宋体" w:eastAsia="宋体" w:cs="宋体"/>
                <w:spacing w:val="2"/>
                <w:sz w:val="13"/>
                <w:szCs w:val="13"/>
              </w:rPr>
              <w:t>0.56</w:t>
            </w: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2191" w:type="dxa"/>
            <w:vAlign w:val="top"/>
          </w:tcPr>
          <w:p>
            <w:pPr>
              <w:spacing w:before="30" w:line="222" w:lineRule="auto"/>
              <w:ind w:left="33"/>
              <w:rPr>
                <w:rFonts w:ascii="宋体" w:hAnsi="宋体" w:eastAsia="宋体" w:cs="宋体"/>
                <w:sz w:val="13"/>
                <w:szCs w:val="13"/>
              </w:rPr>
            </w:pPr>
            <w:r>
              <w:rPr>
                <w:rFonts w:ascii="宋体" w:hAnsi="宋体" w:eastAsia="宋体" w:cs="宋体"/>
                <w:spacing w:val="7"/>
                <w:sz w:val="13"/>
                <w:szCs w:val="13"/>
              </w:rPr>
              <w:t>二十四、债务还本支出</w:t>
            </w:r>
          </w:p>
        </w:tc>
        <w:tc>
          <w:tcPr>
            <w:tcW w:w="671"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2191" w:type="dxa"/>
            <w:vAlign w:val="top"/>
          </w:tcPr>
          <w:p>
            <w:pPr>
              <w:spacing w:before="30" w:line="222" w:lineRule="auto"/>
              <w:ind w:left="33"/>
              <w:rPr>
                <w:rFonts w:ascii="宋体" w:hAnsi="宋体" w:eastAsia="宋体" w:cs="宋体"/>
                <w:sz w:val="13"/>
                <w:szCs w:val="13"/>
              </w:rPr>
            </w:pPr>
            <w:r>
              <w:rPr>
                <w:rFonts w:ascii="宋体" w:hAnsi="宋体" w:eastAsia="宋体" w:cs="宋体"/>
                <w:spacing w:val="7"/>
                <w:sz w:val="13"/>
                <w:szCs w:val="13"/>
              </w:rPr>
              <w:t>二十五、债务付息支出</w:t>
            </w:r>
          </w:p>
        </w:tc>
        <w:tc>
          <w:tcPr>
            <w:tcW w:w="671"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2191" w:type="dxa"/>
            <w:vAlign w:val="top"/>
          </w:tcPr>
          <w:p>
            <w:pPr>
              <w:spacing w:before="31" w:line="221" w:lineRule="auto"/>
              <w:ind w:left="33"/>
              <w:rPr>
                <w:rFonts w:ascii="宋体" w:hAnsi="宋体" w:eastAsia="宋体" w:cs="宋体"/>
                <w:sz w:val="13"/>
                <w:szCs w:val="13"/>
              </w:rPr>
            </w:pPr>
            <w:r>
              <w:rPr>
                <w:rFonts w:ascii="宋体" w:hAnsi="宋体" w:eastAsia="宋体" w:cs="宋体"/>
                <w:spacing w:val="8"/>
                <w:sz w:val="13"/>
                <w:szCs w:val="13"/>
              </w:rPr>
              <w:t>二十六、抗疫特别国债安排的支出</w:t>
            </w:r>
          </w:p>
        </w:tc>
        <w:tc>
          <w:tcPr>
            <w:tcW w:w="671"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31" w:line="221" w:lineRule="auto"/>
              <w:ind w:left="737"/>
              <w:rPr>
                <w:rFonts w:ascii="宋体" w:hAnsi="宋体" w:eastAsia="宋体" w:cs="宋体"/>
                <w:sz w:val="13"/>
                <w:szCs w:val="13"/>
              </w:rPr>
            </w:pPr>
            <w:r>
              <w:rPr>
                <w:rFonts w:ascii="宋体" w:hAnsi="宋体" w:eastAsia="宋体" w:cs="宋体"/>
                <w:b/>
                <w:bCs/>
                <w:spacing w:val="6"/>
                <w:sz w:val="13"/>
                <w:szCs w:val="13"/>
              </w:rPr>
              <w:t>本年收入合计</w:t>
            </w:r>
          </w:p>
        </w:tc>
        <w:tc>
          <w:tcPr>
            <w:tcW w:w="671" w:type="dxa"/>
            <w:vAlign w:val="top"/>
          </w:tcPr>
          <w:p>
            <w:pPr>
              <w:spacing w:before="52" w:line="191" w:lineRule="auto"/>
              <w:ind w:right="16"/>
              <w:jc w:val="right"/>
              <w:rPr>
                <w:rFonts w:ascii="宋体" w:hAnsi="宋体" w:eastAsia="宋体" w:cs="宋体"/>
                <w:sz w:val="13"/>
                <w:szCs w:val="13"/>
              </w:rPr>
            </w:pPr>
            <w:r>
              <w:rPr>
                <w:rFonts w:ascii="宋体" w:hAnsi="宋体" w:eastAsia="宋体" w:cs="宋体"/>
                <w:spacing w:val="3"/>
                <w:sz w:val="13"/>
                <w:szCs w:val="13"/>
              </w:rPr>
              <w:t>2,514.15</w:t>
            </w:r>
          </w:p>
        </w:tc>
        <w:tc>
          <w:tcPr>
            <w:tcW w:w="2191" w:type="dxa"/>
            <w:vAlign w:val="top"/>
          </w:tcPr>
          <w:p>
            <w:pPr>
              <w:spacing w:before="31" w:line="221" w:lineRule="auto"/>
              <w:ind w:left="682"/>
              <w:rPr>
                <w:rFonts w:ascii="宋体" w:hAnsi="宋体" w:eastAsia="宋体" w:cs="宋体"/>
                <w:sz w:val="13"/>
                <w:szCs w:val="13"/>
              </w:rPr>
            </w:pPr>
            <w:r>
              <w:rPr>
                <w:rFonts w:ascii="宋体" w:hAnsi="宋体" w:eastAsia="宋体" w:cs="宋体"/>
                <w:b/>
                <w:bCs/>
                <w:spacing w:val="6"/>
                <w:sz w:val="13"/>
                <w:szCs w:val="13"/>
              </w:rPr>
              <w:t>本年支出合计</w:t>
            </w:r>
          </w:p>
        </w:tc>
        <w:tc>
          <w:tcPr>
            <w:tcW w:w="671" w:type="dxa"/>
            <w:vAlign w:val="top"/>
          </w:tcPr>
          <w:p>
            <w:pPr>
              <w:spacing w:before="52" w:line="191" w:lineRule="auto"/>
              <w:ind w:right="15"/>
              <w:jc w:val="right"/>
              <w:rPr>
                <w:rFonts w:ascii="宋体" w:hAnsi="宋体" w:eastAsia="宋体" w:cs="宋体"/>
                <w:sz w:val="13"/>
                <w:szCs w:val="13"/>
              </w:rPr>
            </w:pPr>
            <w:r>
              <w:rPr>
                <w:rFonts w:ascii="宋体" w:hAnsi="宋体" w:eastAsia="宋体" w:cs="宋体"/>
                <w:spacing w:val="3"/>
                <w:sz w:val="13"/>
                <w:szCs w:val="13"/>
              </w:rPr>
              <w:t>2,514.15</w:t>
            </w:r>
          </w:p>
        </w:tc>
        <w:tc>
          <w:tcPr>
            <w:tcW w:w="1293" w:type="dxa"/>
            <w:vAlign w:val="top"/>
          </w:tcPr>
          <w:p>
            <w:pPr>
              <w:spacing w:before="52" w:line="191" w:lineRule="auto"/>
              <w:ind w:right="14"/>
              <w:jc w:val="right"/>
              <w:rPr>
                <w:rFonts w:ascii="宋体" w:hAnsi="宋体" w:eastAsia="宋体" w:cs="宋体"/>
                <w:sz w:val="13"/>
                <w:szCs w:val="13"/>
              </w:rPr>
            </w:pPr>
            <w:r>
              <w:rPr>
                <w:rFonts w:ascii="宋体" w:hAnsi="宋体" w:eastAsia="宋体" w:cs="宋体"/>
                <w:spacing w:val="3"/>
                <w:sz w:val="13"/>
                <w:szCs w:val="13"/>
              </w:rPr>
              <w:t>2,513.59</w:t>
            </w:r>
          </w:p>
        </w:tc>
        <w:tc>
          <w:tcPr>
            <w:tcW w:w="1293" w:type="dxa"/>
            <w:vAlign w:val="top"/>
          </w:tcPr>
          <w:p>
            <w:pPr>
              <w:spacing w:before="53" w:line="190" w:lineRule="auto"/>
              <w:ind w:right="13"/>
              <w:jc w:val="right"/>
              <w:rPr>
                <w:rFonts w:ascii="宋体" w:hAnsi="宋体" w:eastAsia="宋体" w:cs="宋体"/>
                <w:sz w:val="13"/>
                <w:szCs w:val="13"/>
              </w:rPr>
            </w:pPr>
            <w:r>
              <w:rPr>
                <w:rFonts w:ascii="宋体" w:hAnsi="宋体" w:eastAsia="宋体" w:cs="宋体"/>
                <w:spacing w:val="2"/>
                <w:sz w:val="13"/>
                <w:szCs w:val="13"/>
              </w:rPr>
              <w:t>0.56</w:t>
            </w: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31" w:line="221" w:lineRule="auto"/>
              <w:ind w:left="35"/>
              <w:rPr>
                <w:rFonts w:ascii="宋体" w:hAnsi="宋体" w:eastAsia="宋体" w:cs="宋体"/>
                <w:sz w:val="13"/>
                <w:szCs w:val="13"/>
              </w:rPr>
            </w:pPr>
            <w:r>
              <w:rPr>
                <w:rFonts w:ascii="宋体" w:hAnsi="宋体" w:eastAsia="宋体" w:cs="宋体"/>
                <w:spacing w:val="8"/>
                <w:sz w:val="13"/>
                <w:szCs w:val="13"/>
              </w:rPr>
              <w:t>年初财政拨款结转和结余</w:t>
            </w:r>
          </w:p>
        </w:tc>
        <w:tc>
          <w:tcPr>
            <w:tcW w:w="671" w:type="dxa"/>
            <w:vAlign w:val="top"/>
          </w:tcPr>
          <w:p>
            <w:pPr>
              <w:spacing w:line="187" w:lineRule="exact"/>
              <w:rPr>
                <w:rFonts w:ascii="Arial"/>
                <w:sz w:val="16"/>
              </w:rPr>
            </w:pPr>
          </w:p>
        </w:tc>
        <w:tc>
          <w:tcPr>
            <w:tcW w:w="2191" w:type="dxa"/>
            <w:vAlign w:val="top"/>
          </w:tcPr>
          <w:p>
            <w:pPr>
              <w:spacing w:before="31" w:line="221" w:lineRule="auto"/>
              <w:ind w:left="32"/>
              <w:rPr>
                <w:rFonts w:ascii="宋体" w:hAnsi="宋体" w:eastAsia="宋体" w:cs="宋体"/>
                <w:sz w:val="13"/>
                <w:szCs w:val="13"/>
              </w:rPr>
            </w:pPr>
            <w:r>
              <w:rPr>
                <w:rFonts w:ascii="宋体" w:hAnsi="宋体" w:eastAsia="宋体" w:cs="宋体"/>
                <w:spacing w:val="8"/>
                <w:sz w:val="13"/>
                <w:szCs w:val="13"/>
              </w:rPr>
              <w:t>年末财政拨款结转和结余</w:t>
            </w:r>
          </w:p>
        </w:tc>
        <w:tc>
          <w:tcPr>
            <w:tcW w:w="671"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32" w:line="220" w:lineRule="auto"/>
              <w:ind w:left="176"/>
              <w:rPr>
                <w:rFonts w:ascii="宋体" w:hAnsi="宋体" w:eastAsia="宋体" w:cs="宋体"/>
                <w:sz w:val="13"/>
                <w:szCs w:val="13"/>
              </w:rPr>
            </w:pPr>
            <w:r>
              <w:rPr>
                <w:rFonts w:ascii="宋体" w:hAnsi="宋体" w:eastAsia="宋体" w:cs="宋体"/>
                <w:spacing w:val="7"/>
                <w:sz w:val="13"/>
                <w:szCs w:val="13"/>
              </w:rPr>
              <w:t>一般公共预算财政拨款</w:t>
            </w:r>
          </w:p>
        </w:tc>
        <w:tc>
          <w:tcPr>
            <w:tcW w:w="671" w:type="dxa"/>
            <w:vAlign w:val="top"/>
          </w:tcPr>
          <w:p>
            <w:pPr>
              <w:spacing w:line="187" w:lineRule="exact"/>
              <w:rPr>
                <w:rFonts w:ascii="Arial"/>
                <w:sz w:val="16"/>
              </w:rPr>
            </w:pPr>
          </w:p>
        </w:tc>
        <w:tc>
          <w:tcPr>
            <w:tcW w:w="2191"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32" w:line="220" w:lineRule="auto"/>
              <w:ind w:left="173"/>
              <w:rPr>
                <w:rFonts w:ascii="宋体" w:hAnsi="宋体" w:eastAsia="宋体" w:cs="宋体"/>
                <w:sz w:val="13"/>
                <w:szCs w:val="13"/>
              </w:rPr>
            </w:pPr>
            <w:r>
              <w:rPr>
                <w:rFonts w:ascii="宋体" w:hAnsi="宋体" w:eastAsia="宋体" w:cs="宋体"/>
                <w:spacing w:val="8"/>
                <w:sz w:val="13"/>
                <w:szCs w:val="13"/>
              </w:rPr>
              <w:t>政府性基金预算财政拨款</w:t>
            </w:r>
          </w:p>
        </w:tc>
        <w:tc>
          <w:tcPr>
            <w:tcW w:w="671" w:type="dxa"/>
            <w:vAlign w:val="top"/>
          </w:tcPr>
          <w:p>
            <w:pPr>
              <w:spacing w:line="187" w:lineRule="exact"/>
              <w:rPr>
                <w:rFonts w:ascii="Arial"/>
                <w:sz w:val="16"/>
              </w:rPr>
            </w:pPr>
          </w:p>
        </w:tc>
        <w:tc>
          <w:tcPr>
            <w:tcW w:w="2191"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 w:hRule="atLeast"/>
        </w:trPr>
        <w:tc>
          <w:tcPr>
            <w:tcW w:w="2300" w:type="dxa"/>
            <w:vAlign w:val="top"/>
          </w:tcPr>
          <w:p>
            <w:pPr>
              <w:spacing w:before="32" w:line="220" w:lineRule="auto"/>
              <w:ind w:left="187"/>
              <w:rPr>
                <w:rFonts w:ascii="宋体" w:hAnsi="宋体" w:eastAsia="宋体" w:cs="宋体"/>
                <w:sz w:val="13"/>
                <w:szCs w:val="13"/>
              </w:rPr>
            </w:pPr>
            <w:r>
              <w:rPr>
                <w:rFonts w:ascii="宋体" w:hAnsi="宋体" w:eastAsia="宋体" w:cs="宋体"/>
                <w:spacing w:val="7"/>
                <w:sz w:val="13"/>
                <w:szCs w:val="13"/>
              </w:rPr>
              <w:t>国有资本经营预算财政拨款</w:t>
            </w:r>
          </w:p>
        </w:tc>
        <w:tc>
          <w:tcPr>
            <w:tcW w:w="671" w:type="dxa"/>
            <w:vAlign w:val="top"/>
          </w:tcPr>
          <w:p>
            <w:pPr>
              <w:spacing w:line="187" w:lineRule="exact"/>
              <w:rPr>
                <w:rFonts w:ascii="Arial"/>
                <w:sz w:val="16"/>
              </w:rPr>
            </w:pPr>
          </w:p>
        </w:tc>
        <w:tc>
          <w:tcPr>
            <w:tcW w:w="2191" w:type="dxa"/>
            <w:vAlign w:val="top"/>
          </w:tcPr>
          <w:p>
            <w:pPr>
              <w:spacing w:line="187" w:lineRule="exact"/>
              <w:rPr>
                <w:rFonts w:ascii="Arial"/>
                <w:sz w:val="16"/>
              </w:rPr>
            </w:pPr>
          </w:p>
        </w:tc>
        <w:tc>
          <w:tcPr>
            <w:tcW w:w="671"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3" w:type="dxa"/>
            <w:vAlign w:val="top"/>
          </w:tcPr>
          <w:p>
            <w:pPr>
              <w:spacing w:line="187" w:lineRule="exact"/>
              <w:rPr>
                <w:rFonts w:ascii="Arial"/>
                <w:sz w:val="16"/>
              </w:rPr>
            </w:pPr>
          </w:p>
        </w:tc>
        <w:tc>
          <w:tcPr>
            <w:tcW w:w="1298" w:type="dxa"/>
            <w:vAlign w:val="top"/>
          </w:tcPr>
          <w:p>
            <w:pPr>
              <w:spacing w:line="187" w:lineRule="exact"/>
              <w:rPr>
                <w:rFonts w:ascii="Arial"/>
                <w:sz w:val="16"/>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 w:hRule="atLeast"/>
        </w:trPr>
        <w:tc>
          <w:tcPr>
            <w:tcW w:w="2300" w:type="dxa"/>
            <w:vAlign w:val="top"/>
          </w:tcPr>
          <w:p>
            <w:pPr>
              <w:spacing w:before="32" w:line="226" w:lineRule="auto"/>
              <w:ind w:left="1018"/>
              <w:rPr>
                <w:rFonts w:ascii="宋体" w:hAnsi="宋体" w:eastAsia="宋体" w:cs="宋体"/>
                <w:sz w:val="13"/>
                <w:szCs w:val="13"/>
              </w:rPr>
            </w:pPr>
            <w:r>
              <w:rPr>
                <w:rFonts w:ascii="宋体" w:hAnsi="宋体" w:eastAsia="宋体" w:cs="宋体"/>
                <w:b/>
                <w:bCs/>
                <w:spacing w:val="2"/>
                <w:sz w:val="13"/>
                <w:szCs w:val="13"/>
              </w:rPr>
              <w:t>总计</w:t>
            </w:r>
          </w:p>
        </w:tc>
        <w:tc>
          <w:tcPr>
            <w:tcW w:w="671" w:type="dxa"/>
            <w:vAlign w:val="top"/>
          </w:tcPr>
          <w:p>
            <w:pPr>
              <w:spacing w:before="53" w:line="194" w:lineRule="auto"/>
              <w:ind w:right="16"/>
              <w:jc w:val="right"/>
              <w:rPr>
                <w:rFonts w:ascii="宋体" w:hAnsi="宋体" w:eastAsia="宋体" w:cs="宋体"/>
                <w:sz w:val="13"/>
                <w:szCs w:val="13"/>
              </w:rPr>
            </w:pPr>
            <w:r>
              <w:rPr>
                <w:rFonts w:ascii="宋体" w:hAnsi="宋体" w:eastAsia="宋体" w:cs="宋体"/>
                <w:spacing w:val="3"/>
                <w:sz w:val="13"/>
                <w:szCs w:val="13"/>
              </w:rPr>
              <w:t>2,514.15</w:t>
            </w:r>
          </w:p>
        </w:tc>
        <w:tc>
          <w:tcPr>
            <w:tcW w:w="2191" w:type="dxa"/>
            <w:vAlign w:val="top"/>
          </w:tcPr>
          <w:p>
            <w:pPr>
              <w:spacing w:before="32" w:line="226" w:lineRule="auto"/>
              <w:ind w:left="962"/>
              <w:rPr>
                <w:rFonts w:ascii="宋体" w:hAnsi="宋体" w:eastAsia="宋体" w:cs="宋体"/>
                <w:sz w:val="13"/>
                <w:szCs w:val="13"/>
              </w:rPr>
            </w:pPr>
            <w:r>
              <w:rPr>
                <w:rFonts w:ascii="宋体" w:hAnsi="宋体" w:eastAsia="宋体" w:cs="宋体"/>
                <w:b/>
                <w:bCs/>
                <w:spacing w:val="2"/>
                <w:sz w:val="13"/>
                <w:szCs w:val="13"/>
              </w:rPr>
              <w:t>总计</w:t>
            </w:r>
          </w:p>
        </w:tc>
        <w:tc>
          <w:tcPr>
            <w:tcW w:w="671" w:type="dxa"/>
            <w:vAlign w:val="top"/>
          </w:tcPr>
          <w:p>
            <w:pPr>
              <w:spacing w:before="58" w:line="191" w:lineRule="auto"/>
              <w:ind w:right="13"/>
              <w:jc w:val="right"/>
              <w:rPr>
                <w:rFonts w:ascii="宋体" w:hAnsi="宋体" w:eastAsia="宋体" w:cs="宋体"/>
                <w:sz w:val="12"/>
                <w:szCs w:val="12"/>
              </w:rPr>
            </w:pPr>
            <w:r>
              <w:rPr>
                <w:rFonts w:ascii="宋体" w:hAnsi="宋体" w:eastAsia="宋体" w:cs="宋体"/>
                <w:spacing w:val="2"/>
                <w:sz w:val="12"/>
                <w:szCs w:val="12"/>
              </w:rPr>
              <w:t>2,514.15</w:t>
            </w:r>
          </w:p>
        </w:tc>
        <w:tc>
          <w:tcPr>
            <w:tcW w:w="1293" w:type="dxa"/>
            <w:vAlign w:val="top"/>
          </w:tcPr>
          <w:p>
            <w:pPr>
              <w:spacing w:before="58" w:line="191" w:lineRule="auto"/>
              <w:ind w:right="12"/>
              <w:jc w:val="right"/>
              <w:rPr>
                <w:rFonts w:ascii="宋体" w:hAnsi="宋体" w:eastAsia="宋体" w:cs="宋体"/>
                <w:sz w:val="12"/>
                <w:szCs w:val="12"/>
              </w:rPr>
            </w:pPr>
            <w:r>
              <w:rPr>
                <w:rFonts w:ascii="宋体" w:hAnsi="宋体" w:eastAsia="宋体" w:cs="宋体"/>
                <w:spacing w:val="2"/>
                <w:sz w:val="12"/>
                <w:szCs w:val="12"/>
              </w:rPr>
              <w:t>2,513.59</w:t>
            </w:r>
          </w:p>
        </w:tc>
        <w:tc>
          <w:tcPr>
            <w:tcW w:w="1293" w:type="dxa"/>
            <w:vAlign w:val="top"/>
          </w:tcPr>
          <w:p>
            <w:pPr>
              <w:spacing w:before="59" w:line="189" w:lineRule="auto"/>
              <w:ind w:right="11"/>
              <w:jc w:val="right"/>
              <w:rPr>
                <w:rFonts w:ascii="宋体" w:hAnsi="宋体" w:eastAsia="宋体" w:cs="宋体"/>
                <w:sz w:val="12"/>
                <w:szCs w:val="12"/>
              </w:rPr>
            </w:pPr>
            <w:r>
              <w:rPr>
                <w:rFonts w:ascii="宋体" w:hAnsi="宋体" w:eastAsia="宋体" w:cs="宋体"/>
                <w:spacing w:val="1"/>
                <w:sz w:val="12"/>
                <w:szCs w:val="12"/>
              </w:rPr>
              <w:t>0.56</w:t>
            </w:r>
          </w:p>
        </w:tc>
        <w:tc>
          <w:tcPr>
            <w:tcW w:w="1298" w:type="dxa"/>
            <w:vAlign w:val="top"/>
          </w:tcPr>
          <w:p>
            <w:pPr>
              <w:spacing w:line="192" w:lineRule="exact"/>
              <w:rPr>
                <w:rFonts w:ascii="Arial"/>
                <w:sz w:val="16"/>
              </w:rPr>
            </w:pPr>
          </w:p>
        </w:tc>
      </w:tr>
    </w:tbl>
    <w:p>
      <w:pPr>
        <w:spacing w:before="141" w:line="221" w:lineRule="auto"/>
        <w:ind w:left="377" w:right="2677" w:hanging="340"/>
        <w:rPr>
          <w:rFonts w:ascii="宋体" w:hAnsi="宋体" w:eastAsia="宋体" w:cs="宋体"/>
          <w:sz w:val="11"/>
          <w:szCs w:val="11"/>
        </w:rPr>
      </w:pPr>
      <w:r>
        <w:rPr>
          <w:rFonts w:ascii="宋体" w:hAnsi="宋体" w:eastAsia="宋体" w:cs="宋体"/>
          <w:spacing w:val="3"/>
          <w:sz w:val="11"/>
          <w:szCs w:val="11"/>
        </w:rPr>
        <w:t>备注：1.本表反映部门本年度一般公共预算财政拨款、政府性基金预算财政拨款及国有资本经营预算财政拨款的总收支和年末结转结</w:t>
      </w:r>
      <w:r>
        <w:rPr>
          <w:rFonts w:ascii="宋体" w:hAnsi="宋体" w:eastAsia="宋体" w:cs="宋体"/>
          <w:spacing w:val="2"/>
          <w:sz w:val="11"/>
          <w:szCs w:val="11"/>
        </w:rPr>
        <w:t>余情况。</w:t>
      </w:r>
      <w:r>
        <w:rPr>
          <w:rFonts w:ascii="宋体" w:hAnsi="宋体" w:eastAsia="宋体" w:cs="宋体"/>
          <w:sz w:val="11"/>
          <w:szCs w:val="11"/>
        </w:rPr>
        <w:t xml:space="preserve"> </w:t>
      </w:r>
      <w:r>
        <w:rPr>
          <w:rFonts w:ascii="宋体" w:hAnsi="宋体" w:eastAsia="宋体" w:cs="宋体"/>
          <w:spacing w:val="2"/>
          <w:sz w:val="11"/>
          <w:szCs w:val="11"/>
        </w:rPr>
        <w:t>2.本套报表金额单位转换时可能存在尾数误差。</w:t>
      </w:r>
    </w:p>
    <w:p>
      <w:pPr>
        <w:spacing w:line="221" w:lineRule="auto"/>
        <w:rPr>
          <w:rFonts w:ascii="宋体" w:hAnsi="宋体" w:eastAsia="宋体" w:cs="宋体"/>
          <w:sz w:val="11"/>
          <w:szCs w:val="11"/>
        </w:rPr>
        <w:sectPr>
          <w:headerReference r:id="rId8" w:type="default"/>
          <w:footerReference r:id="rId9" w:type="default"/>
          <w:pgSz w:w="11907" w:h="16840"/>
          <w:pgMar w:top="1417" w:right="1111" w:bottom="1417" w:left="1111" w:header="0" w:footer="1134" w:gutter="0"/>
          <w:pgNumType w:fmt="numberInDash"/>
          <w:cols w:space="720" w:num="1"/>
        </w:sectPr>
      </w:pPr>
    </w:p>
    <w:p>
      <w:pPr>
        <w:spacing w:before="56" w:line="224" w:lineRule="auto"/>
        <w:outlineLvl w:val="1"/>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5：           一般公共预算财政拨款支出决算表</w:t>
      </w:r>
    </w:p>
    <w:p>
      <w:pPr>
        <w:spacing w:before="25" w:line="225" w:lineRule="auto"/>
        <w:ind w:right="25"/>
        <w:jc w:val="right"/>
        <w:rPr>
          <w:rFonts w:ascii="宋体" w:hAnsi="宋体" w:eastAsia="宋体" w:cs="宋体"/>
          <w:sz w:val="16"/>
          <w:szCs w:val="16"/>
        </w:rPr>
      </w:pPr>
      <w:r>
        <w:rPr>
          <w:rFonts w:ascii="宋体" w:hAnsi="宋体" w:eastAsia="宋体" w:cs="宋体"/>
          <w:sz w:val="16"/>
          <w:szCs w:val="16"/>
        </w:rPr>
        <w:t>公开05表</w:t>
      </w:r>
    </w:p>
    <w:p>
      <w:pPr>
        <w:spacing w:before="7" w:line="185" w:lineRule="auto"/>
        <w:ind w:left="50"/>
        <w:rPr>
          <w:rFonts w:ascii="宋体" w:hAnsi="宋体" w:eastAsia="宋体" w:cs="宋体"/>
          <w:sz w:val="16"/>
          <w:szCs w:val="16"/>
        </w:rPr>
      </w:pPr>
      <w:r>
        <w:rPr>
          <w:rFonts w:ascii="宋体" w:hAnsi="宋体" w:eastAsia="宋体" w:cs="宋体"/>
          <w:spacing w:val="2"/>
          <w:sz w:val="16"/>
          <w:szCs w:val="16"/>
        </w:rPr>
        <w:t xml:space="preserve">公开单位：重庆市巴南区石滩镇人民政府                                                </w:t>
      </w:r>
      <w:r>
        <w:rPr>
          <w:rFonts w:ascii="宋体" w:hAnsi="宋体" w:eastAsia="宋体" w:cs="宋体"/>
          <w:spacing w:val="1"/>
          <w:sz w:val="16"/>
          <w:szCs w:val="16"/>
        </w:rPr>
        <w:t xml:space="preserve">                      单位：万元</w:t>
      </w:r>
    </w:p>
    <w:tbl>
      <w:tblPr>
        <w:tblStyle w:val="25"/>
        <w:tblW w:w="999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34"/>
        <w:gridCol w:w="2740"/>
        <w:gridCol w:w="2141"/>
        <w:gridCol w:w="1977"/>
        <w:gridCol w:w="2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3874" w:type="dxa"/>
            <w:gridSpan w:val="2"/>
            <w:vAlign w:val="top"/>
          </w:tcPr>
          <w:p>
            <w:pPr>
              <w:spacing w:before="26" w:line="233" w:lineRule="auto"/>
              <w:ind w:left="1790"/>
              <w:rPr>
                <w:rFonts w:ascii="宋体" w:hAnsi="宋体" w:eastAsia="宋体" w:cs="宋体"/>
                <w:sz w:val="14"/>
                <w:szCs w:val="14"/>
              </w:rPr>
            </w:pPr>
            <w:r>
              <w:rPr>
                <w:rFonts w:ascii="宋体" w:hAnsi="宋体" w:eastAsia="宋体" w:cs="宋体"/>
                <w:spacing w:val="5"/>
                <w:sz w:val="14"/>
                <w:szCs w:val="14"/>
              </w:rPr>
              <w:t>项目</w:t>
            </w:r>
          </w:p>
        </w:tc>
        <w:tc>
          <w:tcPr>
            <w:tcW w:w="6120" w:type="dxa"/>
            <w:gridSpan w:val="3"/>
            <w:vAlign w:val="top"/>
          </w:tcPr>
          <w:p>
            <w:pPr>
              <w:spacing w:before="27" w:line="231" w:lineRule="auto"/>
              <w:ind w:left="2762"/>
              <w:rPr>
                <w:rFonts w:ascii="宋体" w:hAnsi="宋体" w:eastAsia="宋体" w:cs="宋体"/>
                <w:sz w:val="14"/>
                <w:szCs w:val="14"/>
              </w:rPr>
            </w:pPr>
            <w:r>
              <w:rPr>
                <w:rFonts w:ascii="宋体" w:hAnsi="宋体" w:eastAsia="宋体" w:cs="宋体"/>
                <w:spacing w:val="7"/>
                <w:sz w:val="14"/>
                <w:szCs w:val="14"/>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134" w:type="dxa"/>
            <w:vAlign w:val="top"/>
          </w:tcPr>
          <w:p>
            <w:pPr>
              <w:spacing w:before="242" w:line="230" w:lineRule="auto"/>
              <w:ind w:left="489" w:right="40" w:hanging="445"/>
              <w:rPr>
                <w:rFonts w:ascii="宋体" w:hAnsi="宋体" w:eastAsia="宋体" w:cs="宋体"/>
                <w:sz w:val="14"/>
                <w:szCs w:val="14"/>
              </w:rPr>
            </w:pPr>
            <w:r>
              <w:rPr>
                <w:rFonts w:ascii="宋体" w:hAnsi="宋体" w:eastAsia="宋体" w:cs="宋体"/>
                <w:spacing w:val="8"/>
                <w:sz w:val="14"/>
                <w:szCs w:val="14"/>
              </w:rPr>
              <w:t>功能分类科目编</w:t>
            </w:r>
            <w:r>
              <w:rPr>
                <w:rFonts w:ascii="宋体" w:hAnsi="宋体" w:eastAsia="宋体" w:cs="宋体"/>
                <w:spacing w:val="1"/>
                <w:sz w:val="14"/>
                <w:szCs w:val="14"/>
              </w:rPr>
              <w:t xml:space="preserve"> </w:t>
            </w:r>
            <w:r>
              <w:rPr>
                <w:rFonts w:ascii="宋体" w:hAnsi="宋体" w:eastAsia="宋体" w:cs="宋体"/>
                <w:spacing w:val="4"/>
                <w:sz w:val="14"/>
                <w:szCs w:val="14"/>
              </w:rPr>
              <w:t>码</w:t>
            </w:r>
          </w:p>
        </w:tc>
        <w:tc>
          <w:tcPr>
            <w:tcW w:w="2740" w:type="dxa"/>
            <w:vAlign w:val="top"/>
          </w:tcPr>
          <w:p>
            <w:pPr>
              <w:spacing w:line="290" w:lineRule="auto"/>
              <w:rPr>
                <w:rFonts w:ascii="Arial"/>
                <w:sz w:val="21"/>
              </w:rPr>
            </w:pPr>
          </w:p>
          <w:p>
            <w:pPr>
              <w:spacing w:before="46" w:line="231" w:lineRule="auto"/>
              <w:ind w:left="249"/>
              <w:rPr>
                <w:rFonts w:ascii="宋体" w:hAnsi="宋体" w:eastAsia="宋体" w:cs="宋体"/>
                <w:sz w:val="14"/>
                <w:szCs w:val="14"/>
              </w:rPr>
            </w:pPr>
            <w:r>
              <w:rPr>
                <w:rFonts w:ascii="宋体" w:hAnsi="宋体" w:eastAsia="宋体" w:cs="宋体"/>
                <w:spacing w:val="8"/>
                <w:sz w:val="14"/>
                <w:szCs w:val="14"/>
              </w:rPr>
              <w:t>项目（按“项”级功能分类科目）</w:t>
            </w:r>
          </w:p>
        </w:tc>
        <w:tc>
          <w:tcPr>
            <w:tcW w:w="2141" w:type="dxa"/>
            <w:vAlign w:val="top"/>
          </w:tcPr>
          <w:p>
            <w:pPr>
              <w:spacing w:line="290" w:lineRule="auto"/>
              <w:rPr>
                <w:rFonts w:ascii="Arial"/>
                <w:sz w:val="21"/>
              </w:rPr>
            </w:pPr>
          </w:p>
          <w:p>
            <w:pPr>
              <w:spacing w:before="45" w:line="234" w:lineRule="auto"/>
              <w:ind w:left="922"/>
              <w:rPr>
                <w:rFonts w:ascii="宋体" w:hAnsi="宋体" w:eastAsia="宋体" w:cs="宋体"/>
                <w:sz w:val="14"/>
                <w:szCs w:val="14"/>
              </w:rPr>
            </w:pPr>
            <w:r>
              <w:rPr>
                <w:rFonts w:ascii="宋体" w:hAnsi="宋体" w:eastAsia="宋体" w:cs="宋体"/>
                <w:spacing w:val="6"/>
                <w:sz w:val="14"/>
                <w:szCs w:val="14"/>
              </w:rPr>
              <w:t>合计</w:t>
            </w:r>
          </w:p>
        </w:tc>
        <w:tc>
          <w:tcPr>
            <w:tcW w:w="1977" w:type="dxa"/>
            <w:vAlign w:val="top"/>
          </w:tcPr>
          <w:p>
            <w:pPr>
              <w:spacing w:line="290" w:lineRule="auto"/>
              <w:rPr>
                <w:rFonts w:ascii="Arial"/>
                <w:sz w:val="21"/>
              </w:rPr>
            </w:pPr>
          </w:p>
          <w:p>
            <w:pPr>
              <w:spacing w:before="46" w:line="231" w:lineRule="auto"/>
              <w:ind w:left="692"/>
              <w:rPr>
                <w:rFonts w:ascii="宋体" w:hAnsi="宋体" w:eastAsia="宋体" w:cs="宋体"/>
                <w:sz w:val="14"/>
                <w:szCs w:val="14"/>
              </w:rPr>
            </w:pPr>
            <w:r>
              <w:rPr>
                <w:rFonts w:ascii="宋体" w:hAnsi="宋体" w:eastAsia="宋体" w:cs="宋体"/>
                <w:spacing w:val="8"/>
                <w:sz w:val="14"/>
                <w:szCs w:val="14"/>
              </w:rPr>
              <w:t>基本支出</w:t>
            </w:r>
          </w:p>
        </w:tc>
        <w:tc>
          <w:tcPr>
            <w:tcW w:w="2002" w:type="dxa"/>
            <w:vAlign w:val="top"/>
          </w:tcPr>
          <w:p>
            <w:pPr>
              <w:spacing w:line="290" w:lineRule="auto"/>
              <w:rPr>
                <w:rFonts w:ascii="Arial"/>
                <w:sz w:val="21"/>
              </w:rPr>
            </w:pPr>
          </w:p>
          <w:p>
            <w:pPr>
              <w:spacing w:before="45" w:line="233" w:lineRule="auto"/>
              <w:ind w:left="707"/>
              <w:rPr>
                <w:rFonts w:ascii="宋体" w:hAnsi="宋体" w:eastAsia="宋体" w:cs="宋体"/>
                <w:sz w:val="14"/>
                <w:szCs w:val="14"/>
              </w:rPr>
            </w:pPr>
            <w:r>
              <w:rPr>
                <w:rFonts w:ascii="宋体" w:hAnsi="宋体" w:eastAsia="宋体" w:cs="宋体"/>
                <w:spacing w:val="7"/>
                <w:sz w:val="14"/>
                <w:szCs w:val="14"/>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3874" w:type="dxa"/>
            <w:gridSpan w:val="2"/>
            <w:vAlign w:val="top"/>
          </w:tcPr>
          <w:p>
            <w:pPr>
              <w:spacing w:before="21" w:line="233" w:lineRule="auto"/>
              <w:ind w:left="1788"/>
              <w:rPr>
                <w:rFonts w:ascii="宋体" w:hAnsi="宋体" w:eastAsia="宋体" w:cs="宋体"/>
                <w:sz w:val="14"/>
                <w:szCs w:val="14"/>
              </w:rPr>
            </w:pPr>
            <w:r>
              <w:rPr>
                <w:rFonts w:ascii="宋体" w:hAnsi="宋体" w:eastAsia="宋体" w:cs="宋体"/>
                <w:spacing w:val="6"/>
                <w:sz w:val="14"/>
                <w:szCs w:val="14"/>
              </w:rPr>
              <w:t>合计</w:t>
            </w:r>
          </w:p>
        </w:tc>
        <w:tc>
          <w:tcPr>
            <w:tcW w:w="2141" w:type="dxa"/>
            <w:vAlign w:val="top"/>
          </w:tcPr>
          <w:p>
            <w:pPr>
              <w:spacing w:before="44" w:line="194" w:lineRule="auto"/>
              <w:ind w:right="12"/>
              <w:jc w:val="right"/>
              <w:rPr>
                <w:rFonts w:ascii="宋体" w:hAnsi="宋体" w:eastAsia="宋体" w:cs="宋体"/>
                <w:sz w:val="14"/>
                <w:szCs w:val="14"/>
              </w:rPr>
            </w:pPr>
            <w:r>
              <w:rPr>
                <w:rFonts w:ascii="宋体" w:hAnsi="宋体" w:eastAsia="宋体" w:cs="宋体"/>
                <w:spacing w:val="3"/>
                <w:sz w:val="14"/>
                <w:szCs w:val="14"/>
              </w:rPr>
              <w:t>2,513.59</w:t>
            </w:r>
          </w:p>
        </w:tc>
        <w:tc>
          <w:tcPr>
            <w:tcW w:w="1977" w:type="dxa"/>
            <w:vAlign w:val="top"/>
          </w:tcPr>
          <w:p>
            <w:pPr>
              <w:spacing w:before="44" w:line="194" w:lineRule="auto"/>
              <w:ind w:right="10"/>
              <w:jc w:val="right"/>
              <w:rPr>
                <w:rFonts w:ascii="宋体" w:hAnsi="宋体" w:eastAsia="宋体" w:cs="宋体"/>
                <w:sz w:val="14"/>
                <w:szCs w:val="14"/>
              </w:rPr>
            </w:pPr>
            <w:r>
              <w:rPr>
                <w:rFonts w:ascii="宋体" w:hAnsi="宋体" w:eastAsia="宋体" w:cs="宋体"/>
                <w:spacing w:val="2"/>
                <w:sz w:val="14"/>
                <w:szCs w:val="14"/>
              </w:rPr>
              <w:t>1,322.26</w:t>
            </w:r>
          </w:p>
        </w:tc>
        <w:tc>
          <w:tcPr>
            <w:tcW w:w="2002" w:type="dxa"/>
            <w:vAlign w:val="top"/>
          </w:tcPr>
          <w:p>
            <w:pPr>
              <w:spacing w:before="44" w:line="194" w:lineRule="auto"/>
              <w:ind w:right="13"/>
              <w:jc w:val="right"/>
              <w:rPr>
                <w:rFonts w:ascii="宋体" w:hAnsi="宋体" w:eastAsia="宋体" w:cs="宋体"/>
                <w:sz w:val="14"/>
                <w:szCs w:val="14"/>
              </w:rPr>
            </w:pPr>
            <w:r>
              <w:rPr>
                <w:rFonts w:ascii="宋体" w:hAnsi="宋体" w:eastAsia="宋体" w:cs="宋体"/>
                <w:spacing w:val="2"/>
                <w:sz w:val="14"/>
                <w:szCs w:val="14"/>
              </w:rPr>
              <w:t>1,191.33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4" w:line="193" w:lineRule="auto"/>
              <w:ind w:left="35"/>
              <w:rPr>
                <w:rFonts w:ascii="宋体" w:hAnsi="宋体" w:eastAsia="宋体" w:cs="宋体"/>
                <w:sz w:val="14"/>
                <w:szCs w:val="14"/>
              </w:rPr>
            </w:pPr>
            <w:r>
              <w:rPr>
                <w:rFonts w:ascii="宋体" w:hAnsi="宋体" w:eastAsia="宋体" w:cs="宋体"/>
                <w:spacing w:val="2"/>
                <w:sz w:val="14"/>
                <w:szCs w:val="14"/>
              </w:rPr>
              <w:t>201</w:t>
            </w:r>
          </w:p>
        </w:tc>
        <w:tc>
          <w:tcPr>
            <w:tcW w:w="2740" w:type="dxa"/>
            <w:vAlign w:val="top"/>
          </w:tcPr>
          <w:p>
            <w:pPr>
              <w:spacing w:before="21" w:line="232" w:lineRule="auto"/>
              <w:ind w:left="32"/>
              <w:rPr>
                <w:rFonts w:ascii="宋体" w:hAnsi="宋体" w:eastAsia="宋体" w:cs="宋体"/>
                <w:sz w:val="14"/>
                <w:szCs w:val="14"/>
              </w:rPr>
            </w:pPr>
            <w:r>
              <w:rPr>
                <w:rFonts w:ascii="宋体" w:hAnsi="宋体" w:eastAsia="宋体" w:cs="宋体"/>
                <w:spacing w:val="8"/>
                <w:sz w:val="14"/>
                <w:szCs w:val="14"/>
              </w:rPr>
              <w:t>一般公共服务支出</w:t>
            </w:r>
          </w:p>
        </w:tc>
        <w:tc>
          <w:tcPr>
            <w:tcW w:w="2141" w:type="dxa"/>
            <w:vAlign w:val="top"/>
          </w:tcPr>
          <w:p>
            <w:pPr>
              <w:spacing w:before="44" w:line="193" w:lineRule="auto"/>
              <w:ind w:right="12"/>
              <w:jc w:val="right"/>
              <w:rPr>
                <w:rFonts w:ascii="宋体" w:hAnsi="宋体" w:eastAsia="宋体" w:cs="宋体"/>
                <w:sz w:val="14"/>
                <w:szCs w:val="14"/>
              </w:rPr>
            </w:pPr>
            <w:r>
              <w:rPr>
                <w:rFonts w:ascii="宋体" w:hAnsi="宋体" w:eastAsia="宋体" w:cs="宋体"/>
                <w:spacing w:val="3"/>
                <w:sz w:val="14"/>
                <w:szCs w:val="14"/>
              </w:rPr>
              <w:t>914.97</w:t>
            </w:r>
          </w:p>
        </w:tc>
        <w:tc>
          <w:tcPr>
            <w:tcW w:w="1977" w:type="dxa"/>
            <w:vAlign w:val="top"/>
          </w:tcPr>
          <w:p>
            <w:pPr>
              <w:spacing w:before="44" w:line="193" w:lineRule="auto"/>
              <w:ind w:right="10"/>
              <w:jc w:val="right"/>
              <w:rPr>
                <w:rFonts w:ascii="宋体" w:hAnsi="宋体" w:eastAsia="宋体" w:cs="宋体"/>
                <w:sz w:val="14"/>
                <w:szCs w:val="14"/>
              </w:rPr>
            </w:pPr>
            <w:r>
              <w:rPr>
                <w:rFonts w:ascii="宋体" w:hAnsi="宋体" w:eastAsia="宋体" w:cs="宋体"/>
                <w:spacing w:val="3"/>
                <w:sz w:val="14"/>
                <w:szCs w:val="14"/>
              </w:rPr>
              <w:t>616.06</w:t>
            </w:r>
          </w:p>
        </w:tc>
        <w:tc>
          <w:tcPr>
            <w:tcW w:w="2002" w:type="dxa"/>
            <w:vAlign w:val="top"/>
          </w:tcPr>
          <w:p>
            <w:pPr>
              <w:spacing w:before="44" w:line="193" w:lineRule="auto"/>
              <w:ind w:right="13"/>
              <w:jc w:val="right"/>
              <w:rPr>
                <w:rFonts w:ascii="宋体" w:hAnsi="宋体" w:eastAsia="宋体" w:cs="宋体"/>
                <w:sz w:val="14"/>
                <w:szCs w:val="14"/>
              </w:rPr>
            </w:pPr>
            <w:r>
              <w:rPr>
                <w:rFonts w:ascii="宋体" w:hAnsi="宋体" w:eastAsia="宋体" w:cs="宋体"/>
                <w:spacing w:val="3"/>
                <w:sz w:val="14"/>
                <w:szCs w:val="14"/>
              </w:rPr>
              <w:t>298.91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4" w:line="193" w:lineRule="auto"/>
              <w:ind w:left="35"/>
              <w:rPr>
                <w:rFonts w:ascii="宋体" w:hAnsi="宋体" w:eastAsia="宋体" w:cs="宋体"/>
                <w:sz w:val="14"/>
                <w:szCs w:val="14"/>
              </w:rPr>
            </w:pPr>
            <w:r>
              <w:rPr>
                <w:rFonts w:ascii="宋体" w:hAnsi="宋体" w:eastAsia="宋体" w:cs="宋体"/>
                <w:spacing w:val="3"/>
                <w:sz w:val="14"/>
                <w:szCs w:val="14"/>
              </w:rPr>
              <w:t>20101</w:t>
            </w:r>
          </w:p>
        </w:tc>
        <w:tc>
          <w:tcPr>
            <w:tcW w:w="2740" w:type="dxa"/>
            <w:vAlign w:val="top"/>
          </w:tcPr>
          <w:p>
            <w:pPr>
              <w:spacing w:before="22" w:line="232" w:lineRule="auto"/>
              <w:ind w:left="30"/>
              <w:rPr>
                <w:rFonts w:ascii="宋体" w:hAnsi="宋体" w:eastAsia="宋体" w:cs="宋体"/>
                <w:sz w:val="14"/>
                <w:szCs w:val="14"/>
              </w:rPr>
            </w:pPr>
            <w:r>
              <w:rPr>
                <w:rFonts w:ascii="宋体" w:hAnsi="宋体" w:eastAsia="宋体" w:cs="宋体"/>
                <w:spacing w:val="7"/>
                <w:sz w:val="14"/>
                <w:szCs w:val="14"/>
              </w:rPr>
              <w:t>人大事务</w:t>
            </w:r>
          </w:p>
        </w:tc>
        <w:tc>
          <w:tcPr>
            <w:tcW w:w="2141" w:type="dxa"/>
            <w:vAlign w:val="top"/>
          </w:tcPr>
          <w:p>
            <w:pPr>
              <w:spacing w:before="45" w:line="192" w:lineRule="auto"/>
              <w:ind w:right="12"/>
              <w:jc w:val="right"/>
              <w:rPr>
                <w:rFonts w:ascii="宋体" w:hAnsi="宋体" w:eastAsia="宋体" w:cs="宋体"/>
                <w:sz w:val="14"/>
                <w:szCs w:val="14"/>
              </w:rPr>
            </w:pPr>
            <w:r>
              <w:rPr>
                <w:rFonts w:ascii="宋体" w:hAnsi="宋体" w:eastAsia="宋体" w:cs="宋体"/>
                <w:spacing w:val="3"/>
                <w:sz w:val="14"/>
                <w:szCs w:val="14"/>
              </w:rPr>
              <w:t>33.89</w:t>
            </w:r>
          </w:p>
        </w:tc>
        <w:tc>
          <w:tcPr>
            <w:tcW w:w="1977" w:type="dxa"/>
            <w:vAlign w:val="top"/>
          </w:tcPr>
          <w:p>
            <w:pPr>
              <w:spacing w:before="45" w:line="192" w:lineRule="auto"/>
              <w:ind w:right="10"/>
              <w:jc w:val="right"/>
              <w:rPr>
                <w:rFonts w:ascii="宋体" w:hAnsi="宋体" w:eastAsia="宋体" w:cs="宋体"/>
                <w:sz w:val="14"/>
                <w:szCs w:val="14"/>
              </w:rPr>
            </w:pPr>
            <w:r>
              <w:rPr>
                <w:rFonts w:ascii="宋体" w:hAnsi="宋体" w:eastAsia="宋体" w:cs="宋体"/>
                <w:spacing w:val="3"/>
                <w:sz w:val="14"/>
                <w:szCs w:val="14"/>
              </w:rPr>
              <w:t>33.89</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5" w:line="193" w:lineRule="auto"/>
              <w:ind w:left="35"/>
              <w:rPr>
                <w:rFonts w:ascii="宋体" w:hAnsi="宋体" w:eastAsia="宋体" w:cs="宋体"/>
                <w:sz w:val="14"/>
                <w:szCs w:val="14"/>
              </w:rPr>
            </w:pPr>
            <w:r>
              <w:rPr>
                <w:rFonts w:ascii="宋体" w:hAnsi="宋体" w:eastAsia="宋体" w:cs="宋体"/>
                <w:spacing w:val="3"/>
                <w:sz w:val="14"/>
                <w:szCs w:val="14"/>
              </w:rPr>
              <w:t>2010101</w:t>
            </w:r>
          </w:p>
        </w:tc>
        <w:tc>
          <w:tcPr>
            <w:tcW w:w="2740" w:type="dxa"/>
            <w:vAlign w:val="top"/>
          </w:tcPr>
          <w:p>
            <w:pPr>
              <w:spacing w:before="22" w:line="232" w:lineRule="auto"/>
              <w:ind w:left="32"/>
              <w:rPr>
                <w:rFonts w:ascii="宋体" w:hAnsi="宋体" w:eastAsia="宋体" w:cs="宋体"/>
                <w:sz w:val="14"/>
                <w:szCs w:val="14"/>
              </w:rPr>
            </w:pPr>
            <w:r>
              <w:rPr>
                <w:rFonts w:ascii="宋体" w:hAnsi="宋体" w:eastAsia="宋体" w:cs="宋体"/>
                <w:spacing w:val="7"/>
                <w:sz w:val="14"/>
                <w:szCs w:val="14"/>
              </w:rPr>
              <w:t>行政运行</w:t>
            </w:r>
          </w:p>
        </w:tc>
        <w:tc>
          <w:tcPr>
            <w:tcW w:w="2141" w:type="dxa"/>
            <w:vAlign w:val="top"/>
          </w:tcPr>
          <w:p>
            <w:pPr>
              <w:spacing w:before="45" w:line="192" w:lineRule="auto"/>
              <w:ind w:right="12"/>
              <w:jc w:val="right"/>
              <w:rPr>
                <w:rFonts w:ascii="宋体" w:hAnsi="宋体" w:eastAsia="宋体" w:cs="宋体"/>
                <w:sz w:val="14"/>
                <w:szCs w:val="14"/>
              </w:rPr>
            </w:pPr>
            <w:r>
              <w:rPr>
                <w:rFonts w:ascii="宋体" w:hAnsi="宋体" w:eastAsia="宋体" w:cs="宋体"/>
                <w:spacing w:val="3"/>
                <w:sz w:val="14"/>
                <w:szCs w:val="14"/>
              </w:rPr>
              <w:t>33.89</w:t>
            </w:r>
          </w:p>
        </w:tc>
        <w:tc>
          <w:tcPr>
            <w:tcW w:w="1977" w:type="dxa"/>
            <w:vAlign w:val="top"/>
          </w:tcPr>
          <w:p>
            <w:pPr>
              <w:spacing w:before="45" w:line="192" w:lineRule="auto"/>
              <w:ind w:right="10"/>
              <w:jc w:val="right"/>
              <w:rPr>
                <w:rFonts w:ascii="宋体" w:hAnsi="宋体" w:eastAsia="宋体" w:cs="宋体"/>
                <w:sz w:val="14"/>
                <w:szCs w:val="14"/>
              </w:rPr>
            </w:pPr>
            <w:r>
              <w:rPr>
                <w:rFonts w:ascii="宋体" w:hAnsi="宋体" w:eastAsia="宋体" w:cs="宋体"/>
                <w:spacing w:val="3"/>
                <w:sz w:val="14"/>
                <w:szCs w:val="14"/>
              </w:rPr>
              <w:t>33.89</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5" w:line="193" w:lineRule="auto"/>
              <w:ind w:left="35"/>
              <w:rPr>
                <w:rFonts w:ascii="宋体" w:hAnsi="宋体" w:eastAsia="宋体" w:cs="宋体"/>
                <w:sz w:val="14"/>
                <w:szCs w:val="14"/>
              </w:rPr>
            </w:pPr>
            <w:r>
              <w:rPr>
                <w:rFonts w:ascii="宋体" w:hAnsi="宋体" w:eastAsia="宋体" w:cs="宋体"/>
                <w:spacing w:val="3"/>
                <w:sz w:val="14"/>
                <w:szCs w:val="14"/>
              </w:rPr>
              <w:t>20103</w:t>
            </w:r>
          </w:p>
        </w:tc>
        <w:tc>
          <w:tcPr>
            <w:tcW w:w="2740" w:type="dxa"/>
            <w:vAlign w:val="top"/>
          </w:tcPr>
          <w:p>
            <w:pPr>
              <w:spacing w:before="22" w:line="231" w:lineRule="auto"/>
              <w:ind w:left="29"/>
              <w:rPr>
                <w:rFonts w:ascii="宋体" w:hAnsi="宋体" w:eastAsia="宋体" w:cs="宋体"/>
                <w:sz w:val="14"/>
                <w:szCs w:val="14"/>
              </w:rPr>
            </w:pPr>
            <w:r>
              <w:rPr>
                <w:rFonts w:ascii="宋体" w:hAnsi="宋体" w:eastAsia="宋体" w:cs="宋体"/>
                <w:spacing w:val="9"/>
                <w:sz w:val="14"/>
                <w:szCs w:val="14"/>
              </w:rPr>
              <w:t>政府办公厅（室）及相关机构事务</w:t>
            </w:r>
          </w:p>
        </w:tc>
        <w:tc>
          <w:tcPr>
            <w:tcW w:w="2141" w:type="dxa"/>
            <w:vAlign w:val="top"/>
          </w:tcPr>
          <w:p>
            <w:pPr>
              <w:spacing w:before="46" w:line="192" w:lineRule="auto"/>
              <w:ind w:right="12"/>
              <w:jc w:val="right"/>
              <w:rPr>
                <w:rFonts w:ascii="宋体" w:hAnsi="宋体" w:eastAsia="宋体" w:cs="宋体"/>
                <w:sz w:val="14"/>
                <w:szCs w:val="14"/>
              </w:rPr>
            </w:pPr>
            <w:r>
              <w:rPr>
                <w:rFonts w:ascii="宋体" w:hAnsi="宋体" w:eastAsia="宋体" w:cs="宋体"/>
                <w:spacing w:val="3"/>
                <w:sz w:val="14"/>
                <w:szCs w:val="14"/>
              </w:rPr>
              <w:t>805.23</w:t>
            </w:r>
          </w:p>
        </w:tc>
        <w:tc>
          <w:tcPr>
            <w:tcW w:w="1977" w:type="dxa"/>
            <w:vAlign w:val="top"/>
          </w:tcPr>
          <w:p>
            <w:pPr>
              <w:spacing w:before="45" w:line="193" w:lineRule="auto"/>
              <w:ind w:right="10"/>
              <w:jc w:val="right"/>
              <w:rPr>
                <w:rFonts w:ascii="宋体" w:hAnsi="宋体" w:eastAsia="宋体" w:cs="宋体"/>
                <w:sz w:val="14"/>
                <w:szCs w:val="14"/>
              </w:rPr>
            </w:pPr>
            <w:r>
              <w:rPr>
                <w:rFonts w:ascii="宋体" w:hAnsi="宋体" w:eastAsia="宋体" w:cs="宋体"/>
                <w:spacing w:val="3"/>
                <w:sz w:val="14"/>
                <w:szCs w:val="14"/>
              </w:rPr>
              <w:t>545.01</w:t>
            </w:r>
          </w:p>
        </w:tc>
        <w:tc>
          <w:tcPr>
            <w:tcW w:w="2002" w:type="dxa"/>
            <w:vAlign w:val="top"/>
          </w:tcPr>
          <w:p>
            <w:pPr>
              <w:spacing w:before="46" w:line="192" w:lineRule="auto"/>
              <w:ind w:right="13"/>
              <w:jc w:val="right"/>
              <w:rPr>
                <w:rFonts w:ascii="宋体" w:hAnsi="宋体" w:eastAsia="宋体" w:cs="宋体"/>
                <w:sz w:val="14"/>
                <w:szCs w:val="14"/>
              </w:rPr>
            </w:pPr>
            <w:r>
              <w:rPr>
                <w:rFonts w:ascii="宋体" w:hAnsi="宋体" w:eastAsia="宋体" w:cs="宋体"/>
                <w:spacing w:val="3"/>
                <w:sz w:val="14"/>
                <w:szCs w:val="14"/>
              </w:rPr>
              <w:t>260.22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5" w:line="193" w:lineRule="auto"/>
              <w:ind w:left="35"/>
              <w:rPr>
                <w:rFonts w:ascii="宋体" w:hAnsi="宋体" w:eastAsia="宋体" w:cs="宋体"/>
                <w:sz w:val="14"/>
                <w:szCs w:val="14"/>
              </w:rPr>
            </w:pPr>
            <w:r>
              <w:rPr>
                <w:rFonts w:ascii="宋体" w:hAnsi="宋体" w:eastAsia="宋体" w:cs="宋体"/>
                <w:spacing w:val="3"/>
                <w:sz w:val="14"/>
                <w:szCs w:val="14"/>
              </w:rPr>
              <w:t>2010301</w:t>
            </w:r>
          </w:p>
        </w:tc>
        <w:tc>
          <w:tcPr>
            <w:tcW w:w="2740" w:type="dxa"/>
            <w:vAlign w:val="top"/>
          </w:tcPr>
          <w:p>
            <w:pPr>
              <w:spacing w:before="22" w:line="231" w:lineRule="auto"/>
              <w:ind w:left="32"/>
              <w:rPr>
                <w:rFonts w:ascii="宋体" w:hAnsi="宋体" w:eastAsia="宋体" w:cs="宋体"/>
                <w:sz w:val="14"/>
                <w:szCs w:val="14"/>
              </w:rPr>
            </w:pPr>
            <w:r>
              <w:rPr>
                <w:rFonts w:ascii="宋体" w:hAnsi="宋体" w:eastAsia="宋体" w:cs="宋体"/>
                <w:spacing w:val="7"/>
                <w:sz w:val="14"/>
                <w:szCs w:val="14"/>
              </w:rPr>
              <w:t>行政运行</w:t>
            </w:r>
          </w:p>
        </w:tc>
        <w:tc>
          <w:tcPr>
            <w:tcW w:w="2141" w:type="dxa"/>
            <w:vAlign w:val="top"/>
          </w:tcPr>
          <w:p>
            <w:pPr>
              <w:spacing w:before="45" w:line="193" w:lineRule="auto"/>
              <w:ind w:right="12"/>
              <w:jc w:val="right"/>
              <w:rPr>
                <w:rFonts w:ascii="宋体" w:hAnsi="宋体" w:eastAsia="宋体" w:cs="宋体"/>
                <w:sz w:val="14"/>
                <w:szCs w:val="14"/>
              </w:rPr>
            </w:pPr>
            <w:r>
              <w:rPr>
                <w:rFonts w:ascii="宋体" w:hAnsi="宋体" w:eastAsia="宋体" w:cs="宋体"/>
                <w:spacing w:val="3"/>
                <w:sz w:val="14"/>
                <w:szCs w:val="14"/>
              </w:rPr>
              <w:t>545.01</w:t>
            </w:r>
          </w:p>
        </w:tc>
        <w:tc>
          <w:tcPr>
            <w:tcW w:w="1977" w:type="dxa"/>
            <w:vAlign w:val="top"/>
          </w:tcPr>
          <w:p>
            <w:pPr>
              <w:spacing w:before="45" w:line="193" w:lineRule="auto"/>
              <w:ind w:right="10"/>
              <w:jc w:val="right"/>
              <w:rPr>
                <w:rFonts w:ascii="宋体" w:hAnsi="宋体" w:eastAsia="宋体" w:cs="宋体"/>
                <w:sz w:val="14"/>
                <w:szCs w:val="14"/>
              </w:rPr>
            </w:pPr>
            <w:r>
              <w:rPr>
                <w:rFonts w:ascii="宋体" w:hAnsi="宋体" w:eastAsia="宋体" w:cs="宋体"/>
                <w:spacing w:val="3"/>
                <w:sz w:val="14"/>
                <w:szCs w:val="14"/>
              </w:rPr>
              <w:t>545.01</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5" w:line="193" w:lineRule="auto"/>
              <w:ind w:left="35"/>
              <w:rPr>
                <w:rFonts w:ascii="宋体" w:hAnsi="宋体" w:eastAsia="宋体" w:cs="宋体"/>
                <w:sz w:val="14"/>
                <w:szCs w:val="14"/>
              </w:rPr>
            </w:pPr>
            <w:r>
              <w:rPr>
                <w:rFonts w:ascii="宋体" w:hAnsi="宋体" w:eastAsia="宋体" w:cs="宋体"/>
                <w:spacing w:val="3"/>
                <w:sz w:val="14"/>
                <w:szCs w:val="14"/>
              </w:rPr>
              <w:t>2010302</w:t>
            </w:r>
          </w:p>
        </w:tc>
        <w:tc>
          <w:tcPr>
            <w:tcW w:w="2740" w:type="dxa"/>
            <w:vAlign w:val="top"/>
          </w:tcPr>
          <w:p>
            <w:pPr>
              <w:spacing w:before="23" w:line="230" w:lineRule="auto"/>
              <w:ind w:left="32"/>
              <w:rPr>
                <w:rFonts w:ascii="宋体" w:hAnsi="宋体" w:eastAsia="宋体" w:cs="宋体"/>
                <w:sz w:val="14"/>
                <w:szCs w:val="14"/>
              </w:rPr>
            </w:pPr>
            <w:r>
              <w:rPr>
                <w:rFonts w:ascii="宋体" w:hAnsi="宋体" w:eastAsia="宋体" w:cs="宋体"/>
                <w:spacing w:val="8"/>
                <w:sz w:val="14"/>
                <w:szCs w:val="14"/>
              </w:rPr>
              <w:t>一般行政管理事务</w:t>
            </w:r>
          </w:p>
        </w:tc>
        <w:tc>
          <w:tcPr>
            <w:tcW w:w="2141" w:type="dxa"/>
            <w:vAlign w:val="top"/>
          </w:tcPr>
          <w:p>
            <w:pPr>
              <w:spacing w:before="46" w:line="192" w:lineRule="auto"/>
              <w:ind w:right="12"/>
              <w:jc w:val="right"/>
              <w:rPr>
                <w:rFonts w:ascii="宋体" w:hAnsi="宋体" w:eastAsia="宋体" w:cs="宋体"/>
                <w:sz w:val="14"/>
                <w:szCs w:val="14"/>
              </w:rPr>
            </w:pPr>
            <w:r>
              <w:rPr>
                <w:rFonts w:ascii="宋体" w:hAnsi="宋体" w:eastAsia="宋体" w:cs="宋体"/>
                <w:spacing w:val="3"/>
                <w:sz w:val="14"/>
                <w:szCs w:val="14"/>
              </w:rPr>
              <w:t>22.70</w:t>
            </w:r>
          </w:p>
        </w:tc>
        <w:tc>
          <w:tcPr>
            <w:tcW w:w="1977" w:type="dxa"/>
            <w:vAlign w:val="top"/>
          </w:tcPr>
          <w:p>
            <w:pPr>
              <w:spacing w:line="198" w:lineRule="exact"/>
              <w:rPr>
                <w:rFonts w:ascii="Arial"/>
                <w:sz w:val="17"/>
              </w:rPr>
            </w:pPr>
          </w:p>
        </w:tc>
        <w:tc>
          <w:tcPr>
            <w:tcW w:w="2002" w:type="dxa"/>
            <w:vAlign w:val="top"/>
          </w:tcPr>
          <w:p>
            <w:pPr>
              <w:spacing w:before="46" w:line="192" w:lineRule="auto"/>
              <w:ind w:right="13"/>
              <w:jc w:val="right"/>
              <w:rPr>
                <w:rFonts w:ascii="宋体" w:hAnsi="宋体" w:eastAsia="宋体" w:cs="宋体"/>
                <w:sz w:val="14"/>
                <w:szCs w:val="14"/>
              </w:rPr>
            </w:pPr>
            <w:r>
              <w:rPr>
                <w:rFonts w:ascii="宋体" w:hAnsi="宋体" w:eastAsia="宋体" w:cs="宋体"/>
                <w:spacing w:val="3"/>
                <w:sz w:val="14"/>
                <w:szCs w:val="14"/>
              </w:rPr>
              <w:t>22.70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6" w:line="193" w:lineRule="auto"/>
              <w:ind w:left="35"/>
              <w:rPr>
                <w:rFonts w:ascii="宋体" w:hAnsi="宋体" w:eastAsia="宋体" w:cs="宋体"/>
                <w:sz w:val="14"/>
                <w:szCs w:val="14"/>
              </w:rPr>
            </w:pPr>
            <w:r>
              <w:rPr>
                <w:rFonts w:ascii="宋体" w:hAnsi="宋体" w:eastAsia="宋体" w:cs="宋体"/>
                <w:spacing w:val="3"/>
                <w:sz w:val="14"/>
                <w:szCs w:val="14"/>
              </w:rPr>
              <w:t>2010399</w:t>
            </w:r>
          </w:p>
        </w:tc>
        <w:tc>
          <w:tcPr>
            <w:tcW w:w="2740" w:type="dxa"/>
            <w:vAlign w:val="top"/>
          </w:tcPr>
          <w:p>
            <w:pPr>
              <w:spacing w:before="23" w:line="230" w:lineRule="auto"/>
              <w:ind w:left="30"/>
              <w:rPr>
                <w:rFonts w:ascii="宋体" w:hAnsi="宋体" w:eastAsia="宋体" w:cs="宋体"/>
                <w:sz w:val="14"/>
                <w:szCs w:val="14"/>
              </w:rPr>
            </w:pPr>
            <w:r>
              <w:rPr>
                <w:rFonts w:ascii="宋体" w:hAnsi="宋体" w:eastAsia="宋体" w:cs="宋体"/>
                <w:spacing w:val="9"/>
                <w:sz w:val="14"/>
                <w:szCs w:val="14"/>
              </w:rPr>
              <w:t>其他政府办公厅（室）及相关机构事务支</w:t>
            </w:r>
          </w:p>
        </w:tc>
        <w:tc>
          <w:tcPr>
            <w:tcW w:w="2141" w:type="dxa"/>
            <w:vAlign w:val="top"/>
          </w:tcPr>
          <w:p>
            <w:pPr>
              <w:spacing w:before="47" w:line="192" w:lineRule="auto"/>
              <w:ind w:right="12"/>
              <w:jc w:val="right"/>
              <w:rPr>
                <w:rFonts w:ascii="宋体" w:hAnsi="宋体" w:eastAsia="宋体" w:cs="宋体"/>
                <w:sz w:val="14"/>
                <w:szCs w:val="14"/>
              </w:rPr>
            </w:pPr>
            <w:r>
              <w:rPr>
                <w:rFonts w:ascii="宋体" w:hAnsi="宋体" w:eastAsia="宋体" w:cs="宋体"/>
                <w:spacing w:val="3"/>
                <w:sz w:val="14"/>
                <w:szCs w:val="14"/>
              </w:rPr>
              <w:t>237.52</w:t>
            </w:r>
          </w:p>
        </w:tc>
        <w:tc>
          <w:tcPr>
            <w:tcW w:w="1977" w:type="dxa"/>
            <w:vAlign w:val="top"/>
          </w:tcPr>
          <w:p>
            <w:pPr>
              <w:spacing w:line="198" w:lineRule="exact"/>
              <w:rPr>
                <w:rFonts w:ascii="Arial"/>
                <w:sz w:val="17"/>
              </w:rPr>
            </w:pPr>
          </w:p>
        </w:tc>
        <w:tc>
          <w:tcPr>
            <w:tcW w:w="2002" w:type="dxa"/>
            <w:vAlign w:val="top"/>
          </w:tcPr>
          <w:p>
            <w:pPr>
              <w:spacing w:before="47" w:line="192" w:lineRule="auto"/>
              <w:ind w:right="13"/>
              <w:jc w:val="right"/>
              <w:rPr>
                <w:rFonts w:ascii="宋体" w:hAnsi="宋体" w:eastAsia="宋体" w:cs="宋体"/>
                <w:sz w:val="14"/>
                <w:szCs w:val="14"/>
              </w:rPr>
            </w:pPr>
            <w:r>
              <w:rPr>
                <w:rFonts w:ascii="宋体" w:hAnsi="宋体" w:eastAsia="宋体" w:cs="宋体"/>
                <w:spacing w:val="3"/>
                <w:sz w:val="14"/>
                <w:szCs w:val="14"/>
              </w:rPr>
              <w:t>237.52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6" w:line="193" w:lineRule="auto"/>
              <w:ind w:left="35"/>
              <w:rPr>
                <w:rFonts w:ascii="宋体" w:hAnsi="宋体" w:eastAsia="宋体" w:cs="宋体"/>
                <w:sz w:val="14"/>
                <w:szCs w:val="14"/>
              </w:rPr>
            </w:pPr>
            <w:r>
              <w:rPr>
                <w:rFonts w:ascii="宋体" w:hAnsi="宋体" w:eastAsia="宋体" w:cs="宋体"/>
                <w:spacing w:val="3"/>
                <w:sz w:val="14"/>
                <w:szCs w:val="14"/>
              </w:rPr>
              <w:t>20106</w:t>
            </w:r>
          </w:p>
        </w:tc>
        <w:tc>
          <w:tcPr>
            <w:tcW w:w="2740" w:type="dxa"/>
            <w:vAlign w:val="top"/>
          </w:tcPr>
          <w:p>
            <w:pPr>
              <w:spacing w:before="23" w:line="230" w:lineRule="auto"/>
              <w:ind w:left="30"/>
              <w:rPr>
                <w:rFonts w:ascii="宋体" w:hAnsi="宋体" w:eastAsia="宋体" w:cs="宋体"/>
                <w:sz w:val="14"/>
                <w:szCs w:val="14"/>
              </w:rPr>
            </w:pPr>
            <w:r>
              <w:rPr>
                <w:rFonts w:ascii="宋体" w:hAnsi="宋体" w:eastAsia="宋体" w:cs="宋体"/>
                <w:spacing w:val="7"/>
                <w:sz w:val="14"/>
                <w:szCs w:val="14"/>
              </w:rPr>
              <w:t>财政事务</w:t>
            </w:r>
          </w:p>
        </w:tc>
        <w:tc>
          <w:tcPr>
            <w:tcW w:w="2141" w:type="dxa"/>
            <w:vAlign w:val="top"/>
          </w:tcPr>
          <w:p>
            <w:pPr>
              <w:spacing w:before="47" w:line="192" w:lineRule="auto"/>
              <w:ind w:right="12"/>
              <w:jc w:val="right"/>
              <w:rPr>
                <w:rFonts w:ascii="宋体" w:hAnsi="宋体" w:eastAsia="宋体" w:cs="宋体"/>
                <w:sz w:val="14"/>
                <w:szCs w:val="14"/>
              </w:rPr>
            </w:pPr>
            <w:r>
              <w:rPr>
                <w:rFonts w:ascii="宋体" w:hAnsi="宋体" w:eastAsia="宋体" w:cs="宋体"/>
                <w:spacing w:val="2"/>
                <w:sz w:val="14"/>
                <w:szCs w:val="14"/>
              </w:rPr>
              <w:t>7.92</w:t>
            </w:r>
          </w:p>
        </w:tc>
        <w:tc>
          <w:tcPr>
            <w:tcW w:w="1977" w:type="dxa"/>
            <w:vAlign w:val="top"/>
          </w:tcPr>
          <w:p>
            <w:pPr>
              <w:spacing w:before="47" w:line="192" w:lineRule="auto"/>
              <w:ind w:right="10"/>
              <w:jc w:val="right"/>
              <w:rPr>
                <w:rFonts w:ascii="宋体" w:hAnsi="宋体" w:eastAsia="宋体" w:cs="宋体"/>
                <w:sz w:val="14"/>
                <w:szCs w:val="14"/>
              </w:rPr>
            </w:pPr>
            <w:r>
              <w:rPr>
                <w:rFonts w:ascii="宋体" w:hAnsi="宋体" w:eastAsia="宋体" w:cs="宋体"/>
                <w:spacing w:val="2"/>
                <w:sz w:val="14"/>
                <w:szCs w:val="14"/>
              </w:rPr>
              <w:t>7.92</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6" w:line="193" w:lineRule="auto"/>
              <w:ind w:left="35"/>
              <w:rPr>
                <w:rFonts w:ascii="宋体" w:hAnsi="宋体" w:eastAsia="宋体" w:cs="宋体"/>
                <w:sz w:val="14"/>
                <w:szCs w:val="14"/>
              </w:rPr>
            </w:pPr>
            <w:r>
              <w:rPr>
                <w:rFonts w:ascii="宋体" w:hAnsi="宋体" w:eastAsia="宋体" w:cs="宋体"/>
                <w:spacing w:val="3"/>
                <w:sz w:val="14"/>
                <w:szCs w:val="14"/>
              </w:rPr>
              <w:t>2010601</w:t>
            </w:r>
          </w:p>
        </w:tc>
        <w:tc>
          <w:tcPr>
            <w:tcW w:w="2740" w:type="dxa"/>
            <w:vAlign w:val="top"/>
          </w:tcPr>
          <w:p>
            <w:pPr>
              <w:spacing w:before="24" w:line="229" w:lineRule="auto"/>
              <w:ind w:left="32"/>
              <w:rPr>
                <w:rFonts w:ascii="宋体" w:hAnsi="宋体" w:eastAsia="宋体" w:cs="宋体"/>
                <w:sz w:val="14"/>
                <w:szCs w:val="14"/>
              </w:rPr>
            </w:pPr>
            <w:r>
              <w:rPr>
                <w:rFonts w:ascii="宋体" w:hAnsi="宋体" w:eastAsia="宋体" w:cs="宋体"/>
                <w:spacing w:val="7"/>
                <w:sz w:val="14"/>
                <w:szCs w:val="14"/>
              </w:rPr>
              <w:t>行政运行</w:t>
            </w:r>
          </w:p>
        </w:tc>
        <w:tc>
          <w:tcPr>
            <w:tcW w:w="2141" w:type="dxa"/>
            <w:vAlign w:val="top"/>
          </w:tcPr>
          <w:p>
            <w:pPr>
              <w:spacing w:before="47" w:line="192" w:lineRule="auto"/>
              <w:ind w:right="12"/>
              <w:jc w:val="right"/>
              <w:rPr>
                <w:rFonts w:ascii="宋体" w:hAnsi="宋体" w:eastAsia="宋体" w:cs="宋体"/>
                <w:sz w:val="14"/>
                <w:szCs w:val="14"/>
              </w:rPr>
            </w:pPr>
            <w:r>
              <w:rPr>
                <w:rFonts w:ascii="宋体" w:hAnsi="宋体" w:eastAsia="宋体" w:cs="宋体"/>
                <w:spacing w:val="2"/>
                <w:sz w:val="14"/>
                <w:szCs w:val="14"/>
              </w:rPr>
              <w:t>7.92</w:t>
            </w:r>
          </w:p>
        </w:tc>
        <w:tc>
          <w:tcPr>
            <w:tcW w:w="1977" w:type="dxa"/>
            <w:vAlign w:val="top"/>
          </w:tcPr>
          <w:p>
            <w:pPr>
              <w:spacing w:before="47" w:line="192" w:lineRule="auto"/>
              <w:ind w:right="10"/>
              <w:jc w:val="right"/>
              <w:rPr>
                <w:rFonts w:ascii="宋体" w:hAnsi="宋体" w:eastAsia="宋体" w:cs="宋体"/>
                <w:sz w:val="14"/>
                <w:szCs w:val="14"/>
              </w:rPr>
            </w:pPr>
            <w:r>
              <w:rPr>
                <w:rFonts w:ascii="宋体" w:hAnsi="宋体" w:eastAsia="宋体" w:cs="宋体"/>
                <w:spacing w:val="2"/>
                <w:sz w:val="14"/>
                <w:szCs w:val="14"/>
              </w:rPr>
              <w:t>7.92</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7" w:line="193" w:lineRule="auto"/>
              <w:ind w:left="35"/>
              <w:rPr>
                <w:rFonts w:ascii="宋体" w:hAnsi="宋体" w:eastAsia="宋体" w:cs="宋体"/>
                <w:sz w:val="14"/>
                <w:szCs w:val="14"/>
              </w:rPr>
            </w:pPr>
            <w:r>
              <w:rPr>
                <w:rFonts w:ascii="宋体" w:hAnsi="宋体" w:eastAsia="宋体" w:cs="宋体"/>
                <w:spacing w:val="3"/>
                <w:sz w:val="14"/>
                <w:szCs w:val="14"/>
              </w:rPr>
              <w:t>20131</w:t>
            </w:r>
          </w:p>
        </w:tc>
        <w:tc>
          <w:tcPr>
            <w:tcW w:w="2740" w:type="dxa"/>
            <w:vAlign w:val="top"/>
          </w:tcPr>
          <w:p>
            <w:pPr>
              <w:spacing w:before="24" w:line="229" w:lineRule="auto"/>
              <w:ind w:left="30"/>
              <w:rPr>
                <w:rFonts w:ascii="宋体" w:hAnsi="宋体" w:eastAsia="宋体" w:cs="宋体"/>
                <w:sz w:val="14"/>
                <w:szCs w:val="14"/>
              </w:rPr>
            </w:pPr>
            <w:r>
              <w:rPr>
                <w:rFonts w:ascii="宋体" w:hAnsi="宋体" w:eastAsia="宋体" w:cs="宋体"/>
                <w:spacing w:val="9"/>
                <w:sz w:val="14"/>
                <w:szCs w:val="14"/>
              </w:rPr>
              <w:t>党委办公厅（室）及相关机构事务</w:t>
            </w:r>
          </w:p>
        </w:tc>
        <w:tc>
          <w:tcPr>
            <w:tcW w:w="2141" w:type="dxa"/>
            <w:vAlign w:val="top"/>
          </w:tcPr>
          <w:p>
            <w:pPr>
              <w:spacing w:before="47" w:line="192" w:lineRule="auto"/>
              <w:ind w:right="12"/>
              <w:jc w:val="right"/>
              <w:rPr>
                <w:rFonts w:ascii="宋体" w:hAnsi="宋体" w:eastAsia="宋体" w:cs="宋体"/>
                <w:sz w:val="14"/>
                <w:szCs w:val="14"/>
              </w:rPr>
            </w:pPr>
            <w:r>
              <w:rPr>
                <w:rFonts w:ascii="宋体" w:hAnsi="宋体" w:eastAsia="宋体" w:cs="宋体"/>
                <w:spacing w:val="3"/>
                <w:sz w:val="14"/>
                <w:szCs w:val="14"/>
              </w:rPr>
              <w:t>29.24</w:t>
            </w:r>
          </w:p>
        </w:tc>
        <w:tc>
          <w:tcPr>
            <w:tcW w:w="1977" w:type="dxa"/>
            <w:vAlign w:val="top"/>
          </w:tcPr>
          <w:p>
            <w:pPr>
              <w:spacing w:before="47" w:line="192" w:lineRule="auto"/>
              <w:ind w:right="10"/>
              <w:jc w:val="right"/>
              <w:rPr>
                <w:rFonts w:ascii="宋体" w:hAnsi="宋体" w:eastAsia="宋体" w:cs="宋体"/>
                <w:sz w:val="14"/>
                <w:szCs w:val="14"/>
              </w:rPr>
            </w:pPr>
            <w:r>
              <w:rPr>
                <w:rFonts w:ascii="宋体" w:hAnsi="宋体" w:eastAsia="宋体" w:cs="宋体"/>
                <w:spacing w:val="3"/>
                <w:sz w:val="14"/>
                <w:szCs w:val="14"/>
              </w:rPr>
              <w:t>29.24</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134" w:type="dxa"/>
            <w:vAlign w:val="top"/>
          </w:tcPr>
          <w:p>
            <w:pPr>
              <w:spacing w:before="47" w:line="193" w:lineRule="auto"/>
              <w:ind w:left="35"/>
              <w:rPr>
                <w:rFonts w:ascii="宋体" w:hAnsi="宋体" w:eastAsia="宋体" w:cs="宋体"/>
                <w:sz w:val="14"/>
                <w:szCs w:val="14"/>
              </w:rPr>
            </w:pPr>
            <w:r>
              <w:rPr>
                <w:rFonts w:ascii="宋体" w:hAnsi="宋体" w:eastAsia="宋体" w:cs="宋体"/>
                <w:spacing w:val="3"/>
                <w:sz w:val="14"/>
                <w:szCs w:val="14"/>
              </w:rPr>
              <w:t>2013101</w:t>
            </w:r>
          </w:p>
        </w:tc>
        <w:tc>
          <w:tcPr>
            <w:tcW w:w="2740" w:type="dxa"/>
            <w:vAlign w:val="top"/>
          </w:tcPr>
          <w:p>
            <w:pPr>
              <w:spacing w:before="24" w:line="230" w:lineRule="auto"/>
              <w:ind w:left="32"/>
              <w:rPr>
                <w:rFonts w:ascii="宋体" w:hAnsi="宋体" w:eastAsia="宋体" w:cs="宋体"/>
                <w:sz w:val="14"/>
                <w:szCs w:val="14"/>
              </w:rPr>
            </w:pPr>
            <w:r>
              <w:rPr>
                <w:rFonts w:ascii="宋体" w:hAnsi="宋体" w:eastAsia="宋体" w:cs="宋体"/>
                <w:spacing w:val="7"/>
                <w:sz w:val="14"/>
                <w:szCs w:val="14"/>
              </w:rPr>
              <w:t>行政运行</w:t>
            </w:r>
          </w:p>
        </w:tc>
        <w:tc>
          <w:tcPr>
            <w:tcW w:w="2141" w:type="dxa"/>
            <w:vAlign w:val="top"/>
          </w:tcPr>
          <w:p>
            <w:pPr>
              <w:spacing w:before="48" w:line="192" w:lineRule="auto"/>
              <w:ind w:right="12"/>
              <w:jc w:val="right"/>
              <w:rPr>
                <w:rFonts w:ascii="宋体" w:hAnsi="宋体" w:eastAsia="宋体" w:cs="宋体"/>
                <w:sz w:val="14"/>
                <w:szCs w:val="14"/>
              </w:rPr>
            </w:pPr>
            <w:r>
              <w:rPr>
                <w:rFonts w:ascii="宋体" w:hAnsi="宋体" w:eastAsia="宋体" w:cs="宋体"/>
                <w:spacing w:val="3"/>
                <w:sz w:val="14"/>
                <w:szCs w:val="14"/>
              </w:rPr>
              <w:t>29.24</w:t>
            </w:r>
          </w:p>
        </w:tc>
        <w:tc>
          <w:tcPr>
            <w:tcW w:w="1977" w:type="dxa"/>
            <w:vAlign w:val="top"/>
          </w:tcPr>
          <w:p>
            <w:pPr>
              <w:spacing w:before="48" w:line="192" w:lineRule="auto"/>
              <w:ind w:right="10"/>
              <w:jc w:val="right"/>
              <w:rPr>
                <w:rFonts w:ascii="宋体" w:hAnsi="宋体" w:eastAsia="宋体" w:cs="宋体"/>
                <w:sz w:val="14"/>
                <w:szCs w:val="14"/>
              </w:rPr>
            </w:pPr>
            <w:r>
              <w:rPr>
                <w:rFonts w:ascii="宋体" w:hAnsi="宋体" w:eastAsia="宋体" w:cs="宋体"/>
                <w:spacing w:val="3"/>
                <w:sz w:val="14"/>
                <w:szCs w:val="14"/>
              </w:rPr>
              <w:t>29.24</w:t>
            </w:r>
          </w:p>
        </w:tc>
        <w:tc>
          <w:tcPr>
            <w:tcW w:w="2002" w:type="dxa"/>
            <w:vAlign w:val="top"/>
          </w:tcPr>
          <w:p>
            <w:pPr>
              <w:spacing w:line="199"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6" w:line="193" w:lineRule="auto"/>
              <w:ind w:left="35"/>
              <w:rPr>
                <w:rFonts w:ascii="宋体" w:hAnsi="宋体" w:eastAsia="宋体" w:cs="宋体"/>
                <w:sz w:val="14"/>
                <w:szCs w:val="14"/>
              </w:rPr>
            </w:pPr>
            <w:r>
              <w:rPr>
                <w:rFonts w:ascii="宋体" w:hAnsi="宋体" w:eastAsia="宋体" w:cs="宋体"/>
                <w:spacing w:val="3"/>
                <w:sz w:val="14"/>
                <w:szCs w:val="14"/>
              </w:rPr>
              <w:t>20132</w:t>
            </w:r>
          </w:p>
        </w:tc>
        <w:tc>
          <w:tcPr>
            <w:tcW w:w="2740" w:type="dxa"/>
            <w:vAlign w:val="top"/>
          </w:tcPr>
          <w:p>
            <w:pPr>
              <w:spacing w:before="23" w:line="230" w:lineRule="auto"/>
              <w:ind w:left="31"/>
              <w:rPr>
                <w:rFonts w:ascii="宋体" w:hAnsi="宋体" w:eastAsia="宋体" w:cs="宋体"/>
                <w:sz w:val="14"/>
                <w:szCs w:val="14"/>
              </w:rPr>
            </w:pPr>
            <w:r>
              <w:rPr>
                <w:rFonts w:ascii="宋体" w:hAnsi="宋体" w:eastAsia="宋体" w:cs="宋体"/>
                <w:spacing w:val="7"/>
                <w:sz w:val="14"/>
                <w:szCs w:val="14"/>
              </w:rPr>
              <w:t>组织事务</w:t>
            </w:r>
          </w:p>
        </w:tc>
        <w:tc>
          <w:tcPr>
            <w:tcW w:w="2141" w:type="dxa"/>
            <w:vAlign w:val="top"/>
          </w:tcPr>
          <w:p>
            <w:pPr>
              <w:spacing w:before="47" w:line="192" w:lineRule="auto"/>
              <w:ind w:right="12"/>
              <w:jc w:val="right"/>
              <w:rPr>
                <w:rFonts w:ascii="宋体" w:hAnsi="宋体" w:eastAsia="宋体" w:cs="宋体"/>
                <w:sz w:val="14"/>
                <w:szCs w:val="14"/>
              </w:rPr>
            </w:pPr>
            <w:r>
              <w:rPr>
                <w:rFonts w:ascii="宋体" w:hAnsi="宋体" w:eastAsia="宋体" w:cs="宋体"/>
                <w:spacing w:val="3"/>
                <w:sz w:val="14"/>
                <w:szCs w:val="14"/>
              </w:rPr>
              <w:t>38.69</w:t>
            </w:r>
          </w:p>
        </w:tc>
        <w:tc>
          <w:tcPr>
            <w:tcW w:w="1977" w:type="dxa"/>
            <w:vAlign w:val="top"/>
          </w:tcPr>
          <w:p>
            <w:pPr>
              <w:spacing w:line="198" w:lineRule="exact"/>
              <w:rPr>
                <w:rFonts w:ascii="Arial"/>
                <w:sz w:val="17"/>
              </w:rPr>
            </w:pPr>
          </w:p>
        </w:tc>
        <w:tc>
          <w:tcPr>
            <w:tcW w:w="2002" w:type="dxa"/>
            <w:vAlign w:val="top"/>
          </w:tcPr>
          <w:p>
            <w:pPr>
              <w:spacing w:before="47" w:line="192" w:lineRule="auto"/>
              <w:ind w:right="13"/>
              <w:jc w:val="right"/>
              <w:rPr>
                <w:rFonts w:ascii="宋体" w:hAnsi="宋体" w:eastAsia="宋体" w:cs="宋体"/>
                <w:sz w:val="14"/>
                <w:szCs w:val="14"/>
              </w:rPr>
            </w:pPr>
            <w:r>
              <w:rPr>
                <w:rFonts w:ascii="宋体" w:hAnsi="宋体" w:eastAsia="宋体" w:cs="宋体"/>
                <w:spacing w:val="3"/>
                <w:sz w:val="14"/>
                <w:szCs w:val="14"/>
              </w:rPr>
              <w:t>38.69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6" w:line="193" w:lineRule="auto"/>
              <w:ind w:left="35"/>
              <w:rPr>
                <w:rFonts w:ascii="宋体" w:hAnsi="宋体" w:eastAsia="宋体" w:cs="宋体"/>
                <w:sz w:val="14"/>
                <w:szCs w:val="14"/>
              </w:rPr>
            </w:pPr>
            <w:r>
              <w:rPr>
                <w:rFonts w:ascii="宋体" w:hAnsi="宋体" w:eastAsia="宋体" w:cs="宋体"/>
                <w:spacing w:val="3"/>
                <w:sz w:val="14"/>
                <w:szCs w:val="14"/>
              </w:rPr>
              <w:t>2013299</w:t>
            </w:r>
          </w:p>
        </w:tc>
        <w:tc>
          <w:tcPr>
            <w:tcW w:w="2740" w:type="dxa"/>
            <w:vAlign w:val="top"/>
          </w:tcPr>
          <w:p>
            <w:pPr>
              <w:spacing w:before="24" w:line="229" w:lineRule="auto"/>
              <w:ind w:left="30"/>
              <w:rPr>
                <w:rFonts w:ascii="宋体" w:hAnsi="宋体" w:eastAsia="宋体" w:cs="宋体"/>
                <w:sz w:val="14"/>
                <w:szCs w:val="14"/>
              </w:rPr>
            </w:pPr>
            <w:r>
              <w:rPr>
                <w:rFonts w:ascii="宋体" w:hAnsi="宋体" w:eastAsia="宋体" w:cs="宋体"/>
                <w:spacing w:val="8"/>
                <w:sz w:val="14"/>
                <w:szCs w:val="14"/>
              </w:rPr>
              <w:t>其他组织事务支出</w:t>
            </w:r>
          </w:p>
        </w:tc>
        <w:tc>
          <w:tcPr>
            <w:tcW w:w="2141" w:type="dxa"/>
            <w:vAlign w:val="top"/>
          </w:tcPr>
          <w:p>
            <w:pPr>
              <w:spacing w:before="47" w:line="192" w:lineRule="auto"/>
              <w:ind w:right="12"/>
              <w:jc w:val="right"/>
              <w:rPr>
                <w:rFonts w:ascii="宋体" w:hAnsi="宋体" w:eastAsia="宋体" w:cs="宋体"/>
                <w:sz w:val="14"/>
                <w:szCs w:val="14"/>
              </w:rPr>
            </w:pPr>
            <w:r>
              <w:rPr>
                <w:rFonts w:ascii="宋体" w:hAnsi="宋体" w:eastAsia="宋体" w:cs="宋体"/>
                <w:spacing w:val="3"/>
                <w:sz w:val="14"/>
                <w:szCs w:val="14"/>
              </w:rPr>
              <w:t>38.69</w:t>
            </w:r>
          </w:p>
        </w:tc>
        <w:tc>
          <w:tcPr>
            <w:tcW w:w="1977" w:type="dxa"/>
            <w:vAlign w:val="top"/>
          </w:tcPr>
          <w:p>
            <w:pPr>
              <w:spacing w:line="198" w:lineRule="exact"/>
              <w:rPr>
                <w:rFonts w:ascii="Arial"/>
                <w:sz w:val="17"/>
              </w:rPr>
            </w:pPr>
          </w:p>
        </w:tc>
        <w:tc>
          <w:tcPr>
            <w:tcW w:w="2002" w:type="dxa"/>
            <w:vAlign w:val="top"/>
          </w:tcPr>
          <w:p>
            <w:pPr>
              <w:spacing w:before="47" w:line="192" w:lineRule="auto"/>
              <w:ind w:right="13"/>
              <w:jc w:val="right"/>
              <w:rPr>
                <w:rFonts w:ascii="宋体" w:hAnsi="宋体" w:eastAsia="宋体" w:cs="宋体"/>
                <w:sz w:val="14"/>
                <w:szCs w:val="14"/>
              </w:rPr>
            </w:pPr>
            <w:r>
              <w:rPr>
                <w:rFonts w:ascii="宋体" w:hAnsi="宋体" w:eastAsia="宋体" w:cs="宋体"/>
                <w:spacing w:val="3"/>
                <w:sz w:val="14"/>
                <w:szCs w:val="14"/>
              </w:rPr>
              <w:t>38.69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7" w:line="192" w:lineRule="auto"/>
              <w:ind w:left="35"/>
              <w:rPr>
                <w:rFonts w:ascii="宋体" w:hAnsi="宋体" w:eastAsia="宋体" w:cs="宋体"/>
                <w:sz w:val="14"/>
                <w:szCs w:val="14"/>
              </w:rPr>
            </w:pPr>
            <w:r>
              <w:rPr>
                <w:rFonts w:ascii="宋体" w:hAnsi="宋体" w:eastAsia="宋体" w:cs="宋体"/>
                <w:spacing w:val="2"/>
                <w:sz w:val="14"/>
                <w:szCs w:val="14"/>
              </w:rPr>
              <w:t>204</w:t>
            </w:r>
          </w:p>
        </w:tc>
        <w:tc>
          <w:tcPr>
            <w:tcW w:w="2740" w:type="dxa"/>
            <w:vAlign w:val="top"/>
          </w:tcPr>
          <w:p>
            <w:pPr>
              <w:spacing w:before="24" w:line="229" w:lineRule="auto"/>
              <w:ind w:left="34"/>
              <w:rPr>
                <w:rFonts w:ascii="宋体" w:hAnsi="宋体" w:eastAsia="宋体" w:cs="宋体"/>
                <w:sz w:val="14"/>
                <w:szCs w:val="14"/>
              </w:rPr>
            </w:pPr>
            <w:r>
              <w:rPr>
                <w:rFonts w:ascii="宋体" w:hAnsi="宋体" w:eastAsia="宋体" w:cs="宋体"/>
                <w:spacing w:val="7"/>
                <w:sz w:val="14"/>
                <w:szCs w:val="14"/>
              </w:rPr>
              <w:t>公共安全支出</w:t>
            </w:r>
          </w:p>
        </w:tc>
        <w:tc>
          <w:tcPr>
            <w:tcW w:w="2141" w:type="dxa"/>
            <w:vAlign w:val="top"/>
          </w:tcPr>
          <w:p>
            <w:pPr>
              <w:spacing w:before="47" w:line="193" w:lineRule="auto"/>
              <w:ind w:right="12"/>
              <w:jc w:val="right"/>
              <w:rPr>
                <w:rFonts w:ascii="宋体" w:hAnsi="宋体" w:eastAsia="宋体" w:cs="宋体"/>
                <w:sz w:val="14"/>
                <w:szCs w:val="14"/>
              </w:rPr>
            </w:pPr>
            <w:r>
              <w:rPr>
                <w:rFonts w:ascii="宋体" w:hAnsi="宋体" w:eastAsia="宋体" w:cs="宋体"/>
                <w:spacing w:val="3"/>
                <w:sz w:val="14"/>
                <w:szCs w:val="14"/>
              </w:rPr>
              <w:t>48.91</w:t>
            </w:r>
          </w:p>
        </w:tc>
        <w:tc>
          <w:tcPr>
            <w:tcW w:w="1977" w:type="dxa"/>
            <w:vAlign w:val="top"/>
          </w:tcPr>
          <w:p>
            <w:pPr>
              <w:spacing w:before="48" w:line="192" w:lineRule="auto"/>
              <w:ind w:right="10"/>
              <w:jc w:val="right"/>
              <w:rPr>
                <w:rFonts w:ascii="宋体" w:hAnsi="宋体" w:eastAsia="宋体" w:cs="宋体"/>
                <w:sz w:val="14"/>
                <w:szCs w:val="14"/>
              </w:rPr>
            </w:pPr>
            <w:r>
              <w:rPr>
                <w:rFonts w:ascii="宋体" w:hAnsi="宋体" w:eastAsia="宋体" w:cs="宋体"/>
                <w:spacing w:val="2"/>
                <w:sz w:val="14"/>
                <w:szCs w:val="14"/>
              </w:rPr>
              <w:t>2.30</w:t>
            </w:r>
          </w:p>
        </w:tc>
        <w:tc>
          <w:tcPr>
            <w:tcW w:w="2002" w:type="dxa"/>
            <w:vAlign w:val="top"/>
          </w:tcPr>
          <w:p>
            <w:pPr>
              <w:spacing w:before="47" w:line="193" w:lineRule="auto"/>
              <w:ind w:right="13"/>
              <w:jc w:val="right"/>
              <w:rPr>
                <w:rFonts w:ascii="宋体" w:hAnsi="宋体" w:eastAsia="宋体" w:cs="宋体"/>
                <w:sz w:val="14"/>
                <w:szCs w:val="14"/>
              </w:rPr>
            </w:pPr>
            <w:r>
              <w:rPr>
                <w:rFonts w:ascii="宋体" w:hAnsi="宋体" w:eastAsia="宋体" w:cs="宋体"/>
                <w:spacing w:val="3"/>
                <w:sz w:val="14"/>
                <w:szCs w:val="14"/>
              </w:rPr>
              <w:t>46.61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8" w:line="192" w:lineRule="auto"/>
              <w:ind w:left="35"/>
              <w:rPr>
                <w:rFonts w:ascii="宋体" w:hAnsi="宋体" w:eastAsia="宋体" w:cs="宋体"/>
                <w:sz w:val="14"/>
                <w:szCs w:val="14"/>
              </w:rPr>
            </w:pPr>
            <w:r>
              <w:rPr>
                <w:rFonts w:ascii="宋体" w:hAnsi="宋体" w:eastAsia="宋体" w:cs="宋体"/>
                <w:spacing w:val="3"/>
                <w:sz w:val="14"/>
                <w:szCs w:val="14"/>
              </w:rPr>
              <w:t>20406</w:t>
            </w:r>
          </w:p>
        </w:tc>
        <w:tc>
          <w:tcPr>
            <w:tcW w:w="2740" w:type="dxa"/>
            <w:vAlign w:val="top"/>
          </w:tcPr>
          <w:p>
            <w:pPr>
              <w:spacing w:before="25" w:line="228" w:lineRule="auto"/>
              <w:ind w:left="35"/>
              <w:rPr>
                <w:rFonts w:ascii="宋体" w:hAnsi="宋体" w:eastAsia="宋体" w:cs="宋体"/>
                <w:sz w:val="14"/>
                <w:szCs w:val="14"/>
              </w:rPr>
            </w:pPr>
            <w:r>
              <w:rPr>
                <w:rFonts w:ascii="宋体" w:hAnsi="宋体" w:eastAsia="宋体" w:cs="宋体"/>
                <w:spacing w:val="3"/>
                <w:sz w:val="14"/>
                <w:szCs w:val="14"/>
              </w:rPr>
              <w:t>司法</w:t>
            </w:r>
          </w:p>
        </w:tc>
        <w:tc>
          <w:tcPr>
            <w:tcW w:w="2141" w:type="dxa"/>
            <w:vAlign w:val="top"/>
          </w:tcPr>
          <w:p>
            <w:pPr>
              <w:spacing w:before="47" w:line="193" w:lineRule="auto"/>
              <w:ind w:right="12"/>
              <w:jc w:val="right"/>
              <w:rPr>
                <w:rFonts w:ascii="宋体" w:hAnsi="宋体" w:eastAsia="宋体" w:cs="宋体"/>
                <w:sz w:val="14"/>
                <w:szCs w:val="14"/>
              </w:rPr>
            </w:pPr>
            <w:r>
              <w:rPr>
                <w:rFonts w:ascii="宋体" w:hAnsi="宋体" w:eastAsia="宋体" w:cs="宋体"/>
                <w:spacing w:val="1"/>
                <w:sz w:val="14"/>
                <w:szCs w:val="14"/>
              </w:rPr>
              <w:t>18.39</w:t>
            </w:r>
          </w:p>
        </w:tc>
        <w:tc>
          <w:tcPr>
            <w:tcW w:w="1977" w:type="dxa"/>
            <w:vAlign w:val="top"/>
          </w:tcPr>
          <w:p>
            <w:pPr>
              <w:spacing w:before="48" w:line="192" w:lineRule="auto"/>
              <w:ind w:right="10"/>
              <w:jc w:val="right"/>
              <w:rPr>
                <w:rFonts w:ascii="宋体" w:hAnsi="宋体" w:eastAsia="宋体" w:cs="宋体"/>
                <w:sz w:val="14"/>
                <w:szCs w:val="14"/>
              </w:rPr>
            </w:pPr>
            <w:r>
              <w:rPr>
                <w:rFonts w:ascii="宋体" w:hAnsi="宋体" w:eastAsia="宋体" w:cs="宋体"/>
                <w:spacing w:val="2"/>
                <w:sz w:val="14"/>
                <w:szCs w:val="14"/>
              </w:rPr>
              <w:t>2.30</w:t>
            </w:r>
          </w:p>
        </w:tc>
        <w:tc>
          <w:tcPr>
            <w:tcW w:w="2002" w:type="dxa"/>
            <w:vAlign w:val="top"/>
          </w:tcPr>
          <w:p>
            <w:pPr>
              <w:spacing w:before="47" w:line="193" w:lineRule="auto"/>
              <w:ind w:right="13"/>
              <w:jc w:val="right"/>
              <w:rPr>
                <w:rFonts w:ascii="宋体" w:hAnsi="宋体" w:eastAsia="宋体" w:cs="宋体"/>
                <w:sz w:val="14"/>
                <w:szCs w:val="14"/>
              </w:rPr>
            </w:pPr>
            <w:r>
              <w:rPr>
                <w:rFonts w:ascii="宋体" w:hAnsi="宋体" w:eastAsia="宋体" w:cs="宋体"/>
                <w:spacing w:val="1"/>
                <w:sz w:val="14"/>
                <w:szCs w:val="14"/>
              </w:rPr>
              <w:t>16.09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7" w:line="193" w:lineRule="auto"/>
              <w:ind w:left="35"/>
              <w:rPr>
                <w:rFonts w:ascii="宋体" w:hAnsi="宋体" w:eastAsia="宋体" w:cs="宋体"/>
                <w:sz w:val="14"/>
                <w:szCs w:val="14"/>
              </w:rPr>
            </w:pPr>
            <w:r>
              <w:rPr>
                <w:rFonts w:ascii="宋体" w:hAnsi="宋体" w:eastAsia="宋体" w:cs="宋体"/>
                <w:spacing w:val="3"/>
                <w:sz w:val="14"/>
                <w:szCs w:val="14"/>
              </w:rPr>
              <w:t>2040601</w:t>
            </w:r>
          </w:p>
        </w:tc>
        <w:tc>
          <w:tcPr>
            <w:tcW w:w="2740" w:type="dxa"/>
            <w:vAlign w:val="top"/>
          </w:tcPr>
          <w:p>
            <w:pPr>
              <w:spacing w:before="25" w:line="228" w:lineRule="auto"/>
              <w:ind w:left="32"/>
              <w:rPr>
                <w:rFonts w:ascii="宋体" w:hAnsi="宋体" w:eastAsia="宋体" w:cs="宋体"/>
                <w:sz w:val="14"/>
                <w:szCs w:val="14"/>
              </w:rPr>
            </w:pPr>
            <w:r>
              <w:rPr>
                <w:rFonts w:ascii="宋体" w:hAnsi="宋体" w:eastAsia="宋体" w:cs="宋体"/>
                <w:spacing w:val="7"/>
                <w:sz w:val="14"/>
                <w:szCs w:val="14"/>
              </w:rPr>
              <w:t>行政运行</w:t>
            </w:r>
          </w:p>
        </w:tc>
        <w:tc>
          <w:tcPr>
            <w:tcW w:w="2141" w:type="dxa"/>
            <w:vAlign w:val="top"/>
          </w:tcPr>
          <w:p>
            <w:pPr>
              <w:spacing w:before="48" w:line="192" w:lineRule="auto"/>
              <w:ind w:right="12"/>
              <w:jc w:val="right"/>
              <w:rPr>
                <w:rFonts w:ascii="宋体" w:hAnsi="宋体" w:eastAsia="宋体" w:cs="宋体"/>
                <w:sz w:val="14"/>
                <w:szCs w:val="14"/>
              </w:rPr>
            </w:pPr>
            <w:r>
              <w:rPr>
                <w:rFonts w:ascii="宋体" w:hAnsi="宋体" w:eastAsia="宋体" w:cs="宋体"/>
                <w:spacing w:val="2"/>
                <w:sz w:val="14"/>
                <w:szCs w:val="14"/>
              </w:rPr>
              <w:t>2.30</w:t>
            </w:r>
          </w:p>
        </w:tc>
        <w:tc>
          <w:tcPr>
            <w:tcW w:w="1977" w:type="dxa"/>
            <w:vAlign w:val="top"/>
          </w:tcPr>
          <w:p>
            <w:pPr>
              <w:spacing w:before="48" w:line="192" w:lineRule="auto"/>
              <w:ind w:right="10"/>
              <w:jc w:val="right"/>
              <w:rPr>
                <w:rFonts w:ascii="宋体" w:hAnsi="宋体" w:eastAsia="宋体" w:cs="宋体"/>
                <w:sz w:val="14"/>
                <w:szCs w:val="14"/>
              </w:rPr>
            </w:pPr>
            <w:r>
              <w:rPr>
                <w:rFonts w:ascii="宋体" w:hAnsi="宋体" w:eastAsia="宋体" w:cs="宋体"/>
                <w:spacing w:val="2"/>
                <w:sz w:val="14"/>
                <w:szCs w:val="14"/>
              </w:rPr>
              <w:t>2.30</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8" w:line="192" w:lineRule="auto"/>
              <w:ind w:left="35"/>
              <w:rPr>
                <w:rFonts w:ascii="宋体" w:hAnsi="宋体" w:eastAsia="宋体" w:cs="宋体"/>
                <w:sz w:val="14"/>
                <w:szCs w:val="14"/>
              </w:rPr>
            </w:pPr>
            <w:r>
              <w:rPr>
                <w:rFonts w:ascii="宋体" w:hAnsi="宋体" w:eastAsia="宋体" w:cs="宋体"/>
                <w:spacing w:val="3"/>
                <w:sz w:val="14"/>
                <w:szCs w:val="14"/>
              </w:rPr>
              <w:t>2040699</w:t>
            </w:r>
          </w:p>
        </w:tc>
        <w:tc>
          <w:tcPr>
            <w:tcW w:w="2740" w:type="dxa"/>
            <w:vAlign w:val="top"/>
          </w:tcPr>
          <w:p>
            <w:pPr>
              <w:spacing w:before="25" w:line="228" w:lineRule="auto"/>
              <w:ind w:left="30"/>
              <w:rPr>
                <w:rFonts w:ascii="宋体" w:hAnsi="宋体" w:eastAsia="宋体" w:cs="宋体"/>
                <w:sz w:val="14"/>
                <w:szCs w:val="14"/>
              </w:rPr>
            </w:pPr>
            <w:r>
              <w:rPr>
                <w:rFonts w:ascii="宋体" w:hAnsi="宋体" w:eastAsia="宋体" w:cs="宋体"/>
                <w:spacing w:val="8"/>
                <w:sz w:val="14"/>
                <w:szCs w:val="14"/>
              </w:rPr>
              <w:t>其他司法支出</w:t>
            </w:r>
          </w:p>
        </w:tc>
        <w:tc>
          <w:tcPr>
            <w:tcW w:w="2141" w:type="dxa"/>
            <w:vAlign w:val="top"/>
          </w:tcPr>
          <w:p>
            <w:pPr>
              <w:spacing w:before="48" w:line="193" w:lineRule="auto"/>
              <w:ind w:right="12"/>
              <w:jc w:val="right"/>
              <w:rPr>
                <w:rFonts w:ascii="宋体" w:hAnsi="宋体" w:eastAsia="宋体" w:cs="宋体"/>
                <w:sz w:val="14"/>
                <w:szCs w:val="14"/>
              </w:rPr>
            </w:pPr>
            <w:r>
              <w:rPr>
                <w:rFonts w:ascii="宋体" w:hAnsi="宋体" w:eastAsia="宋体" w:cs="宋体"/>
                <w:spacing w:val="1"/>
                <w:sz w:val="14"/>
                <w:szCs w:val="14"/>
              </w:rPr>
              <w:t>16.09</w:t>
            </w:r>
          </w:p>
        </w:tc>
        <w:tc>
          <w:tcPr>
            <w:tcW w:w="1977" w:type="dxa"/>
            <w:vAlign w:val="top"/>
          </w:tcPr>
          <w:p>
            <w:pPr>
              <w:spacing w:line="198" w:lineRule="exact"/>
              <w:rPr>
                <w:rFonts w:ascii="Arial"/>
                <w:sz w:val="17"/>
              </w:rPr>
            </w:pPr>
          </w:p>
        </w:tc>
        <w:tc>
          <w:tcPr>
            <w:tcW w:w="2002" w:type="dxa"/>
            <w:vAlign w:val="top"/>
          </w:tcPr>
          <w:p>
            <w:pPr>
              <w:spacing w:before="48" w:line="193" w:lineRule="auto"/>
              <w:ind w:right="13"/>
              <w:jc w:val="right"/>
              <w:rPr>
                <w:rFonts w:ascii="宋体" w:hAnsi="宋体" w:eastAsia="宋体" w:cs="宋体"/>
                <w:sz w:val="14"/>
                <w:szCs w:val="14"/>
              </w:rPr>
            </w:pPr>
            <w:r>
              <w:rPr>
                <w:rFonts w:ascii="宋体" w:hAnsi="宋体" w:eastAsia="宋体" w:cs="宋体"/>
                <w:spacing w:val="1"/>
                <w:sz w:val="14"/>
                <w:szCs w:val="14"/>
              </w:rPr>
              <w:t>16.09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9" w:line="192" w:lineRule="auto"/>
              <w:ind w:left="35"/>
              <w:rPr>
                <w:rFonts w:ascii="宋体" w:hAnsi="宋体" w:eastAsia="宋体" w:cs="宋体"/>
                <w:sz w:val="14"/>
                <w:szCs w:val="14"/>
              </w:rPr>
            </w:pPr>
            <w:r>
              <w:rPr>
                <w:rFonts w:ascii="宋体" w:hAnsi="宋体" w:eastAsia="宋体" w:cs="宋体"/>
                <w:spacing w:val="3"/>
                <w:sz w:val="14"/>
                <w:szCs w:val="14"/>
              </w:rPr>
              <w:t>20499</w:t>
            </w:r>
          </w:p>
        </w:tc>
        <w:tc>
          <w:tcPr>
            <w:tcW w:w="2740" w:type="dxa"/>
            <w:vAlign w:val="top"/>
          </w:tcPr>
          <w:p>
            <w:pPr>
              <w:spacing w:before="25" w:line="227" w:lineRule="auto"/>
              <w:ind w:left="30"/>
              <w:rPr>
                <w:rFonts w:ascii="宋体" w:hAnsi="宋体" w:eastAsia="宋体" w:cs="宋体"/>
                <w:sz w:val="14"/>
                <w:szCs w:val="14"/>
              </w:rPr>
            </w:pPr>
            <w:r>
              <w:rPr>
                <w:rFonts w:ascii="宋体" w:hAnsi="宋体" w:eastAsia="宋体" w:cs="宋体"/>
                <w:spacing w:val="8"/>
                <w:sz w:val="14"/>
                <w:szCs w:val="14"/>
              </w:rPr>
              <w:t>其他公共安全支出</w:t>
            </w:r>
          </w:p>
        </w:tc>
        <w:tc>
          <w:tcPr>
            <w:tcW w:w="2141" w:type="dxa"/>
            <w:vAlign w:val="top"/>
          </w:tcPr>
          <w:p>
            <w:pPr>
              <w:spacing w:before="49" w:line="192" w:lineRule="auto"/>
              <w:ind w:right="12"/>
              <w:jc w:val="right"/>
              <w:rPr>
                <w:rFonts w:ascii="宋体" w:hAnsi="宋体" w:eastAsia="宋体" w:cs="宋体"/>
                <w:sz w:val="14"/>
                <w:szCs w:val="14"/>
              </w:rPr>
            </w:pPr>
            <w:r>
              <w:rPr>
                <w:rFonts w:ascii="宋体" w:hAnsi="宋体" w:eastAsia="宋体" w:cs="宋体"/>
                <w:spacing w:val="3"/>
                <w:sz w:val="14"/>
                <w:szCs w:val="14"/>
              </w:rPr>
              <w:t>30.52</w:t>
            </w:r>
          </w:p>
        </w:tc>
        <w:tc>
          <w:tcPr>
            <w:tcW w:w="1977" w:type="dxa"/>
            <w:vAlign w:val="top"/>
          </w:tcPr>
          <w:p>
            <w:pPr>
              <w:spacing w:line="197" w:lineRule="exact"/>
              <w:rPr>
                <w:rFonts w:ascii="Arial"/>
                <w:sz w:val="17"/>
              </w:rPr>
            </w:pPr>
          </w:p>
        </w:tc>
        <w:tc>
          <w:tcPr>
            <w:tcW w:w="2002" w:type="dxa"/>
            <w:vAlign w:val="top"/>
          </w:tcPr>
          <w:p>
            <w:pPr>
              <w:spacing w:before="49" w:line="192" w:lineRule="auto"/>
              <w:ind w:right="13"/>
              <w:jc w:val="right"/>
              <w:rPr>
                <w:rFonts w:ascii="宋体" w:hAnsi="宋体" w:eastAsia="宋体" w:cs="宋体"/>
                <w:sz w:val="14"/>
                <w:szCs w:val="14"/>
              </w:rPr>
            </w:pPr>
            <w:r>
              <w:rPr>
                <w:rFonts w:ascii="宋体" w:hAnsi="宋体" w:eastAsia="宋体" w:cs="宋体"/>
                <w:spacing w:val="3"/>
                <w:sz w:val="14"/>
                <w:szCs w:val="14"/>
              </w:rPr>
              <w:t>30.52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134" w:type="dxa"/>
            <w:vAlign w:val="top"/>
          </w:tcPr>
          <w:p>
            <w:pPr>
              <w:spacing w:before="49" w:line="192" w:lineRule="auto"/>
              <w:ind w:left="35"/>
              <w:rPr>
                <w:rFonts w:ascii="宋体" w:hAnsi="宋体" w:eastAsia="宋体" w:cs="宋体"/>
                <w:sz w:val="14"/>
                <w:szCs w:val="14"/>
              </w:rPr>
            </w:pPr>
            <w:r>
              <w:rPr>
                <w:rFonts w:ascii="宋体" w:hAnsi="宋体" w:eastAsia="宋体" w:cs="宋体"/>
                <w:spacing w:val="3"/>
                <w:sz w:val="14"/>
                <w:szCs w:val="14"/>
              </w:rPr>
              <w:t>2049999</w:t>
            </w:r>
          </w:p>
        </w:tc>
        <w:tc>
          <w:tcPr>
            <w:tcW w:w="2740" w:type="dxa"/>
            <w:vAlign w:val="top"/>
          </w:tcPr>
          <w:p>
            <w:pPr>
              <w:spacing w:before="26" w:line="228" w:lineRule="auto"/>
              <w:ind w:left="30"/>
              <w:rPr>
                <w:rFonts w:ascii="宋体" w:hAnsi="宋体" w:eastAsia="宋体" w:cs="宋体"/>
                <w:sz w:val="14"/>
                <w:szCs w:val="14"/>
              </w:rPr>
            </w:pPr>
            <w:r>
              <w:rPr>
                <w:rFonts w:ascii="宋体" w:hAnsi="宋体" w:eastAsia="宋体" w:cs="宋体"/>
                <w:spacing w:val="8"/>
                <w:sz w:val="14"/>
                <w:szCs w:val="14"/>
              </w:rPr>
              <w:t>其他公共安全支出</w:t>
            </w:r>
          </w:p>
        </w:tc>
        <w:tc>
          <w:tcPr>
            <w:tcW w:w="2141" w:type="dxa"/>
            <w:vAlign w:val="top"/>
          </w:tcPr>
          <w:p>
            <w:pPr>
              <w:spacing w:before="49" w:line="192" w:lineRule="auto"/>
              <w:ind w:right="12"/>
              <w:jc w:val="right"/>
              <w:rPr>
                <w:rFonts w:ascii="宋体" w:hAnsi="宋体" w:eastAsia="宋体" w:cs="宋体"/>
                <w:sz w:val="14"/>
                <w:szCs w:val="14"/>
              </w:rPr>
            </w:pPr>
            <w:r>
              <w:rPr>
                <w:rFonts w:ascii="宋体" w:hAnsi="宋体" w:eastAsia="宋体" w:cs="宋体"/>
                <w:spacing w:val="3"/>
                <w:sz w:val="14"/>
                <w:szCs w:val="14"/>
              </w:rPr>
              <w:t>30.52</w:t>
            </w:r>
          </w:p>
        </w:tc>
        <w:tc>
          <w:tcPr>
            <w:tcW w:w="1977" w:type="dxa"/>
            <w:vAlign w:val="top"/>
          </w:tcPr>
          <w:p>
            <w:pPr>
              <w:spacing w:line="199" w:lineRule="exact"/>
              <w:rPr>
                <w:rFonts w:ascii="Arial"/>
                <w:sz w:val="17"/>
              </w:rPr>
            </w:pPr>
          </w:p>
        </w:tc>
        <w:tc>
          <w:tcPr>
            <w:tcW w:w="2002" w:type="dxa"/>
            <w:vAlign w:val="top"/>
          </w:tcPr>
          <w:p>
            <w:pPr>
              <w:spacing w:before="49" w:line="192" w:lineRule="auto"/>
              <w:ind w:right="13"/>
              <w:jc w:val="right"/>
              <w:rPr>
                <w:rFonts w:ascii="宋体" w:hAnsi="宋体" w:eastAsia="宋体" w:cs="宋体"/>
                <w:sz w:val="14"/>
                <w:szCs w:val="14"/>
              </w:rPr>
            </w:pPr>
            <w:r>
              <w:rPr>
                <w:rFonts w:ascii="宋体" w:hAnsi="宋体" w:eastAsia="宋体" w:cs="宋体"/>
                <w:spacing w:val="3"/>
                <w:sz w:val="14"/>
                <w:szCs w:val="14"/>
              </w:rPr>
              <w:t>30.52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8" w:line="192" w:lineRule="auto"/>
              <w:ind w:left="35"/>
              <w:rPr>
                <w:rFonts w:ascii="宋体" w:hAnsi="宋体" w:eastAsia="宋体" w:cs="宋体"/>
                <w:sz w:val="14"/>
                <w:szCs w:val="14"/>
              </w:rPr>
            </w:pPr>
            <w:r>
              <w:rPr>
                <w:rFonts w:ascii="宋体" w:hAnsi="宋体" w:eastAsia="宋体" w:cs="宋体"/>
                <w:spacing w:val="2"/>
                <w:sz w:val="14"/>
                <w:szCs w:val="14"/>
              </w:rPr>
              <w:t>207</w:t>
            </w:r>
          </w:p>
        </w:tc>
        <w:tc>
          <w:tcPr>
            <w:tcW w:w="2740" w:type="dxa"/>
            <w:vAlign w:val="top"/>
          </w:tcPr>
          <w:p>
            <w:pPr>
              <w:spacing w:before="25" w:line="228" w:lineRule="auto"/>
              <w:ind w:left="30"/>
              <w:rPr>
                <w:rFonts w:ascii="宋体" w:hAnsi="宋体" w:eastAsia="宋体" w:cs="宋体"/>
                <w:sz w:val="14"/>
                <w:szCs w:val="14"/>
              </w:rPr>
            </w:pPr>
            <w:r>
              <w:rPr>
                <w:rFonts w:ascii="宋体" w:hAnsi="宋体" w:eastAsia="宋体" w:cs="宋体"/>
                <w:spacing w:val="8"/>
                <w:sz w:val="14"/>
                <w:szCs w:val="14"/>
              </w:rPr>
              <w:t>文化旅游体育与传媒支出</w:t>
            </w:r>
          </w:p>
        </w:tc>
        <w:tc>
          <w:tcPr>
            <w:tcW w:w="2141" w:type="dxa"/>
            <w:vAlign w:val="top"/>
          </w:tcPr>
          <w:p>
            <w:pPr>
              <w:spacing w:before="47" w:line="193" w:lineRule="auto"/>
              <w:ind w:right="12"/>
              <w:jc w:val="right"/>
              <w:rPr>
                <w:rFonts w:ascii="宋体" w:hAnsi="宋体" w:eastAsia="宋体" w:cs="宋体"/>
                <w:sz w:val="14"/>
                <w:szCs w:val="14"/>
              </w:rPr>
            </w:pPr>
            <w:r>
              <w:rPr>
                <w:rFonts w:ascii="宋体" w:hAnsi="宋体" w:eastAsia="宋体" w:cs="宋体"/>
                <w:spacing w:val="3"/>
                <w:sz w:val="14"/>
                <w:szCs w:val="14"/>
              </w:rPr>
              <w:t>55.61</w:t>
            </w:r>
          </w:p>
        </w:tc>
        <w:tc>
          <w:tcPr>
            <w:tcW w:w="1977" w:type="dxa"/>
            <w:vAlign w:val="top"/>
          </w:tcPr>
          <w:p>
            <w:pPr>
              <w:spacing w:before="48" w:line="192" w:lineRule="auto"/>
              <w:ind w:right="10"/>
              <w:jc w:val="right"/>
              <w:rPr>
                <w:rFonts w:ascii="宋体" w:hAnsi="宋体" w:eastAsia="宋体" w:cs="宋体"/>
                <w:sz w:val="14"/>
                <w:szCs w:val="14"/>
              </w:rPr>
            </w:pPr>
            <w:r>
              <w:rPr>
                <w:rFonts w:ascii="宋体" w:hAnsi="宋体" w:eastAsia="宋体" w:cs="宋体"/>
                <w:spacing w:val="3"/>
                <w:sz w:val="14"/>
                <w:szCs w:val="14"/>
              </w:rPr>
              <w:t>49.58</w:t>
            </w:r>
          </w:p>
        </w:tc>
        <w:tc>
          <w:tcPr>
            <w:tcW w:w="2002" w:type="dxa"/>
            <w:vAlign w:val="top"/>
          </w:tcPr>
          <w:p>
            <w:pPr>
              <w:spacing w:before="48" w:line="192" w:lineRule="auto"/>
              <w:ind w:right="13"/>
              <w:jc w:val="right"/>
              <w:rPr>
                <w:rFonts w:ascii="宋体" w:hAnsi="宋体" w:eastAsia="宋体" w:cs="宋体"/>
                <w:sz w:val="14"/>
                <w:szCs w:val="14"/>
              </w:rPr>
            </w:pPr>
            <w:r>
              <w:rPr>
                <w:rFonts w:ascii="宋体" w:hAnsi="宋体" w:eastAsia="宋体" w:cs="宋体"/>
                <w:spacing w:val="3"/>
                <w:sz w:val="14"/>
                <w:szCs w:val="14"/>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 w:hRule="atLeast"/>
        </w:trPr>
        <w:tc>
          <w:tcPr>
            <w:tcW w:w="1134" w:type="dxa"/>
            <w:vAlign w:val="top"/>
          </w:tcPr>
          <w:p>
            <w:pPr>
              <w:spacing w:before="48" w:line="193" w:lineRule="auto"/>
              <w:ind w:left="35"/>
              <w:rPr>
                <w:rFonts w:ascii="宋体" w:hAnsi="宋体" w:eastAsia="宋体" w:cs="宋体"/>
                <w:sz w:val="14"/>
                <w:szCs w:val="14"/>
              </w:rPr>
            </w:pPr>
            <w:r>
              <w:rPr>
                <w:rFonts w:ascii="宋体" w:hAnsi="宋体" w:eastAsia="宋体" w:cs="宋体"/>
                <w:spacing w:val="3"/>
                <w:sz w:val="14"/>
                <w:szCs w:val="14"/>
              </w:rPr>
              <w:t>20701</w:t>
            </w:r>
          </w:p>
        </w:tc>
        <w:tc>
          <w:tcPr>
            <w:tcW w:w="2740" w:type="dxa"/>
            <w:vAlign w:val="top"/>
          </w:tcPr>
          <w:p>
            <w:pPr>
              <w:spacing w:before="25" w:line="229" w:lineRule="auto"/>
              <w:ind w:left="30"/>
              <w:rPr>
                <w:rFonts w:ascii="宋体" w:hAnsi="宋体" w:eastAsia="宋体" w:cs="宋体"/>
                <w:sz w:val="14"/>
                <w:szCs w:val="14"/>
              </w:rPr>
            </w:pPr>
            <w:r>
              <w:rPr>
                <w:rFonts w:ascii="宋体" w:hAnsi="宋体" w:eastAsia="宋体" w:cs="宋体"/>
                <w:spacing w:val="8"/>
                <w:sz w:val="14"/>
                <w:szCs w:val="14"/>
              </w:rPr>
              <w:t>文化和旅游</w:t>
            </w:r>
          </w:p>
        </w:tc>
        <w:tc>
          <w:tcPr>
            <w:tcW w:w="2141" w:type="dxa"/>
            <w:vAlign w:val="top"/>
          </w:tcPr>
          <w:p>
            <w:pPr>
              <w:spacing w:before="48" w:line="193" w:lineRule="auto"/>
              <w:ind w:right="12"/>
              <w:jc w:val="right"/>
              <w:rPr>
                <w:rFonts w:ascii="宋体" w:hAnsi="宋体" w:eastAsia="宋体" w:cs="宋体"/>
                <w:sz w:val="14"/>
                <w:szCs w:val="14"/>
              </w:rPr>
            </w:pPr>
            <w:r>
              <w:rPr>
                <w:rFonts w:ascii="宋体" w:hAnsi="宋体" w:eastAsia="宋体" w:cs="宋体"/>
                <w:spacing w:val="3"/>
                <w:sz w:val="14"/>
                <w:szCs w:val="14"/>
              </w:rPr>
              <w:t>55.61</w:t>
            </w:r>
          </w:p>
        </w:tc>
        <w:tc>
          <w:tcPr>
            <w:tcW w:w="1977" w:type="dxa"/>
            <w:vAlign w:val="top"/>
          </w:tcPr>
          <w:p>
            <w:pPr>
              <w:spacing w:before="48" w:line="192" w:lineRule="auto"/>
              <w:ind w:right="10"/>
              <w:jc w:val="right"/>
              <w:rPr>
                <w:rFonts w:ascii="宋体" w:hAnsi="宋体" w:eastAsia="宋体" w:cs="宋体"/>
                <w:sz w:val="14"/>
                <w:szCs w:val="14"/>
              </w:rPr>
            </w:pPr>
            <w:r>
              <w:rPr>
                <w:rFonts w:ascii="宋体" w:hAnsi="宋体" w:eastAsia="宋体" w:cs="宋体"/>
                <w:spacing w:val="3"/>
                <w:sz w:val="14"/>
                <w:szCs w:val="14"/>
              </w:rPr>
              <w:t>49.58</w:t>
            </w:r>
          </w:p>
        </w:tc>
        <w:tc>
          <w:tcPr>
            <w:tcW w:w="2002" w:type="dxa"/>
            <w:vAlign w:val="top"/>
          </w:tcPr>
          <w:p>
            <w:pPr>
              <w:spacing w:before="48" w:line="192" w:lineRule="auto"/>
              <w:ind w:right="13"/>
              <w:jc w:val="right"/>
              <w:rPr>
                <w:rFonts w:ascii="宋体" w:hAnsi="宋体" w:eastAsia="宋体" w:cs="宋体"/>
                <w:sz w:val="14"/>
                <w:szCs w:val="14"/>
              </w:rPr>
            </w:pPr>
            <w:r>
              <w:rPr>
                <w:rFonts w:ascii="宋体" w:hAnsi="宋体" w:eastAsia="宋体" w:cs="宋体"/>
                <w:spacing w:val="3"/>
                <w:sz w:val="14"/>
                <w:szCs w:val="14"/>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7" w:line="193" w:lineRule="auto"/>
              <w:ind w:left="35"/>
              <w:rPr>
                <w:rFonts w:ascii="宋体" w:hAnsi="宋体" w:eastAsia="宋体" w:cs="宋体"/>
                <w:sz w:val="14"/>
                <w:szCs w:val="14"/>
              </w:rPr>
            </w:pPr>
            <w:r>
              <w:rPr>
                <w:rFonts w:ascii="宋体" w:hAnsi="宋体" w:eastAsia="宋体" w:cs="宋体"/>
                <w:spacing w:val="3"/>
                <w:sz w:val="14"/>
                <w:szCs w:val="14"/>
              </w:rPr>
              <w:t>2070109</w:t>
            </w:r>
          </w:p>
        </w:tc>
        <w:tc>
          <w:tcPr>
            <w:tcW w:w="2740" w:type="dxa"/>
            <w:vAlign w:val="top"/>
          </w:tcPr>
          <w:p>
            <w:pPr>
              <w:spacing w:before="24" w:line="229" w:lineRule="auto"/>
              <w:ind w:left="29"/>
              <w:rPr>
                <w:rFonts w:ascii="宋体" w:hAnsi="宋体" w:eastAsia="宋体" w:cs="宋体"/>
                <w:sz w:val="14"/>
                <w:szCs w:val="14"/>
              </w:rPr>
            </w:pPr>
            <w:r>
              <w:rPr>
                <w:rFonts w:ascii="宋体" w:hAnsi="宋体" w:eastAsia="宋体" w:cs="宋体"/>
                <w:spacing w:val="8"/>
                <w:sz w:val="14"/>
                <w:szCs w:val="14"/>
              </w:rPr>
              <w:t>群众文化</w:t>
            </w:r>
          </w:p>
        </w:tc>
        <w:tc>
          <w:tcPr>
            <w:tcW w:w="2141" w:type="dxa"/>
            <w:vAlign w:val="top"/>
          </w:tcPr>
          <w:p>
            <w:pPr>
              <w:spacing w:before="47" w:line="193" w:lineRule="auto"/>
              <w:ind w:right="12"/>
              <w:jc w:val="right"/>
              <w:rPr>
                <w:rFonts w:ascii="宋体" w:hAnsi="宋体" w:eastAsia="宋体" w:cs="宋体"/>
                <w:sz w:val="14"/>
                <w:szCs w:val="14"/>
              </w:rPr>
            </w:pPr>
            <w:r>
              <w:rPr>
                <w:rFonts w:ascii="宋体" w:hAnsi="宋体" w:eastAsia="宋体" w:cs="宋体"/>
                <w:spacing w:val="3"/>
                <w:sz w:val="14"/>
                <w:szCs w:val="14"/>
              </w:rPr>
              <w:t>31.57</w:t>
            </w:r>
          </w:p>
        </w:tc>
        <w:tc>
          <w:tcPr>
            <w:tcW w:w="1977" w:type="dxa"/>
            <w:vAlign w:val="top"/>
          </w:tcPr>
          <w:p>
            <w:pPr>
              <w:spacing w:before="47" w:line="193" w:lineRule="auto"/>
              <w:ind w:right="10"/>
              <w:jc w:val="right"/>
              <w:rPr>
                <w:rFonts w:ascii="宋体" w:hAnsi="宋体" w:eastAsia="宋体" w:cs="宋体"/>
                <w:sz w:val="14"/>
                <w:szCs w:val="14"/>
              </w:rPr>
            </w:pPr>
            <w:r>
              <w:rPr>
                <w:rFonts w:ascii="宋体" w:hAnsi="宋体" w:eastAsia="宋体" w:cs="宋体"/>
                <w:spacing w:val="3"/>
                <w:sz w:val="14"/>
                <w:szCs w:val="14"/>
              </w:rPr>
              <w:t>31.57</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7" w:line="193" w:lineRule="auto"/>
              <w:ind w:left="35"/>
              <w:rPr>
                <w:rFonts w:ascii="宋体" w:hAnsi="宋体" w:eastAsia="宋体" w:cs="宋体"/>
                <w:sz w:val="14"/>
                <w:szCs w:val="14"/>
              </w:rPr>
            </w:pPr>
            <w:r>
              <w:rPr>
                <w:rFonts w:ascii="宋体" w:hAnsi="宋体" w:eastAsia="宋体" w:cs="宋体"/>
                <w:spacing w:val="3"/>
                <w:sz w:val="14"/>
                <w:szCs w:val="14"/>
              </w:rPr>
              <w:t>2070199</w:t>
            </w:r>
          </w:p>
        </w:tc>
        <w:tc>
          <w:tcPr>
            <w:tcW w:w="2740" w:type="dxa"/>
            <w:vAlign w:val="top"/>
          </w:tcPr>
          <w:p>
            <w:pPr>
              <w:spacing w:before="25" w:line="228" w:lineRule="auto"/>
              <w:ind w:left="30"/>
              <w:rPr>
                <w:rFonts w:ascii="宋体" w:hAnsi="宋体" w:eastAsia="宋体" w:cs="宋体"/>
                <w:sz w:val="14"/>
                <w:szCs w:val="14"/>
              </w:rPr>
            </w:pPr>
            <w:r>
              <w:rPr>
                <w:rFonts w:ascii="宋体" w:hAnsi="宋体" w:eastAsia="宋体" w:cs="宋体"/>
                <w:spacing w:val="8"/>
                <w:sz w:val="14"/>
                <w:szCs w:val="14"/>
              </w:rPr>
              <w:t>其他文化和旅游支出</w:t>
            </w:r>
          </w:p>
        </w:tc>
        <w:tc>
          <w:tcPr>
            <w:tcW w:w="2141" w:type="dxa"/>
            <w:vAlign w:val="top"/>
          </w:tcPr>
          <w:p>
            <w:pPr>
              <w:spacing w:before="48" w:line="192" w:lineRule="auto"/>
              <w:ind w:right="12"/>
              <w:jc w:val="right"/>
              <w:rPr>
                <w:rFonts w:ascii="宋体" w:hAnsi="宋体" w:eastAsia="宋体" w:cs="宋体"/>
                <w:sz w:val="14"/>
                <w:szCs w:val="14"/>
              </w:rPr>
            </w:pPr>
            <w:r>
              <w:rPr>
                <w:rFonts w:ascii="宋体" w:hAnsi="宋体" w:eastAsia="宋体" w:cs="宋体"/>
                <w:spacing w:val="3"/>
                <w:sz w:val="14"/>
                <w:szCs w:val="14"/>
              </w:rPr>
              <w:t>24.05</w:t>
            </w:r>
          </w:p>
        </w:tc>
        <w:tc>
          <w:tcPr>
            <w:tcW w:w="1977" w:type="dxa"/>
            <w:vAlign w:val="top"/>
          </w:tcPr>
          <w:p>
            <w:pPr>
              <w:spacing w:before="47" w:line="193" w:lineRule="auto"/>
              <w:ind w:right="10"/>
              <w:jc w:val="right"/>
              <w:rPr>
                <w:rFonts w:ascii="宋体" w:hAnsi="宋体" w:eastAsia="宋体" w:cs="宋体"/>
                <w:sz w:val="14"/>
                <w:szCs w:val="14"/>
              </w:rPr>
            </w:pPr>
            <w:r>
              <w:rPr>
                <w:rFonts w:ascii="宋体" w:hAnsi="宋体" w:eastAsia="宋体" w:cs="宋体"/>
                <w:spacing w:val="1"/>
                <w:sz w:val="14"/>
                <w:szCs w:val="14"/>
              </w:rPr>
              <w:t>18.01</w:t>
            </w:r>
          </w:p>
        </w:tc>
        <w:tc>
          <w:tcPr>
            <w:tcW w:w="2002" w:type="dxa"/>
            <w:vAlign w:val="top"/>
          </w:tcPr>
          <w:p>
            <w:pPr>
              <w:spacing w:before="48" w:line="192" w:lineRule="auto"/>
              <w:ind w:right="13"/>
              <w:jc w:val="right"/>
              <w:rPr>
                <w:rFonts w:ascii="宋体" w:hAnsi="宋体" w:eastAsia="宋体" w:cs="宋体"/>
                <w:sz w:val="14"/>
                <w:szCs w:val="14"/>
              </w:rPr>
            </w:pPr>
            <w:r>
              <w:rPr>
                <w:rFonts w:ascii="宋体" w:hAnsi="宋体" w:eastAsia="宋体" w:cs="宋体"/>
                <w:spacing w:val="3"/>
                <w:sz w:val="14"/>
                <w:szCs w:val="14"/>
              </w:rPr>
              <w:t>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8" w:line="192" w:lineRule="auto"/>
              <w:ind w:left="35"/>
              <w:rPr>
                <w:rFonts w:ascii="宋体" w:hAnsi="宋体" w:eastAsia="宋体" w:cs="宋体"/>
                <w:sz w:val="14"/>
                <w:szCs w:val="14"/>
              </w:rPr>
            </w:pPr>
            <w:r>
              <w:rPr>
                <w:rFonts w:ascii="宋体" w:hAnsi="宋体" w:eastAsia="宋体" w:cs="宋体"/>
                <w:spacing w:val="2"/>
                <w:sz w:val="14"/>
                <w:szCs w:val="14"/>
              </w:rPr>
              <w:t>208</w:t>
            </w:r>
          </w:p>
        </w:tc>
        <w:tc>
          <w:tcPr>
            <w:tcW w:w="2740" w:type="dxa"/>
            <w:vAlign w:val="top"/>
          </w:tcPr>
          <w:p>
            <w:pPr>
              <w:spacing w:before="25" w:line="228" w:lineRule="auto"/>
              <w:ind w:left="30"/>
              <w:rPr>
                <w:rFonts w:ascii="宋体" w:hAnsi="宋体" w:eastAsia="宋体" w:cs="宋体"/>
                <w:sz w:val="14"/>
                <w:szCs w:val="14"/>
              </w:rPr>
            </w:pPr>
            <w:r>
              <w:rPr>
                <w:rFonts w:ascii="宋体" w:hAnsi="宋体" w:eastAsia="宋体" w:cs="宋体"/>
                <w:spacing w:val="8"/>
                <w:sz w:val="14"/>
                <w:szCs w:val="14"/>
              </w:rPr>
              <w:t>社会保障和就业支出</w:t>
            </w:r>
          </w:p>
        </w:tc>
        <w:tc>
          <w:tcPr>
            <w:tcW w:w="2141" w:type="dxa"/>
            <w:vAlign w:val="top"/>
          </w:tcPr>
          <w:p>
            <w:pPr>
              <w:spacing w:before="48" w:line="192" w:lineRule="auto"/>
              <w:ind w:right="12"/>
              <w:jc w:val="right"/>
              <w:rPr>
                <w:rFonts w:ascii="宋体" w:hAnsi="宋体" w:eastAsia="宋体" w:cs="宋体"/>
                <w:sz w:val="14"/>
                <w:szCs w:val="14"/>
              </w:rPr>
            </w:pPr>
            <w:r>
              <w:rPr>
                <w:rFonts w:ascii="宋体" w:hAnsi="宋体" w:eastAsia="宋体" w:cs="宋体"/>
                <w:spacing w:val="3"/>
                <w:sz w:val="14"/>
                <w:szCs w:val="14"/>
              </w:rPr>
              <w:t>843.43</w:t>
            </w:r>
          </w:p>
        </w:tc>
        <w:tc>
          <w:tcPr>
            <w:tcW w:w="1977" w:type="dxa"/>
            <w:vAlign w:val="top"/>
          </w:tcPr>
          <w:p>
            <w:pPr>
              <w:spacing w:before="48" w:line="193" w:lineRule="auto"/>
              <w:ind w:right="10"/>
              <w:jc w:val="right"/>
              <w:rPr>
                <w:rFonts w:ascii="宋体" w:hAnsi="宋体" w:eastAsia="宋体" w:cs="宋体"/>
                <w:sz w:val="14"/>
                <w:szCs w:val="14"/>
              </w:rPr>
            </w:pPr>
            <w:r>
              <w:rPr>
                <w:rFonts w:ascii="宋体" w:hAnsi="宋体" w:eastAsia="宋体" w:cs="宋体"/>
                <w:spacing w:val="3"/>
                <w:sz w:val="14"/>
                <w:szCs w:val="14"/>
              </w:rPr>
              <w:t>313.97</w:t>
            </w:r>
          </w:p>
        </w:tc>
        <w:tc>
          <w:tcPr>
            <w:tcW w:w="2002" w:type="dxa"/>
            <w:vAlign w:val="top"/>
          </w:tcPr>
          <w:p>
            <w:pPr>
              <w:spacing w:before="48" w:line="192" w:lineRule="auto"/>
              <w:ind w:right="13"/>
              <w:jc w:val="right"/>
              <w:rPr>
                <w:rFonts w:ascii="宋体" w:hAnsi="宋体" w:eastAsia="宋体" w:cs="宋体"/>
                <w:sz w:val="14"/>
                <w:szCs w:val="14"/>
              </w:rPr>
            </w:pPr>
            <w:r>
              <w:rPr>
                <w:rFonts w:ascii="宋体" w:hAnsi="宋体" w:eastAsia="宋体" w:cs="宋体"/>
                <w:spacing w:val="3"/>
                <w:sz w:val="14"/>
                <w:szCs w:val="14"/>
              </w:rPr>
              <w:t>529.46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8" w:line="193" w:lineRule="auto"/>
              <w:ind w:left="35"/>
              <w:rPr>
                <w:rFonts w:ascii="宋体" w:hAnsi="宋体" w:eastAsia="宋体" w:cs="宋体"/>
                <w:sz w:val="14"/>
                <w:szCs w:val="14"/>
              </w:rPr>
            </w:pPr>
            <w:r>
              <w:rPr>
                <w:rFonts w:ascii="宋体" w:hAnsi="宋体" w:eastAsia="宋体" w:cs="宋体"/>
                <w:spacing w:val="3"/>
                <w:sz w:val="14"/>
                <w:szCs w:val="14"/>
              </w:rPr>
              <w:t>20801</w:t>
            </w:r>
          </w:p>
        </w:tc>
        <w:tc>
          <w:tcPr>
            <w:tcW w:w="2740" w:type="dxa"/>
            <w:vAlign w:val="top"/>
          </w:tcPr>
          <w:p>
            <w:pPr>
              <w:spacing w:before="25" w:line="227" w:lineRule="auto"/>
              <w:ind w:left="30"/>
              <w:rPr>
                <w:rFonts w:ascii="宋体" w:hAnsi="宋体" w:eastAsia="宋体" w:cs="宋体"/>
                <w:sz w:val="14"/>
                <w:szCs w:val="14"/>
              </w:rPr>
            </w:pPr>
            <w:r>
              <w:rPr>
                <w:rFonts w:ascii="宋体" w:hAnsi="宋体" w:eastAsia="宋体" w:cs="宋体"/>
                <w:spacing w:val="9"/>
                <w:sz w:val="14"/>
                <w:szCs w:val="14"/>
              </w:rPr>
              <w:t>人力资源和社会保障管理事务</w:t>
            </w:r>
          </w:p>
        </w:tc>
        <w:tc>
          <w:tcPr>
            <w:tcW w:w="2141" w:type="dxa"/>
            <w:vAlign w:val="top"/>
          </w:tcPr>
          <w:p>
            <w:pPr>
              <w:spacing w:before="49" w:line="192" w:lineRule="auto"/>
              <w:ind w:right="12"/>
              <w:jc w:val="right"/>
              <w:rPr>
                <w:rFonts w:ascii="宋体" w:hAnsi="宋体" w:eastAsia="宋体" w:cs="宋体"/>
                <w:sz w:val="14"/>
                <w:szCs w:val="14"/>
              </w:rPr>
            </w:pPr>
            <w:r>
              <w:rPr>
                <w:rFonts w:ascii="宋体" w:hAnsi="宋体" w:eastAsia="宋体" w:cs="宋体"/>
                <w:spacing w:val="3"/>
                <w:sz w:val="14"/>
                <w:szCs w:val="14"/>
              </w:rPr>
              <w:t>40.94</w:t>
            </w:r>
          </w:p>
        </w:tc>
        <w:tc>
          <w:tcPr>
            <w:tcW w:w="1977" w:type="dxa"/>
            <w:vAlign w:val="top"/>
          </w:tcPr>
          <w:p>
            <w:pPr>
              <w:spacing w:before="49" w:line="192" w:lineRule="auto"/>
              <w:ind w:right="10"/>
              <w:jc w:val="right"/>
              <w:rPr>
                <w:rFonts w:ascii="宋体" w:hAnsi="宋体" w:eastAsia="宋体" w:cs="宋体"/>
                <w:sz w:val="14"/>
                <w:szCs w:val="14"/>
              </w:rPr>
            </w:pPr>
            <w:r>
              <w:rPr>
                <w:rFonts w:ascii="宋体" w:hAnsi="宋体" w:eastAsia="宋体" w:cs="宋体"/>
                <w:spacing w:val="3"/>
                <w:sz w:val="14"/>
                <w:szCs w:val="14"/>
              </w:rPr>
              <w:t>39.24</w:t>
            </w:r>
          </w:p>
        </w:tc>
        <w:tc>
          <w:tcPr>
            <w:tcW w:w="2002" w:type="dxa"/>
            <w:vAlign w:val="top"/>
          </w:tcPr>
          <w:p>
            <w:pPr>
              <w:spacing w:before="48" w:line="193" w:lineRule="auto"/>
              <w:ind w:right="13"/>
              <w:jc w:val="right"/>
              <w:rPr>
                <w:rFonts w:ascii="宋体" w:hAnsi="宋体" w:eastAsia="宋体" w:cs="宋体"/>
                <w:sz w:val="14"/>
                <w:szCs w:val="14"/>
              </w:rPr>
            </w:pPr>
            <w:r>
              <w:rPr>
                <w:rFonts w:ascii="宋体" w:hAnsi="宋体" w:eastAsia="宋体" w:cs="宋体"/>
                <w:sz w:val="14"/>
                <w:szCs w:val="14"/>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8" w:line="193" w:lineRule="auto"/>
              <w:ind w:left="35"/>
              <w:rPr>
                <w:rFonts w:ascii="宋体" w:hAnsi="宋体" w:eastAsia="宋体" w:cs="宋体"/>
                <w:sz w:val="14"/>
                <w:szCs w:val="14"/>
              </w:rPr>
            </w:pPr>
            <w:r>
              <w:rPr>
                <w:rFonts w:ascii="宋体" w:hAnsi="宋体" w:eastAsia="宋体" w:cs="宋体"/>
                <w:spacing w:val="3"/>
                <w:sz w:val="14"/>
                <w:szCs w:val="14"/>
              </w:rPr>
              <w:t>2080104</w:t>
            </w:r>
          </w:p>
        </w:tc>
        <w:tc>
          <w:tcPr>
            <w:tcW w:w="2740" w:type="dxa"/>
            <w:vAlign w:val="top"/>
          </w:tcPr>
          <w:p>
            <w:pPr>
              <w:spacing w:before="25" w:line="227" w:lineRule="auto"/>
              <w:ind w:left="31"/>
              <w:rPr>
                <w:rFonts w:ascii="宋体" w:hAnsi="宋体" w:eastAsia="宋体" w:cs="宋体"/>
                <w:sz w:val="14"/>
                <w:szCs w:val="14"/>
              </w:rPr>
            </w:pPr>
            <w:r>
              <w:rPr>
                <w:rFonts w:ascii="宋体" w:hAnsi="宋体" w:eastAsia="宋体" w:cs="宋体"/>
                <w:spacing w:val="8"/>
                <w:sz w:val="14"/>
                <w:szCs w:val="14"/>
              </w:rPr>
              <w:t>综合业务管理</w:t>
            </w:r>
          </w:p>
        </w:tc>
        <w:tc>
          <w:tcPr>
            <w:tcW w:w="2141" w:type="dxa"/>
            <w:vAlign w:val="top"/>
          </w:tcPr>
          <w:p>
            <w:pPr>
              <w:spacing w:before="49" w:line="192" w:lineRule="auto"/>
              <w:ind w:right="12"/>
              <w:jc w:val="right"/>
              <w:rPr>
                <w:rFonts w:ascii="宋体" w:hAnsi="宋体" w:eastAsia="宋体" w:cs="宋体"/>
                <w:sz w:val="14"/>
                <w:szCs w:val="14"/>
              </w:rPr>
            </w:pPr>
            <w:r>
              <w:rPr>
                <w:rFonts w:ascii="宋体" w:hAnsi="宋体" w:eastAsia="宋体" w:cs="宋体"/>
                <w:spacing w:val="3"/>
                <w:sz w:val="14"/>
                <w:szCs w:val="14"/>
              </w:rPr>
              <w:t>37.50</w:t>
            </w:r>
          </w:p>
        </w:tc>
        <w:tc>
          <w:tcPr>
            <w:tcW w:w="1977" w:type="dxa"/>
            <w:vAlign w:val="top"/>
          </w:tcPr>
          <w:p>
            <w:pPr>
              <w:spacing w:before="49" w:line="192" w:lineRule="auto"/>
              <w:ind w:right="10"/>
              <w:jc w:val="right"/>
              <w:rPr>
                <w:rFonts w:ascii="宋体" w:hAnsi="宋体" w:eastAsia="宋体" w:cs="宋体"/>
                <w:sz w:val="14"/>
                <w:szCs w:val="14"/>
              </w:rPr>
            </w:pPr>
            <w:r>
              <w:rPr>
                <w:rFonts w:ascii="宋体" w:hAnsi="宋体" w:eastAsia="宋体" w:cs="宋体"/>
                <w:spacing w:val="3"/>
                <w:sz w:val="14"/>
                <w:szCs w:val="14"/>
              </w:rPr>
              <w:t>37.50</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8" w:line="193" w:lineRule="auto"/>
              <w:ind w:left="35"/>
              <w:rPr>
                <w:rFonts w:ascii="宋体" w:hAnsi="宋体" w:eastAsia="宋体" w:cs="宋体"/>
                <w:sz w:val="14"/>
                <w:szCs w:val="14"/>
              </w:rPr>
            </w:pPr>
            <w:r>
              <w:rPr>
                <w:rFonts w:ascii="宋体" w:hAnsi="宋体" w:eastAsia="宋体" w:cs="宋体"/>
                <w:spacing w:val="3"/>
                <w:sz w:val="14"/>
                <w:szCs w:val="14"/>
              </w:rPr>
              <w:t>2080150</w:t>
            </w:r>
          </w:p>
        </w:tc>
        <w:tc>
          <w:tcPr>
            <w:tcW w:w="2740" w:type="dxa"/>
            <w:vAlign w:val="top"/>
          </w:tcPr>
          <w:p>
            <w:pPr>
              <w:spacing w:before="25" w:line="227" w:lineRule="auto"/>
              <w:ind w:left="29"/>
              <w:rPr>
                <w:rFonts w:ascii="宋体" w:hAnsi="宋体" w:eastAsia="宋体" w:cs="宋体"/>
                <w:sz w:val="14"/>
                <w:szCs w:val="14"/>
              </w:rPr>
            </w:pPr>
            <w:r>
              <w:rPr>
                <w:rFonts w:ascii="宋体" w:hAnsi="宋体" w:eastAsia="宋体" w:cs="宋体"/>
                <w:spacing w:val="8"/>
                <w:sz w:val="14"/>
                <w:szCs w:val="14"/>
              </w:rPr>
              <w:t>事业运行</w:t>
            </w:r>
          </w:p>
        </w:tc>
        <w:tc>
          <w:tcPr>
            <w:tcW w:w="2141" w:type="dxa"/>
            <w:vAlign w:val="top"/>
          </w:tcPr>
          <w:p>
            <w:pPr>
              <w:spacing w:before="48" w:line="193" w:lineRule="auto"/>
              <w:ind w:right="12"/>
              <w:jc w:val="right"/>
              <w:rPr>
                <w:rFonts w:ascii="宋体" w:hAnsi="宋体" w:eastAsia="宋体" w:cs="宋体"/>
                <w:sz w:val="14"/>
                <w:szCs w:val="14"/>
              </w:rPr>
            </w:pPr>
            <w:r>
              <w:rPr>
                <w:rFonts w:ascii="宋体" w:hAnsi="宋体" w:eastAsia="宋体" w:cs="宋体"/>
                <w:sz w:val="14"/>
                <w:szCs w:val="14"/>
              </w:rPr>
              <w:t>1.74</w:t>
            </w:r>
          </w:p>
        </w:tc>
        <w:tc>
          <w:tcPr>
            <w:tcW w:w="1977" w:type="dxa"/>
            <w:vAlign w:val="top"/>
          </w:tcPr>
          <w:p>
            <w:pPr>
              <w:spacing w:before="48" w:line="193" w:lineRule="auto"/>
              <w:ind w:right="10"/>
              <w:jc w:val="right"/>
              <w:rPr>
                <w:rFonts w:ascii="宋体" w:hAnsi="宋体" w:eastAsia="宋体" w:cs="宋体"/>
                <w:sz w:val="14"/>
                <w:szCs w:val="14"/>
              </w:rPr>
            </w:pPr>
            <w:r>
              <w:rPr>
                <w:rFonts w:ascii="宋体" w:hAnsi="宋体" w:eastAsia="宋体" w:cs="宋体"/>
                <w:sz w:val="14"/>
                <w:szCs w:val="14"/>
              </w:rPr>
              <w:t>1.74</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9" w:line="193" w:lineRule="auto"/>
              <w:ind w:left="35"/>
              <w:rPr>
                <w:rFonts w:ascii="宋体" w:hAnsi="宋体" w:eastAsia="宋体" w:cs="宋体"/>
                <w:sz w:val="14"/>
                <w:szCs w:val="14"/>
              </w:rPr>
            </w:pPr>
            <w:r>
              <w:rPr>
                <w:rFonts w:ascii="宋体" w:hAnsi="宋体" w:eastAsia="宋体" w:cs="宋体"/>
                <w:spacing w:val="3"/>
                <w:sz w:val="14"/>
                <w:szCs w:val="14"/>
              </w:rPr>
              <w:t>2080199</w:t>
            </w:r>
          </w:p>
        </w:tc>
        <w:tc>
          <w:tcPr>
            <w:tcW w:w="2740" w:type="dxa"/>
            <w:vAlign w:val="top"/>
          </w:tcPr>
          <w:p>
            <w:pPr>
              <w:spacing w:before="26" w:line="226" w:lineRule="auto"/>
              <w:ind w:left="30"/>
              <w:rPr>
                <w:rFonts w:ascii="宋体" w:hAnsi="宋体" w:eastAsia="宋体" w:cs="宋体"/>
                <w:sz w:val="14"/>
                <w:szCs w:val="14"/>
              </w:rPr>
            </w:pPr>
            <w:r>
              <w:rPr>
                <w:rFonts w:ascii="宋体" w:hAnsi="宋体" w:eastAsia="宋体" w:cs="宋体"/>
                <w:spacing w:val="9"/>
                <w:sz w:val="14"/>
                <w:szCs w:val="14"/>
              </w:rPr>
              <w:t>其他人力资源和社会保障管理事务支出</w:t>
            </w:r>
          </w:p>
        </w:tc>
        <w:tc>
          <w:tcPr>
            <w:tcW w:w="2141" w:type="dxa"/>
            <w:vAlign w:val="top"/>
          </w:tcPr>
          <w:p>
            <w:pPr>
              <w:spacing w:before="49" w:line="193" w:lineRule="auto"/>
              <w:ind w:right="12"/>
              <w:jc w:val="right"/>
              <w:rPr>
                <w:rFonts w:ascii="宋体" w:hAnsi="宋体" w:eastAsia="宋体" w:cs="宋体"/>
                <w:sz w:val="14"/>
                <w:szCs w:val="14"/>
              </w:rPr>
            </w:pPr>
            <w:r>
              <w:rPr>
                <w:rFonts w:ascii="宋体" w:hAnsi="宋体" w:eastAsia="宋体" w:cs="宋体"/>
                <w:sz w:val="14"/>
                <w:szCs w:val="14"/>
              </w:rPr>
              <w:t>1.70</w:t>
            </w:r>
          </w:p>
        </w:tc>
        <w:tc>
          <w:tcPr>
            <w:tcW w:w="1977" w:type="dxa"/>
            <w:vAlign w:val="top"/>
          </w:tcPr>
          <w:p>
            <w:pPr>
              <w:spacing w:line="197" w:lineRule="exact"/>
              <w:rPr>
                <w:rFonts w:ascii="Arial"/>
                <w:sz w:val="17"/>
              </w:rPr>
            </w:pPr>
          </w:p>
        </w:tc>
        <w:tc>
          <w:tcPr>
            <w:tcW w:w="2002" w:type="dxa"/>
            <w:vAlign w:val="top"/>
          </w:tcPr>
          <w:p>
            <w:pPr>
              <w:spacing w:before="49" w:line="193" w:lineRule="auto"/>
              <w:ind w:right="13"/>
              <w:jc w:val="right"/>
              <w:rPr>
                <w:rFonts w:ascii="宋体" w:hAnsi="宋体" w:eastAsia="宋体" w:cs="宋体"/>
                <w:sz w:val="14"/>
                <w:szCs w:val="14"/>
              </w:rPr>
            </w:pPr>
            <w:r>
              <w:rPr>
                <w:rFonts w:ascii="宋体" w:hAnsi="宋体" w:eastAsia="宋体" w:cs="宋体"/>
                <w:sz w:val="14"/>
                <w:szCs w:val="14"/>
              </w:rPr>
              <w:t>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0" w:line="192" w:lineRule="auto"/>
              <w:ind w:left="35"/>
              <w:rPr>
                <w:rFonts w:ascii="宋体" w:hAnsi="宋体" w:eastAsia="宋体" w:cs="宋体"/>
                <w:sz w:val="14"/>
                <w:szCs w:val="14"/>
              </w:rPr>
            </w:pPr>
            <w:r>
              <w:rPr>
                <w:rFonts w:ascii="宋体" w:hAnsi="宋体" w:eastAsia="宋体" w:cs="宋体"/>
                <w:spacing w:val="3"/>
                <w:sz w:val="14"/>
                <w:szCs w:val="14"/>
              </w:rPr>
              <w:t>20802</w:t>
            </w:r>
          </w:p>
        </w:tc>
        <w:tc>
          <w:tcPr>
            <w:tcW w:w="2740" w:type="dxa"/>
            <w:vAlign w:val="top"/>
          </w:tcPr>
          <w:p>
            <w:pPr>
              <w:spacing w:before="26" w:line="226" w:lineRule="auto"/>
              <w:ind w:left="44"/>
              <w:rPr>
                <w:rFonts w:ascii="宋体" w:hAnsi="宋体" w:eastAsia="宋体" w:cs="宋体"/>
                <w:sz w:val="14"/>
                <w:szCs w:val="14"/>
              </w:rPr>
            </w:pPr>
            <w:r>
              <w:rPr>
                <w:rFonts w:ascii="宋体" w:hAnsi="宋体" w:eastAsia="宋体" w:cs="宋体"/>
                <w:spacing w:val="6"/>
                <w:sz w:val="14"/>
                <w:szCs w:val="14"/>
              </w:rPr>
              <w:t>民政管理事务</w:t>
            </w:r>
          </w:p>
        </w:tc>
        <w:tc>
          <w:tcPr>
            <w:tcW w:w="2141" w:type="dxa"/>
            <w:vAlign w:val="top"/>
          </w:tcPr>
          <w:p>
            <w:pPr>
              <w:spacing w:before="50" w:line="192" w:lineRule="auto"/>
              <w:ind w:right="12"/>
              <w:jc w:val="right"/>
              <w:rPr>
                <w:rFonts w:ascii="宋体" w:hAnsi="宋体" w:eastAsia="宋体" w:cs="宋体"/>
                <w:sz w:val="14"/>
                <w:szCs w:val="14"/>
              </w:rPr>
            </w:pPr>
            <w:r>
              <w:rPr>
                <w:rFonts w:ascii="宋体" w:hAnsi="宋体" w:eastAsia="宋体" w:cs="宋体"/>
                <w:spacing w:val="3"/>
                <w:sz w:val="14"/>
                <w:szCs w:val="14"/>
              </w:rPr>
              <w:t>279.65</w:t>
            </w:r>
          </w:p>
        </w:tc>
        <w:tc>
          <w:tcPr>
            <w:tcW w:w="1977" w:type="dxa"/>
            <w:vAlign w:val="top"/>
          </w:tcPr>
          <w:p>
            <w:pPr>
              <w:spacing w:line="197" w:lineRule="exact"/>
              <w:rPr>
                <w:rFonts w:ascii="Arial"/>
                <w:sz w:val="17"/>
              </w:rPr>
            </w:pPr>
          </w:p>
        </w:tc>
        <w:tc>
          <w:tcPr>
            <w:tcW w:w="2002" w:type="dxa"/>
            <w:vAlign w:val="top"/>
          </w:tcPr>
          <w:p>
            <w:pPr>
              <w:spacing w:before="50" w:line="192" w:lineRule="auto"/>
              <w:ind w:right="13"/>
              <w:jc w:val="right"/>
              <w:rPr>
                <w:rFonts w:ascii="宋体" w:hAnsi="宋体" w:eastAsia="宋体" w:cs="宋体"/>
                <w:sz w:val="14"/>
                <w:szCs w:val="14"/>
              </w:rPr>
            </w:pPr>
            <w:r>
              <w:rPr>
                <w:rFonts w:ascii="宋体" w:hAnsi="宋体" w:eastAsia="宋体" w:cs="宋体"/>
                <w:spacing w:val="3"/>
                <w:sz w:val="14"/>
                <w:szCs w:val="14"/>
              </w:rPr>
              <w:t>279.65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0" w:line="192" w:lineRule="auto"/>
              <w:ind w:left="35"/>
              <w:rPr>
                <w:rFonts w:ascii="宋体" w:hAnsi="宋体" w:eastAsia="宋体" w:cs="宋体"/>
                <w:sz w:val="14"/>
                <w:szCs w:val="14"/>
              </w:rPr>
            </w:pPr>
            <w:r>
              <w:rPr>
                <w:rFonts w:ascii="宋体" w:hAnsi="宋体" w:eastAsia="宋体" w:cs="宋体"/>
                <w:spacing w:val="3"/>
                <w:sz w:val="14"/>
                <w:szCs w:val="14"/>
              </w:rPr>
              <w:t>2080208</w:t>
            </w:r>
          </w:p>
        </w:tc>
        <w:tc>
          <w:tcPr>
            <w:tcW w:w="2740" w:type="dxa"/>
            <w:vAlign w:val="top"/>
          </w:tcPr>
          <w:p>
            <w:pPr>
              <w:spacing w:before="26" w:line="226" w:lineRule="auto"/>
              <w:ind w:left="29"/>
              <w:rPr>
                <w:rFonts w:ascii="宋体" w:hAnsi="宋体" w:eastAsia="宋体" w:cs="宋体"/>
                <w:sz w:val="14"/>
                <w:szCs w:val="14"/>
              </w:rPr>
            </w:pPr>
            <w:r>
              <w:rPr>
                <w:rFonts w:ascii="宋体" w:hAnsi="宋体" w:eastAsia="宋体" w:cs="宋体"/>
                <w:spacing w:val="9"/>
                <w:sz w:val="14"/>
                <w:szCs w:val="14"/>
              </w:rPr>
              <w:t>基层政权建设和社区治理</w:t>
            </w:r>
          </w:p>
        </w:tc>
        <w:tc>
          <w:tcPr>
            <w:tcW w:w="2141" w:type="dxa"/>
            <w:vAlign w:val="top"/>
          </w:tcPr>
          <w:p>
            <w:pPr>
              <w:spacing w:before="50" w:line="192" w:lineRule="auto"/>
              <w:ind w:right="12"/>
              <w:jc w:val="right"/>
              <w:rPr>
                <w:rFonts w:ascii="宋体" w:hAnsi="宋体" w:eastAsia="宋体" w:cs="宋体"/>
                <w:sz w:val="14"/>
                <w:szCs w:val="14"/>
              </w:rPr>
            </w:pPr>
            <w:r>
              <w:rPr>
                <w:rFonts w:ascii="宋体" w:hAnsi="宋体" w:eastAsia="宋体" w:cs="宋体"/>
                <w:spacing w:val="3"/>
                <w:sz w:val="14"/>
                <w:szCs w:val="14"/>
              </w:rPr>
              <w:t>269.25</w:t>
            </w:r>
          </w:p>
        </w:tc>
        <w:tc>
          <w:tcPr>
            <w:tcW w:w="1977" w:type="dxa"/>
            <w:vAlign w:val="top"/>
          </w:tcPr>
          <w:p>
            <w:pPr>
              <w:spacing w:line="197" w:lineRule="exact"/>
              <w:rPr>
                <w:rFonts w:ascii="Arial"/>
                <w:sz w:val="17"/>
              </w:rPr>
            </w:pPr>
          </w:p>
        </w:tc>
        <w:tc>
          <w:tcPr>
            <w:tcW w:w="2002" w:type="dxa"/>
            <w:vAlign w:val="top"/>
          </w:tcPr>
          <w:p>
            <w:pPr>
              <w:spacing w:before="50" w:line="192" w:lineRule="auto"/>
              <w:ind w:right="13"/>
              <w:jc w:val="right"/>
              <w:rPr>
                <w:rFonts w:ascii="宋体" w:hAnsi="宋体" w:eastAsia="宋体" w:cs="宋体"/>
                <w:sz w:val="14"/>
                <w:szCs w:val="14"/>
              </w:rPr>
            </w:pPr>
            <w:r>
              <w:rPr>
                <w:rFonts w:ascii="宋体" w:hAnsi="宋体" w:eastAsia="宋体" w:cs="宋体"/>
                <w:spacing w:val="3"/>
                <w:sz w:val="14"/>
                <w:szCs w:val="14"/>
              </w:rPr>
              <w:t>269.25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0" w:line="192" w:lineRule="auto"/>
              <w:ind w:left="35"/>
              <w:rPr>
                <w:rFonts w:ascii="宋体" w:hAnsi="宋体" w:eastAsia="宋体" w:cs="宋体"/>
                <w:sz w:val="14"/>
                <w:szCs w:val="14"/>
              </w:rPr>
            </w:pPr>
            <w:r>
              <w:rPr>
                <w:rFonts w:ascii="宋体" w:hAnsi="宋体" w:eastAsia="宋体" w:cs="宋体"/>
                <w:spacing w:val="3"/>
                <w:sz w:val="14"/>
                <w:szCs w:val="14"/>
              </w:rPr>
              <w:t>2080299</w:t>
            </w:r>
          </w:p>
        </w:tc>
        <w:tc>
          <w:tcPr>
            <w:tcW w:w="2740" w:type="dxa"/>
            <w:vAlign w:val="top"/>
          </w:tcPr>
          <w:p>
            <w:pPr>
              <w:spacing w:before="27" w:line="225" w:lineRule="auto"/>
              <w:ind w:left="30"/>
              <w:rPr>
                <w:rFonts w:ascii="宋体" w:hAnsi="宋体" w:eastAsia="宋体" w:cs="宋体"/>
                <w:sz w:val="14"/>
                <w:szCs w:val="14"/>
              </w:rPr>
            </w:pPr>
            <w:r>
              <w:rPr>
                <w:rFonts w:ascii="宋体" w:hAnsi="宋体" w:eastAsia="宋体" w:cs="宋体"/>
                <w:spacing w:val="8"/>
                <w:sz w:val="14"/>
                <w:szCs w:val="14"/>
              </w:rPr>
              <w:t>其他民政管理事务支出</w:t>
            </w:r>
          </w:p>
        </w:tc>
        <w:tc>
          <w:tcPr>
            <w:tcW w:w="2141" w:type="dxa"/>
            <w:vAlign w:val="top"/>
          </w:tcPr>
          <w:p>
            <w:pPr>
              <w:spacing w:before="50" w:line="193" w:lineRule="auto"/>
              <w:ind w:right="12"/>
              <w:jc w:val="right"/>
              <w:rPr>
                <w:rFonts w:ascii="宋体" w:hAnsi="宋体" w:eastAsia="宋体" w:cs="宋体"/>
                <w:sz w:val="14"/>
                <w:szCs w:val="14"/>
              </w:rPr>
            </w:pPr>
            <w:r>
              <w:rPr>
                <w:rFonts w:ascii="宋体" w:hAnsi="宋体" w:eastAsia="宋体" w:cs="宋体"/>
                <w:spacing w:val="1"/>
                <w:sz w:val="14"/>
                <w:szCs w:val="14"/>
              </w:rPr>
              <w:t>10.40</w:t>
            </w:r>
          </w:p>
        </w:tc>
        <w:tc>
          <w:tcPr>
            <w:tcW w:w="1977" w:type="dxa"/>
            <w:vAlign w:val="top"/>
          </w:tcPr>
          <w:p>
            <w:pPr>
              <w:spacing w:line="197" w:lineRule="exact"/>
              <w:rPr>
                <w:rFonts w:ascii="Arial"/>
                <w:sz w:val="17"/>
              </w:rPr>
            </w:pPr>
          </w:p>
        </w:tc>
        <w:tc>
          <w:tcPr>
            <w:tcW w:w="2002" w:type="dxa"/>
            <w:vAlign w:val="top"/>
          </w:tcPr>
          <w:p>
            <w:pPr>
              <w:spacing w:before="50" w:line="193" w:lineRule="auto"/>
              <w:ind w:right="13"/>
              <w:jc w:val="right"/>
              <w:rPr>
                <w:rFonts w:ascii="宋体" w:hAnsi="宋体" w:eastAsia="宋体" w:cs="宋体"/>
                <w:sz w:val="14"/>
                <w:szCs w:val="14"/>
              </w:rPr>
            </w:pPr>
            <w:r>
              <w:rPr>
                <w:rFonts w:ascii="宋体" w:hAnsi="宋体" w:eastAsia="宋体" w:cs="宋体"/>
                <w:spacing w:val="1"/>
                <w:sz w:val="14"/>
                <w:szCs w:val="14"/>
              </w:rPr>
              <w:t>10.40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0" w:line="192" w:lineRule="auto"/>
              <w:ind w:left="35"/>
              <w:rPr>
                <w:rFonts w:ascii="宋体" w:hAnsi="宋体" w:eastAsia="宋体" w:cs="宋体"/>
                <w:sz w:val="14"/>
                <w:szCs w:val="14"/>
              </w:rPr>
            </w:pPr>
            <w:r>
              <w:rPr>
                <w:rFonts w:ascii="宋体" w:hAnsi="宋体" w:eastAsia="宋体" w:cs="宋体"/>
                <w:spacing w:val="3"/>
                <w:sz w:val="14"/>
                <w:szCs w:val="14"/>
              </w:rPr>
              <w:t>20805</w:t>
            </w:r>
          </w:p>
        </w:tc>
        <w:tc>
          <w:tcPr>
            <w:tcW w:w="2740" w:type="dxa"/>
            <w:vAlign w:val="top"/>
          </w:tcPr>
          <w:p>
            <w:pPr>
              <w:spacing w:before="27" w:line="225" w:lineRule="auto"/>
              <w:ind w:left="32"/>
              <w:rPr>
                <w:rFonts w:ascii="宋体" w:hAnsi="宋体" w:eastAsia="宋体" w:cs="宋体"/>
                <w:sz w:val="14"/>
                <w:szCs w:val="14"/>
              </w:rPr>
            </w:pPr>
            <w:r>
              <w:rPr>
                <w:rFonts w:ascii="宋体" w:hAnsi="宋体" w:eastAsia="宋体" w:cs="宋体"/>
                <w:spacing w:val="8"/>
                <w:sz w:val="14"/>
                <w:szCs w:val="14"/>
              </w:rPr>
              <w:t>行政事业单位养老支出</w:t>
            </w:r>
          </w:p>
        </w:tc>
        <w:tc>
          <w:tcPr>
            <w:tcW w:w="2141" w:type="dxa"/>
            <w:vAlign w:val="top"/>
          </w:tcPr>
          <w:p>
            <w:pPr>
              <w:spacing w:before="51" w:line="192" w:lineRule="auto"/>
              <w:ind w:right="12"/>
              <w:jc w:val="right"/>
              <w:rPr>
                <w:rFonts w:ascii="宋体" w:hAnsi="宋体" w:eastAsia="宋体" w:cs="宋体"/>
                <w:sz w:val="14"/>
                <w:szCs w:val="14"/>
              </w:rPr>
            </w:pPr>
            <w:r>
              <w:rPr>
                <w:rFonts w:ascii="宋体" w:hAnsi="宋体" w:eastAsia="宋体" w:cs="宋体"/>
                <w:spacing w:val="3"/>
                <w:sz w:val="14"/>
                <w:szCs w:val="14"/>
              </w:rPr>
              <w:t>244.70</w:t>
            </w:r>
          </w:p>
        </w:tc>
        <w:tc>
          <w:tcPr>
            <w:tcW w:w="1977" w:type="dxa"/>
            <w:vAlign w:val="top"/>
          </w:tcPr>
          <w:p>
            <w:pPr>
              <w:spacing w:before="51" w:line="192" w:lineRule="auto"/>
              <w:ind w:right="10"/>
              <w:jc w:val="right"/>
              <w:rPr>
                <w:rFonts w:ascii="宋体" w:hAnsi="宋体" w:eastAsia="宋体" w:cs="宋体"/>
                <w:sz w:val="14"/>
                <w:szCs w:val="14"/>
              </w:rPr>
            </w:pPr>
            <w:r>
              <w:rPr>
                <w:rFonts w:ascii="宋体" w:hAnsi="宋体" w:eastAsia="宋体" w:cs="宋体"/>
                <w:spacing w:val="3"/>
                <w:sz w:val="14"/>
                <w:szCs w:val="14"/>
              </w:rPr>
              <w:t>244.70</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1" w:line="192" w:lineRule="auto"/>
              <w:ind w:left="35"/>
              <w:rPr>
                <w:rFonts w:ascii="宋体" w:hAnsi="宋体" w:eastAsia="宋体" w:cs="宋体"/>
                <w:sz w:val="14"/>
                <w:szCs w:val="14"/>
              </w:rPr>
            </w:pPr>
            <w:r>
              <w:rPr>
                <w:rFonts w:ascii="宋体" w:hAnsi="宋体" w:eastAsia="宋体" w:cs="宋体"/>
                <w:spacing w:val="3"/>
                <w:sz w:val="14"/>
                <w:szCs w:val="14"/>
              </w:rPr>
              <w:t>2080505</w:t>
            </w:r>
          </w:p>
        </w:tc>
        <w:tc>
          <w:tcPr>
            <w:tcW w:w="2740" w:type="dxa"/>
            <w:vAlign w:val="top"/>
          </w:tcPr>
          <w:p>
            <w:pPr>
              <w:spacing w:before="28" w:line="224" w:lineRule="auto"/>
              <w:ind w:left="29"/>
              <w:rPr>
                <w:rFonts w:ascii="宋体" w:hAnsi="宋体" w:eastAsia="宋体" w:cs="宋体"/>
                <w:sz w:val="14"/>
                <w:szCs w:val="14"/>
              </w:rPr>
            </w:pPr>
            <w:r>
              <w:rPr>
                <w:rFonts w:ascii="宋体" w:hAnsi="宋体" w:eastAsia="宋体" w:cs="宋体"/>
                <w:spacing w:val="9"/>
                <w:sz w:val="14"/>
                <w:szCs w:val="14"/>
              </w:rPr>
              <w:t>机关事业单位基本养老保险缴费支出</w:t>
            </w:r>
          </w:p>
        </w:tc>
        <w:tc>
          <w:tcPr>
            <w:tcW w:w="2141" w:type="dxa"/>
            <w:vAlign w:val="top"/>
          </w:tcPr>
          <w:p>
            <w:pPr>
              <w:spacing w:before="51" w:line="192" w:lineRule="auto"/>
              <w:ind w:right="12"/>
              <w:jc w:val="right"/>
              <w:rPr>
                <w:rFonts w:ascii="宋体" w:hAnsi="宋体" w:eastAsia="宋体" w:cs="宋体"/>
                <w:sz w:val="14"/>
                <w:szCs w:val="14"/>
              </w:rPr>
            </w:pPr>
            <w:r>
              <w:rPr>
                <w:rFonts w:ascii="宋体" w:hAnsi="宋体" w:eastAsia="宋体" w:cs="宋体"/>
                <w:spacing w:val="3"/>
                <w:sz w:val="14"/>
                <w:szCs w:val="14"/>
              </w:rPr>
              <w:t>87.78</w:t>
            </w:r>
          </w:p>
        </w:tc>
        <w:tc>
          <w:tcPr>
            <w:tcW w:w="1977" w:type="dxa"/>
            <w:vAlign w:val="top"/>
          </w:tcPr>
          <w:p>
            <w:pPr>
              <w:spacing w:before="51" w:line="192" w:lineRule="auto"/>
              <w:ind w:right="10"/>
              <w:jc w:val="right"/>
              <w:rPr>
                <w:rFonts w:ascii="宋体" w:hAnsi="宋体" w:eastAsia="宋体" w:cs="宋体"/>
                <w:sz w:val="14"/>
                <w:szCs w:val="14"/>
              </w:rPr>
            </w:pPr>
            <w:r>
              <w:rPr>
                <w:rFonts w:ascii="宋体" w:hAnsi="宋体" w:eastAsia="宋体" w:cs="宋体"/>
                <w:spacing w:val="3"/>
                <w:sz w:val="14"/>
                <w:szCs w:val="14"/>
              </w:rPr>
              <w:t>87.78</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1" w:line="192" w:lineRule="auto"/>
              <w:ind w:left="35"/>
              <w:rPr>
                <w:rFonts w:ascii="宋体" w:hAnsi="宋体" w:eastAsia="宋体" w:cs="宋体"/>
                <w:sz w:val="14"/>
                <w:szCs w:val="14"/>
              </w:rPr>
            </w:pPr>
            <w:r>
              <w:rPr>
                <w:rFonts w:ascii="宋体" w:hAnsi="宋体" w:eastAsia="宋体" w:cs="宋体"/>
                <w:spacing w:val="3"/>
                <w:sz w:val="14"/>
                <w:szCs w:val="14"/>
              </w:rPr>
              <w:t>2080506</w:t>
            </w:r>
          </w:p>
        </w:tc>
        <w:tc>
          <w:tcPr>
            <w:tcW w:w="2740" w:type="dxa"/>
            <w:vAlign w:val="top"/>
          </w:tcPr>
          <w:p>
            <w:pPr>
              <w:spacing w:before="28" w:line="224" w:lineRule="auto"/>
              <w:ind w:left="29"/>
              <w:rPr>
                <w:rFonts w:ascii="宋体" w:hAnsi="宋体" w:eastAsia="宋体" w:cs="宋体"/>
                <w:sz w:val="14"/>
                <w:szCs w:val="14"/>
              </w:rPr>
            </w:pPr>
            <w:r>
              <w:rPr>
                <w:rFonts w:ascii="宋体" w:hAnsi="宋体" w:eastAsia="宋体" w:cs="宋体"/>
                <w:spacing w:val="9"/>
                <w:sz w:val="14"/>
                <w:szCs w:val="14"/>
              </w:rPr>
              <w:t>机关事业单位职业年金缴费支出</w:t>
            </w:r>
          </w:p>
        </w:tc>
        <w:tc>
          <w:tcPr>
            <w:tcW w:w="2141" w:type="dxa"/>
            <w:vAlign w:val="top"/>
          </w:tcPr>
          <w:p>
            <w:pPr>
              <w:spacing w:before="50" w:line="193" w:lineRule="auto"/>
              <w:ind w:right="12"/>
              <w:jc w:val="right"/>
              <w:rPr>
                <w:rFonts w:ascii="宋体" w:hAnsi="宋体" w:eastAsia="宋体" w:cs="宋体"/>
                <w:sz w:val="14"/>
                <w:szCs w:val="14"/>
              </w:rPr>
            </w:pPr>
            <w:r>
              <w:rPr>
                <w:rFonts w:ascii="宋体" w:hAnsi="宋体" w:eastAsia="宋体" w:cs="宋体"/>
                <w:spacing w:val="3"/>
                <w:sz w:val="14"/>
                <w:szCs w:val="14"/>
              </w:rPr>
              <w:t>84.01</w:t>
            </w:r>
          </w:p>
        </w:tc>
        <w:tc>
          <w:tcPr>
            <w:tcW w:w="1977" w:type="dxa"/>
            <w:vAlign w:val="top"/>
          </w:tcPr>
          <w:p>
            <w:pPr>
              <w:spacing w:before="50" w:line="193" w:lineRule="auto"/>
              <w:ind w:right="10"/>
              <w:jc w:val="right"/>
              <w:rPr>
                <w:rFonts w:ascii="宋体" w:hAnsi="宋体" w:eastAsia="宋体" w:cs="宋体"/>
                <w:sz w:val="14"/>
                <w:szCs w:val="14"/>
              </w:rPr>
            </w:pPr>
            <w:r>
              <w:rPr>
                <w:rFonts w:ascii="宋体" w:hAnsi="宋体" w:eastAsia="宋体" w:cs="宋体"/>
                <w:spacing w:val="3"/>
                <w:sz w:val="14"/>
                <w:szCs w:val="14"/>
              </w:rPr>
              <w:t>84.01</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1" w:line="192" w:lineRule="auto"/>
              <w:ind w:left="35"/>
              <w:rPr>
                <w:rFonts w:ascii="宋体" w:hAnsi="宋体" w:eastAsia="宋体" w:cs="宋体"/>
                <w:sz w:val="14"/>
                <w:szCs w:val="14"/>
              </w:rPr>
            </w:pPr>
            <w:r>
              <w:rPr>
                <w:rFonts w:ascii="宋体" w:hAnsi="宋体" w:eastAsia="宋体" w:cs="宋体"/>
                <w:spacing w:val="3"/>
                <w:sz w:val="14"/>
                <w:szCs w:val="14"/>
              </w:rPr>
              <w:t>2080599</w:t>
            </w:r>
          </w:p>
        </w:tc>
        <w:tc>
          <w:tcPr>
            <w:tcW w:w="2740" w:type="dxa"/>
            <w:vAlign w:val="top"/>
          </w:tcPr>
          <w:p>
            <w:pPr>
              <w:spacing w:before="28" w:line="224" w:lineRule="auto"/>
              <w:ind w:left="30"/>
              <w:rPr>
                <w:rFonts w:ascii="宋体" w:hAnsi="宋体" w:eastAsia="宋体" w:cs="宋体"/>
                <w:sz w:val="14"/>
                <w:szCs w:val="14"/>
              </w:rPr>
            </w:pPr>
            <w:r>
              <w:rPr>
                <w:rFonts w:ascii="宋体" w:hAnsi="宋体" w:eastAsia="宋体" w:cs="宋体"/>
                <w:spacing w:val="9"/>
                <w:sz w:val="14"/>
                <w:szCs w:val="14"/>
              </w:rPr>
              <w:t>其他行政事业单位养老支出</w:t>
            </w:r>
          </w:p>
        </w:tc>
        <w:tc>
          <w:tcPr>
            <w:tcW w:w="2141" w:type="dxa"/>
            <w:vAlign w:val="top"/>
          </w:tcPr>
          <w:p>
            <w:pPr>
              <w:spacing w:before="51" w:line="192" w:lineRule="auto"/>
              <w:ind w:right="12"/>
              <w:jc w:val="right"/>
              <w:rPr>
                <w:rFonts w:ascii="宋体" w:hAnsi="宋体" w:eastAsia="宋体" w:cs="宋体"/>
                <w:sz w:val="14"/>
                <w:szCs w:val="14"/>
              </w:rPr>
            </w:pPr>
            <w:r>
              <w:rPr>
                <w:rFonts w:ascii="宋体" w:hAnsi="宋体" w:eastAsia="宋体" w:cs="宋体"/>
                <w:spacing w:val="2"/>
                <w:sz w:val="14"/>
                <w:szCs w:val="14"/>
              </w:rPr>
              <w:t>72.92</w:t>
            </w:r>
          </w:p>
        </w:tc>
        <w:tc>
          <w:tcPr>
            <w:tcW w:w="1977" w:type="dxa"/>
            <w:vAlign w:val="top"/>
          </w:tcPr>
          <w:p>
            <w:pPr>
              <w:spacing w:before="51" w:line="192" w:lineRule="auto"/>
              <w:ind w:right="10"/>
              <w:jc w:val="right"/>
              <w:rPr>
                <w:rFonts w:ascii="宋体" w:hAnsi="宋体" w:eastAsia="宋体" w:cs="宋体"/>
                <w:sz w:val="14"/>
                <w:szCs w:val="14"/>
              </w:rPr>
            </w:pPr>
            <w:r>
              <w:rPr>
                <w:rFonts w:ascii="宋体" w:hAnsi="宋体" w:eastAsia="宋体" w:cs="宋体"/>
                <w:spacing w:val="2"/>
                <w:sz w:val="14"/>
                <w:szCs w:val="14"/>
              </w:rPr>
              <w:t>72.92</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2" w:line="192" w:lineRule="auto"/>
              <w:ind w:left="35"/>
              <w:rPr>
                <w:rFonts w:ascii="宋体" w:hAnsi="宋体" w:eastAsia="宋体" w:cs="宋体"/>
                <w:sz w:val="14"/>
                <w:szCs w:val="14"/>
              </w:rPr>
            </w:pPr>
            <w:r>
              <w:rPr>
                <w:rFonts w:ascii="宋体" w:hAnsi="宋体" w:eastAsia="宋体" w:cs="宋体"/>
                <w:spacing w:val="3"/>
                <w:sz w:val="14"/>
                <w:szCs w:val="14"/>
              </w:rPr>
              <w:t>20807</w:t>
            </w:r>
          </w:p>
        </w:tc>
        <w:tc>
          <w:tcPr>
            <w:tcW w:w="2740" w:type="dxa"/>
            <w:vAlign w:val="top"/>
          </w:tcPr>
          <w:p>
            <w:pPr>
              <w:spacing w:before="28" w:line="223" w:lineRule="auto"/>
              <w:ind w:left="30"/>
              <w:rPr>
                <w:rFonts w:ascii="宋体" w:hAnsi="宋体" w:eastAsia="宋体" w:cs="宋体"/>
                <w:sz w:val="14"/>
                <w:szCs w:val="14"/>
              </w:rPr>
            </w:pPr>
            <w:r>
              <w:rPr>
                <w:rFonts w:ascii="宋体" w:hAnsi="宋体" w:eastAsia="宋体" w:cs="宋体"/>
                <w:spacing w:val="7"/>
                <w:sz w:val="14"/>
                <w:szCs w:val="14"/>
              </w:rPr>
              <w:t>就业补助</w:t>
            </w:r>
          </w:p>
        </w:tc>
        <w:tc>
          <w:tcPr>
            <w:tcW w:w="2141" w:type="dxa"/>
            <w:vAlign w:val="top"/>
          </w:tcPr>
          <w:p>
            <w:pPr>
              <w:spacing w:before="52" w:line="192" w:lineRule="auto"/>
              <w:ind w:right="12"/>
              <w:jc w:val="right"/>
              <w:rPr>
                <w:rFonts w:ascii="宋体" w:hAnsi="宋体" w:eastAsia="宋体" w:cs="宋体"/>
                <w:sz w:val="14"/>
                <w:szCs w:val="14"/>
              </w:rPr>
            </w:pPr>
            <w:r>
              <w:rPr>
                <w:rFonts w:ascii="宋体" w:hAnsi="宋体" w:eastAsia="宋体" w:cs="宋体"/>
                <w:spacing w:val="2"/>
                <w:sz w:val="14"/>
                <w:szCs w:val="14"/>
              </w:rPr>
              <w:t>73.64</w:t>
            </w:r>
          </w:p>
        </w:tc>
        <w:tc>
          <w:tcPr>
            <w:tcW w:w="1977" w:type="dxa"/>
            <w:vAlign w:val="top"/>
          </w:tcPr>
          <w:p>
            <w:pPr>
              <w:spacing w:line="197" w:lineRule="exact"/>
              <w:rPr>
                <w:rFonts w:ascii="Arial"/>
                <w:sz w:val="17"/>
              </w:rPr>
            </w:pPr>
          </w:p>
        </w:tc>
        <w:tc>
          <w:tcPr>
            <w:tcW w:w="2002" w:type="dxa"/>
            <w:vAlign w:val="top"/>
          </w:tcPr>
          <w:p>
            <w:pPr>
              <w:spacing w:before="52" w:line="192" w:lineRule="auto"/>
              <w:ind w:right="13"/>
              <w:jc w:val="right"/>
              <w:rPr>
                <w:rFonts w:ascii="宋体" w:hAnsi="宋体" w:eastAsia="宋体" w:cs="宋体"/>
                <w:sz w:val="14"/>
                <w:szCs w:val="14"/>
              </w:rPr>
            </w:pPr>
            <w:r>
              <w:rPr>
                <w:rFonts w:ascii="宋体" w:hAnsi="宋体" w:eastAsia="宋体" w:cs="宋体"/>
                <w:spacing w:val="2"/>
                <w:sz w:val="14"/>
                <w:szCs w:val="14"/>
              </w:rPr>
              <w:t>73.64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2" w:line="192" w:lineRule="auto"/>
              <w:ind w:left="35"/>
              <w:rPr>
                <w:rFonts w:ascii="宋体" w:hAnsi="宋体" w:eastAsia="宋体" w:cs="宋体"/>
                <w:sz w:val="14"/>
                <w:szCs w:val="14"/>
              </w:rPr>
            </w:pPr>
            <w:r>
              <w:rPr>
                <w:rFonts w:ascii="宋体" w:hAnsi="宋体" w:eastAsia="宋体" w:cs="宋体"/>
                <w:spacing w:val="3"/>
                <w:sz w:val="14"/>
                <w:szCs w:val="14"/>
              </w:rPr>
              <w:t>2080704</w:t>
            </w:r>
          </w:p>
        </w:tc>
        <w:tc>
          <w:tcPr>
            <w:tcW w:w="2740" w:type="dxa"/>
            <w:vAlign w:val="top"/>
          </w:tcPr>
          <w:p>
            <w:pPr>
              <w:spacing w:before="28" w:line="223" w:lineRule="auto"/>
              <w:ind w:left="30"/>
              <w:rPr>
                <w:rFonts w:ascii="宋体" w:hAnsi="宋体" w:eastAsia="宋体" w:cs="宋体"/>
                <w:sz w:val="14"/>
                <w:szCs w:val="14"/>
              </w:rPr>
            </w:pPr>
            <w:r>
              <w:rPr>
                <w:rFonts w:ascii="宋体" w:hAnsi="宋体" w:eastAsia="宋体" w:cs="宋体"/>
                <w:spacing w:val="8"/>
                <w:sz w:val="14"/>
                <w:szCs w:val="14"/>
              </w:rPr>
              <w:t>社会保险补贴</w:t>
            </w:r>
          </w:p>
        </w:tc>
        <w:tc>
          <w:tcPr>
            <w:tcW w:w="2141" w:type="dxa"/>
            <w:vAlign w:val="top"/>
          </w:tcPr>
          <w:p>
            <w:pPr>
              <w:spacing w:before="52" w:line="192" w:lineRule="auto"/>
              <w:ind w:right="12"/>
              <w:jc w:val="right"/>
              <w:rPr>
                <w:rFonts w:ascii="宋体" w:hAnsi="宋体" w:eastAsia="宋体" w:cs="宋体"/>
                <w:sz w:val="14"/>
                <w:szCs w:val="14"/>
              </w:rPr>
            </w:pPr>
            <w:r>
              <w:rPr>
                <w:rFonts w:ascii="宋体" w:hAnsi="宋体" w:eastAsia="宋体" w:cs="宋体"/>
                <w:spacing w:val="3"/>
                <w:sz w:val="14"/>
                <w:szCs w:val="14"/>
              </w:rPr>
              <w:t>20.85</w:t>
            </w:r>
          </w:p>
        </w:tc>
        <w:tc>
          <w:tcPr>
            <w:tcW w:w="1977" w:type="dxa"/>
            <w:vAlign w:val="top"/>
          </w:tcPr>
          <w:p>
            <w:pPr>
              <w:spacing w:line="197" w:lineRule="exact"/>
              <w:rPr>
                <w:rFonts w:ascii="Arial"/>
                <w:sz w:val="17"/>
              </w:rPr>
            </w:pPr>
          </w:p>
        </w:tc>
        <w:tc>
          <w:tcPr>
            <w:tcW w:w="2002" w:type="dxa"/>
            <w:vAlign w:val="top"/>
          </w:tcPr>
          <w:p>
            <w:pPr>
              <w:spacing w:before="52" w:line="192" w:lineRule="auto"/>
              <w:ind w:right="13"/>
              <w:jc w:val="right"/>
              <w:rPr>
                <w:rFonts w:ascii="宋体" w:hAnsi="宋体" w:eastAsia="宋体" w:cs="宋体"/>
                <w:sz w:val="14"/>
                <w:szCs w:val="14"/>
              </w:rPr>
            </w:pPr>
            <w:r>
              <w:rPr>
                <w:rFonts w:ascii="宋体" w:hAnsi="宋体" w:eastAsia="宋体" w:cs="宋体"/>
                <w:spacing w:val="3"/>
                <w:sz w:val="14"/>
                <w:szCs w:val="14"/>
              </w:rPr>
              <w:t>20.85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1" w:lineRule="auto"/>
              <w:ind w:left="35"/>
              <w:rPr>
                <w:rFonts w:ascii="宋体" w:hAnsi="宋体" w:eastAsia="宋体" w:cs="宋体"/>
                <w:sz w:val="14"/>
                <w:szCs w:val="14"/>
              </w:rPr>
            </w:pPr>
            <w:r>
              <w:rPr>
                <w:rFonts w:ascii="宋体" w:hAnsi="宋体" w:eastAsia="宋体" w:cs="宋体"/>
                <w:spacing w:val="3"/>
                <w:sz w:val="14"/>
                <w:szCs w:val="14"/>
              </w:rPr>
              <w:t>2080705</w:t>
            </w:r>
          </w:p>
        </w:tc>
        <w:tc>
          <w:tcPr>
            <w:tcW w:w="2740" w:type="dxa"/>
            <w:vAlign w:val="top"/>
          </w:tcPr>
          <w:p>
            <w:pPr>
              <w:spacing w:before="28" w:line="223" w:lineRule="auto"/>
              <w:ind w:left="34"/>
              <w:rPr>
                <w:rFonts w:ascii="宋体" w:hAnsi="宋体" w:eastAsia="宋体" w:cs="宋体"/>
                <w:sz w:val="14"/>
                <w:szCs w:val="14"/>
              </w:rPr>
            </w:pPr>
            <w:r>
              <w:rPr>
                <w:rFonts w:ascii="宋体" w:hAnsi="宋体" w:eastAsia="宋体" w:cs="宋体"/>
                <w:spacing w:val="8"/>
                <w:sz w:val="14"/>
                <w:szCs w:val="14"/>
              </w:rPr>
              <w:t>公益性岗位补贴</w:t>
            </w:r>
          </w:p>
        </w:tc>
        <w:tc>
          <w:tcPr>
            <w:tcW w:w="2141" w:type="dxa"/>
            <w:vAlign w:val="top"/>
          </w:tcPr>
          <w:p>
            <w:pPr>
              <w:spacing w:before="53" w:line="191" w:lineRule="auto"/>
              <w:ind w:right="12"/>
              <w:jc w:val="right"/>
              <w:rPr>
                <w:rFonts w:ascii="宋体" w:hAnsi="宋体" w:eastAsia="宋体" w:cs="宋体"/>
                <w:sz w:val="14"/>
                <w:szCs w:val="14"/>
              </w:rPr>
            </w:pPr>
            <w:r>
              <w:rPr>
                <w:rFonts w:ascii="宋体" w:hAnsi="宋体" w:eastAsia="宋体" w:cs="宋体"/>
                <w:spacing w:val="3"/>
                <w:sz w:val="14"/>
                <w:szCs w:val="14"/>
              </w:rPr>
              <w:t>52.02</w:t>
            </w:r>
          </w:p>
        </w:tc>
        <w:tc>
          <w:tcPr>
            <w:tcW w:w="1977" w:type="dxa"/>
            <w:vAlign w:val="top"/>
          </w:tcPr>
          <w:p>
            <w:pPr>
              <w:spacing w:line="197" w:lineRule="exact"/>
              <w:rPr>
                <w:rFonts w:ascii="Arial"/>
                <w:sz w:val="17"/>
              </w:rPr>
            </w:pPr>
          </w:p>
        </w:tc>
        <w:tc>
          <w:tcPr>
            <w:tcW w:w="2002" w:type="dxa"/>
            <w:vAlign w:val="top"/>
          </w:tcPr>
          <w:p>
            <w:pPr>
              <w:spacing w:before="53" w:line="191" w:lineRule="auto"/>
              <w:ind w:right="13"/>
              <w:jc w:val="right"/>
              <w:rPr>
                <w:rFonts w:ascii="宋体" w:hAnsi="宋体" w:eastAsia="宋体" w:cs="宋体"/>
                <w:sz w:val="14"/>
                <w:szCs w:val="14"/>
              </w:rPr>
            </w:pPr>
            <w:r>
              <w:rPr>
                <w:rFonts w:ascii="宋体" w:hAnsi="宋体" w:eastAsia="宋体" w:cs="宋体"/>
                <w:spacing w:val="3"/>
                <w:sz w:val="14"/>
                <w:szCs w:val="14"/>
              </w:rPr>
              <w:t>52.02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1" w:lineRule="auto"/>
              <w:ind w:left="35"/>
              <w:rPr>
                <w:rFonts w:ascii="宋体" w:hAnsi="宋体" w:eastAsia="宋体" w:cs="宋体"/>
                <w:sz w:val="14"/>
                <w:szCs w:val="14"/>
              </w:rPr>
            </w:pPr>
            <w:r>
              <w:rPr>
                <w:rFonts w:ascii="宋体" w:hAnsi="宋体" w:eastAsia="宋体" w:cs="宋体"/>
                <w:spacing w:val="3"/>
                <w:sz w:val="14"/>
                <w:szCs w:val="14"/>
              </w:rPr>
              <w:t>2080799</w:t>
            </w:r>
          </w:p>
        </w:tc>
        <w:tc>
          <w:tcPr>
            <w:tcW w:w="2740" w:type="dxa"/>
            <w:vAlign w:val="top"/>
          </w:tcPr>
          <w:p>
            <w:pPr>
              <w:spacing w:before="29" w:line="222" w:lineRule="auto"/>
              <w:ind w:left="30"/>
              <w:rPr>
                <w:rFonts w:ascii="宋体" w:hAnsi="宋体" w:eastAsia="宋体" w:cs="宋体"/>
                <w:sz w:val="14"/>
                <w:szCs w:val="14"/>
              </w:rPr>
            </w:pPr>
            <w:r>
              <w:rPr>
                <w:rFonts w:ascii="宋体" w:hAnsi="宋体" w:eastAsia="宋体" w:cs="宋体"/>
                <w:spacing w:val="8"/>
                <w:sz w:val="14"/>
                <w:szCs w:val="14"/>
              </w:rPr>
              <w:t>其他就业补助支出</w:t>
            </w:r>
          </w:p>
        </w:tc>
        <w:tc>
          <w:tcPr>
            <w:tcW w:w="2141" w:type="dxa"/>
            <w:vAlign w:val="top"/>
          </w:tcPr>
          <w:p>
            <w:pPr>
              <w:spacing w:before="53" w:line="191" w:lineRule="auto"/>
              <w:ind w:right="12"/>
              <w:jc w:val="right"/>
              <w:rPr>
                <w:rFonts w:ascii="宋体" w:hAnsi="宋体" w:eastAsia="宋体" w:cs="宋体"/>
                <w:sz w:val="14"/>
                <w:szCs w:val="14"/>
              </w:rPr>
            </w:pPr>
            <w:r>
              <w:rPr>
                <w:rFonts w:ascii="宋体" w:hAnsi="宋体" w:eastAsia="宋体" w:cs="宋体"/>
                <w:spacing w:val="3"/>
                <w:sz w:val="14"/>
                <w:szCs w:val="14"/>
              </w:rPr>
              <w:t>0.78</w:t>
            </w:r>
          </w:p>
        </w:tc>
        <w:tc>
          <w:tcPr>
            <w:tcW w:w="1977" w:type="dxa"/>
            <w:vAlign w:val="top"/>
          </w:tcPr>
          <w:p>
            <w:pPr>
              <w:spacing w:line="197" w:lineRule="exact"/>
              <w:rPr>
                <w:rFonts w:ascii="Arial"/>
                <w:sz w:val="17"/>
              </w:rPr>
            </w:pPr>
          </w:p>
        </w:tc>
        <w:tc>
          <w:tcPr>
            <w:tcW w:w="2002" w:type="dxa"/>
            <w:vAlign w:val="top"/>
          </w:tcPr>
          <w:p>
            <w:pPr>
              <w:spacing w:before="53" w:line="191" w:lineRule="auto"/>
              <w:ind w:right="13"/>
              <w:jc w:val="right"/>
              <w:rPr>
                <w:rFonts w:ascii="宋体" w:hAnsi="宋体" w:eastAsia="宋体" w:cs="宋体"/>
                <w:sz w:val="14"/>
                <w:szCs w:val="14"/>
              </w:rPr>
            </w:pPr>
            <w:r>
              <w:rPr>
                <w:rFonts w:ascii="宋体" w:hAnsi="宋体" w:eastAsia="宋体" w:cs="宋体"/>
                <w:spacing w:val="3"/>
                <w:sz w:val="14"/>
                <w:szCs w:val="14"/>
              </w:rPr>
              <w:t>0.78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1" w:lineRule="auto"/>
              <w:ind w:left="35"/>
              <w:rPr>
                <w:rFonts w:ascii="宋体" w:hAnsi="宋体" w:eastAsia="宋体" w:cs="宋体"/>
                <w:sz w:val="14"/>
                <w:szCs w:val="14"/>
              </w:rPr>
            </w:pPr>
            <w:r>
              <w:rPr>
                <w:rFonts w:ascii="宋体" w:hAnsi="宋体" w:eastAsia="宋体" w:cs="宋体"/>
                <w:spacing w:val="3"/>
                <w:sz w:val="14"/>
                <w:szCs w:val="14"/>
              </w:rPr>
              <w:t>20808</w:t>
            </w:r>
          </w:p>
        </w:tc>
        <w:tc>
          <w:tcPr>
            <w:tcW w:w="2740" w:type="dxa"/>
            <w:vAlign w:val="top"/>
          </w:tcPr>
          <w:p>
            <w:pPr>
              <w:spacing w:before="29" w:line="222" w:lineRule="auto"/>
              <w:ind w:left="28"/>
              <w:rPr>
                <w:rFonts w:ascii="宋体" w:hAnsi="宋体" w:eastAsia="宋体" w:cs="宋体"/>
                <w:sz w:val="14"/>
                <w:szCs w:val="14"/>
              </w:rPr>
            </w:pPr>
            <w:r>
              <w:rPr>
                <w:rFonts w:ascii="宋体" w:hAnsi="宋体" w:eastAsia="宋体" w:cs="宋体"/>
                <w:spacing w:val="7"/>
                <w:sz w:val="14"/>
                <w:szCs w:val="14"/>
              </w:rPr>
              <w:t>抚恤</w:t>
            </w:r>
          </w:p>
        </w:tc>
        <w:tc>
          <w:tcPr>
            <w:tcW w:w="2141" w:type="dxa"/>
            <w:vAlign w:val="top"/>
          </w:tcPr>
          <w:p>
            <w:pPr>
              <w:spacing w:before="53" w:line="191" w:lineRule="auto"/>
              <w:ind w:right="12"/>
              <w:jc w:val="right"/>
              <w:rPr>
                <w:rFonts w:ascii="宋体" w:hAnsi="宋体" w:eastAsia="宋体" w:cs="宋体"/>
                <w:sz w:val="14"/>
                <w:szCs w:val="14"/>
              </w:rPr>
            </w:pPr>
            <w:r>
              <w:rPr>
                <w:rFonts w:ascii="宋体" w:hAnsi="宋体" w:eastAsia="宋体" w:cs="宋体"/>
                <w:spacing w:val="3"/>
                <w:sz w:val="14"/>
                <w:szCs w:val="14"/>
              </w:rPr>
              <w:t>22.59</w:t>
            </w:r>
          </w:p>
        </w:tc>
        <w:tc>
          <w:tcPr>
            <w:tcW w:w="1977" w:type="dxa"/>
            <w:vAlign w:val="top"/>
          </w:tcPr>
          <w:p>
            <w:pPr>
              <w:spacing w:line="197" w:lineRule="exact"/>
              <w:rPr>
                <w:rFonts w:ascii="Arial"/>
                <w:sz w:val="17"/>
              </w:rPr>
            </w:pPr>
          </w:p>
        </w:tc>
        <w:tc>
          <w:tcPr>
            <w:tcW w:w="2002" w:type="dxa"/>
            <w:vAlign w:val="top"/>
          </w:tcPr>
          <w:p>
            <w:pPr>
              <w:spacing w:before="53" w:line="191" w:lineRule="auto"/>
              <w:ind w:right="13"/>
              <w:jc w:val="right"/>
              <w:rPr>
                <w:rFonts w:ascii="宋体" w:hAnsi="宋体" w:eastAsia="宋体" w:cs="宋体"/>
                <w:sz w:val="14"/>
                <w:szCs w:val="14"/>
              </w:rPr>
            </w:pPr>
            <w:r>
              <w:rPr>
                <w:rFonts w:ascii="宋体" w:hAnsi="宋体" w:eastAsia="宋体" w:cs="宋体"/>
                <w:spacing w:val="3"/>
                <w:sz w:val="14"/>
                <w:szCs w:val="14"/>
              </w:rPr>
              <w:t>22.59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0" w:lineRule="auto"/>
              <w:ind w:left="35"/>
              <w:rPr>
                <w:rFonts w:ascii="宋体" w:hAnsi="宋体" w:eastAsia="宋体" w:cs="宋体"/>
                <w:sz w:val="14"/>
                <w:szCs w:val="14"/>
              </w:rPr>
            </w:pPr>
            <w:r>
              <w:rPr>
                <w:rFonts w:ascii="宋体" w:hAnsi="宋体" w:eastAsia="宋体" w:cs="宋体"/>
                <w:spacing w:val="3"/>
                <w:sz w:val="14"/>
                <w:szCs w:val="14"/>
              </w:rPr>
              <w:t>2080899</w:t>
            </w:r>
          </w:p>
        </w:tc>
        <w:tc>
          <w:tcPr>
            <w:tcW w:w="2740" w:type="dxa"/>
            <w:vAlign w:val="top"/>
          </w:tcPr>
          <w:p>
            <w:pPr>
              <w:spacing w:before="29" w:line="222" w:lineRule="auto"/>
              <w:ind w:left="30"/>
              <w:rPr>
                <w:rFonts w:ascii="宋体" w:hAnsi="宋体" w:eastAsia="宋体" w:cs="宋体"/>
                <w:sz w:val="14"/>
                <w:szCs w:val="14"/>
              </w:rPr>
            </w:pPr>
            <w:r>
              <w:rPr>
                <w:rFonts w:ascii="宋体" w:hAnsi="宋体" w:eastAsia="宋体" w:cs="宋体"/>
                <w:spacing w:val="8"/>
                <w:sz w:val="14"/>
                <w:szCs w:val="14"/>
              </w:rPr>
              <w:t>其他优抚支出</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3"/>
                <w:sz w:val="14"/>
                <w:szCs w:val="14"/>
              </w:rPr>
              <w:t>22.59</w:t>
            </w:r>
          </w:p>
        </w:tc>
        <w:tc>
          <w:tcPr>
            <w:tcW w:w="1977" w:type="dxa"/>
            <w:vAlign w:val="top"/>
          </w:tcPr>
          <w:p>
            <w:pPr>
              <w:spacing w:line="197" w:lineRule="exact"/>
              <w:rPr>
                <w:rFonts w:ascii="Arial"/>
                <w:sz w:val="17"/>
              </w:rPr>
            </w:pPr>
          </w:p>
        </w:tc>
        <w:tc>
          <w:tcPr>
            <w:tcW w:w="2002" w:type="dxa"/>
            <w:vAlign w:val="top"/>
          </w:tcPr>
          <w:p>
            <w:pPr>
              <w:spacing w:before="53" w:line="190" w:lineRule="auto"/>
              <w:ind w:right="13"/>
              <w:jc w:val="right"/>
              <w:rPr>
                <w:rFonts w:ascii="宋体" w:hAnsi="宋体" w:eastAsia="宋体" w:cs="宋体"/>
                <w:sz w:val="14"/>
                <w:szCs w:val="14"/>
              </w:rPr>
            </w:pPr>
            <w:r>
              <w:rPr>
                <w:rFonts w:ascii="宋体" w:hAnsi="宋体" w:eastAsia="宋体" w:cs="宋体"/>
                <w:spacing w:val="3"/>
                <w:sz w:val="14"/>
                <w:szCs w:val="14"/>
              </w:rPr>
              <w:t>22.59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1" w:lineRule="auto"/>
              <w:ind w:left="35"/>
              <w:rPr>
                <w:rFonts w:ascii="宋体" w:hAnsi="宋体" w:eastAsia="宋体" w:cs="宋体"/>
                <w:sz w:val="14"/>
                <w:szCs w:val="14"/>
              </w:rPr>
            </w:pPr>
            <w:r>
              <w:rPr>
                <w:rFonts w:ascii="宋体" w:hAnsi="宋体" w:eastAsia="宋体" w:cs="宋体"/>
                <w:spacing w:val="3"/>
                <w:sz w:val="14"/>
                <w:szCs w:val="14"/>
              </w:rPr>
              <w:t>20810</w:t>
            </w:r>
          </w:p>
        </w:tc>
        <w:tc>
          <w:tcPr>
            <w:tcW w:w="2740" w:type="dxa"/>
            <w:vAlign w:val="top"/>
          </w:tcPr>
          <w:p>
            <w:pPr>
              <w:spacing w:before="30" w:line="221" w:lineRule="auto"/>
              <w:ind w:left="30"/>
              <w:rPr>
                <w:rFonts w:ascii="宋体" w:hAnsi="宋体" w:eastAsia="宋体" w:cs="宋体"/>
                <w:sz w:val="14"/>
                <w:szCs w:val="14"/>
              </w:rPr>
            </w:pPr>
            <w:r>
              <w:rPr>
                <w:rFonts w:ascii="宋体" w:hAnsi="宋体" w:eastAsia="宋体" w:cs="宋体"/>
                <w:spacing w:val="7"/>
                <w:sz w:val="14"/>
                <w:szCs w:val="14"/>
              </w:rPr>
              <w:t>社会福利</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3"/>
                <w:sz w:val="14"/>
                <w:szCs w:val="14"/>
              </w:rPr>
              <w:t>42.84</w:t>
            </w:r>
          </w:p>
        </w:tc>
        <w:tc>
          <w:tcPr>
            <w:tcW w:w="1977" w:type="dxa"/>
            <w:vAlign w:val="top"/>
          </w:tcPr>
          <w:p>
            <w:pPr>
              <w:spacing w:before="53" w:line="191" w:lineRule="auto"/>
              <w:ind w:right="10"/>
              <w:jc w:val="right"/>
              <w:rPr>
                <w:rFonts w:ascii="宋体" w:hAnsi="宋体" w:eastAsia="宋体" w:cs="宋体"/>
                <w:sz w:val="14"/>
                <w:szCs w:val="14"/>
              </w:rPr>
            </w:pPr>
            <w:r>
              <w:rPr>
                <w:rFonts w:ascii="宋体" w:hAnsi="宋体" w:eastAsia="宋体" w:cs="宋体"/>
                <w:sz w:val="14"/>
                <w:szCs w:val="14"/>
              </w:rPr>
              <w:t>1.55</w:t>
            </w:r>
          </w:p>
        </w:tc>
        <w:tc>
          <w:tcPr>
            <w:tcW w:w="2002" w:type="dxa"/>
            <w:vAlign w:val="top"/>
          </w:tcPr>
          <w:p>
            <w:pPr>
              <w:spacing w:before="53" w:line="191" w:lineRule="auto"/>
              <w:ind w:right="13"/>
              <w:jc w:val="right"/>
              <w:rPr>
                <w:rFonts w:ascii="宋体" w:hAnsi="宋体" w:eastAsia="宋体" w:cs="宋体"/>
                <w:sz w:val="14"/>
                <w:szCs w:val="14"/>
              </w:rPr>
            </w:pPr>
            <w:r>
              <w:rPr>
                <w:rFonts w:ascii="宋体" w:hAnsi="宋体" w:eastAsia="宋体" w:cs="宋体"/>
                <w:spacing w:val="3"/>
                <w:sz w:val="14"/>
                <w:szCs w:val="14"/>
              </w:rPr>
              <w:t>41.29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0" w:lineRule="auto"/>
              <w:ind w:left="35"/>
              <w:rPr>
                <w:rFonts w:ascii="宋体" w:hAnsi="宋体" w:eastAsia="宋体" w:cs="宋体"/>
                <w:sz w:val="14"/>
                <w:szCs w:val="14"/>
              </w:rPr>
            </w:pPr>
            <w:r>
              <w:rPr>
                <w:rFonts w:ascii="宋体" w:hAnsi="宋体" w:eastAsia="宋体" w:cs="宋体"/>
                <w:spacing w:val="3"/>
                <w:sz w:val="14"/>
                <w:szCs w:val="14"/>
              </w:rPr>
              <w:t>2081005</w:t>
            </w:r>
          </w:p>
        </w:tc>
        <w:tc>
          <w:tcPr>
            <w:tcW w:w="2740" w:type="dxa"/>
            <w:vAlign w:val="top"/>
          </w:tcPr>
          <w:p>
            <w:pPr>
              <w:spacing w:before="30" w:line="221" w:lineRule="auto"/>
              <w:ind w:left="30"/>
              <w:rPr>
                <w:rFonts w:ascii="宋体" w:hAnsi="宋体" w:eastAsia="宋体" w:cs="宋体"/>
                <w:sz w:val="14"/>
                <w:szCs w:val="14"/>
              </w:rPr>
            </w:pPr>
            <w:r>
              <w:rPr>
                <w:rFonts w:ascii="宋体" w:hAnsi="宋体" w:eastAsia="宋体" w:cs="宋体"/>
                <w:spacing w:val="8"/>
                <w:sz w:val="14"/>
                <w:szCs w:val="14"/>
              </w:rPr>
              <w:t>社会福利事业单位</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1"/>
                <w:sz w:val="14"/>
                <w:szCs w:val="14"/>
              </w:rPr>
              <w:t>18.84</w:t>
            </w:r>
          </w:p>
        </w:tc>
        <w:tc>
          <w:tcPr>
            <w:tcW w:w="1977" w:type="dxa"/>
            <w:vAlign w:val="top"/>
          </w:tcPr>
          <w:p>
            <w:pPr>
              <w:spacing w:before="53" w:line="190" w:lineRule="auto"/>
              <w:ind w:right="10"/>
              <w:jc w:val="right"/>
              <w:rPr>
                <w:rFonts w:ascii="宋体" w:hAnsi="宋体" w:eastAsia="宋体" w:cs="宋体"/>
                <w:sz w:val="14"/>
                <w:szCs w:val="14"/>
              </w:rPr>
            </w:pPr>
            <w:r>
              <w:rPr>
                <w:rFonts w:ascii="宋体" w:hAnsi="宋体" w:eastAsia="宋体" w:cs="宋体"/>
                <w:sz w:val="14"/>
                <w:szCs w:val="14"/>
              </w:rPr>
              <w:t>1.55</w:t>
            </w:r>
          </w:p>
        </w:tc>
        <w:tc>
          <w:tcPr>
            <w:tcW w:w="2002" w:type="dxa"/>
            <w:vAlign w:val="top"/>
          </w:tcPr>
          <w:p>
            <w:pPr>
              <w:spacing w:before="53" w:line="190" w:lineRule="auto"/>
              <w:ind w:right="13"/>
              <w:jc w:val="right"/>
              <w:rPr>
                <w:rFonts w:ascii="宋体" w:hAnsi="宋体" w:eastAsia="宋体" w:cs="宋体"/>
                <w:sz w:val="14"/>
                <w:szCs w:val="14"/>
              </w:rPr>
            </w:pPr>
            <w:r>
              <w:rPr>
                <w:rFonts w:ascii="宋体" w:hAnsi="宋体" w:eastAsia="宋体" w:cs="宋体"/>
                <w:spacing w:val="1"/>
                <w:sz w:val="14"/>
                <w:szCs w:val="14"/>
              </w:rPr>
              <w:t>17.29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0" w:lineRule="auto"/>
              <w:ind w:left="35"/>
              <w:rPr>
                <w:rFonts w:ascii="宋体" w:hAnsi="宋体" w:eastAsia="宋体" w:cs="宋体"/>
                <w:sz w:val="14"/>
                <w:szCs w:val="14"/>
              </w:rPr>
            </w:pPr>
            <w:r>
              <w:rPr>
                <w:rFonts w:ascii="宋体" w:hAnsi="宋体" w:eastAsia="宋体" w:cs="宋体"/>
                <w:spacing w:val="3"/>
                <w:sz w:val="14"/>
                <w:szCs w:val="14"/>
              </w:rPr>
              <w:t>2081099</w:t>
            </w:r>
          </w:p>
        </w:tc>
        <w:tc>
          <w:tcPr>
            <w:tcW w:w="2740" w:type="dxa"/>
            <w:vAlign w:val="top"/>
          </w:tcPr>
          <w:p>
            <w:pPr>
              <w:spacing w:before="31" w:line="220" w:lineRule="auto"/>
              <w:ind w:left="30"/>
              <w:rPr>
                <w:rFonts w:ascii="宋体" w:hAnsi="宋体" w:eastAsia="宋体" w:cs="宋体"/>
                <w:sz w:val="14"/>
                <w:szCs w:val="14"/>
              </w:rPr>
            </w:pPr>
            <w:r>
              <w:rPr>
                <w:rFonts w:ascii="宋体" w:hAnsi="宋体" w:eastAsia="宋体" w:cs="宋体"/>
                <w:spacing w:val="8"/>
                <w:sz w:val="14"/>
                <w:szCs w:val="14"/>
              </w:rPr>
              <w:t>其他社会福利支出</w:t>
            </w:r>
          </w:p>
        </w:tc>
        <w:tc>
          <w:tcPr>
            <w:tcW w:w="2141" w:type="dxa"/>
            <w:vAlign w:val="top"/>
          </w:tcPr>
          <w:p>
            <w:pPr>
              <w:spacing w:before="54" w:line="189" w:lineRule="auto"/>
              <w:ind w:right="12"/>
              <w:jc w:val="right"/>
              <w:rPr>
                <w:rFonts w:ascii="宋体" w:hAnsi="宋体" w:eastAsia="宋体" w:cs="宋体"/>
                <w:sz w:val="14"/>
                <w:szCs w:val="14"/>
              </w:rPr>
            </w:pPr>
            <w:r>
              <w:rPr>
                <w:rFonts w:ascii="宋体" w:hAnsi="宋体" w:eastAsia="宋体" w:cs="宋体"/>
                <w:spacing w:val="3"/>
                <w:sz w:val="14"/>
                <w:szCs w:val="14"/>
              </w:rPr>
              <w:t>24.00</w:t>
            </w:r>
          </w:p>
        </w:tc>
        <w:tc>
          <w:tcPr>
            <w:tcW w:w="1977" w:type="dxa"/>
            <w:vAlign w:val="top"/>
          </w:tcPr>
          <w:p>
            <w:pPr>
              <w:spacing w:line="197" w:lineRule="exact"/>
              <w:rPr>
                <w:rFonts w:ascii="Arial"/>
                <w:sz w:val="17"/>
              </w:rPr>
            </w:pPr>
          </w:p>
        </w:tc>
        <w:tc>
          <w:tcPr>
            <w:tcW w:w="2002" w:type="dxa"/>
            <w:vAlign w:val="top"/>
          </w:tcPr>
          <w:p>
            <w:pPr>
              <w:spacing w:before="54" w:line="189" w:lineRule="auto"/>
              <w:ind w:right="13"/>
              <w:jc w:val="right"/>
              <w:rPr>
                <w:rFonts w:ascii="宋体" w:hAnsi="宋体" w:eastAsia="宋体" w:cs="宋体"/>
                <w:sz w:val="14"/>
                <w:szCs w:val="14"/>
              </w:rPr>
            </w:pPr>
            <w:r>
              <w:rPr>
                <w:rFonts w:ascii="宋体" w:hAnsi="宋体" w:eastAsia="宋体" w:cs="宋体"/>
                <w:spacing w:val="3"/>
                <w:sz w:val="14"/>
                <w:szCs w:val="14"/>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4" w:line="189" w:lineRule="auto"/>
              <w:ind w:left="35"/>
              <w:rPr>
                <w:rFonts w:ascii="宋体" w:hAnsi="宋体" w:eastAsia="宋体" w:cs="宋体"/>
                <w:sz w:val="14"/>
                <w:szCs w:val="14"/>
              </w:rPr>
            </w:pPr>
            <w:r>
              <w:rPr>
                <w:rFonts w:ascii="宋体" w:hAnsi="宋体" w:eastAsia="宋体" w:cs="宋体"/>
                <w:spacing w:val="3"/>
                <w:sz w:val="14"/>
                <w:szCs w:val="14"/>
              </w:rPr>
              <w:t>20828</w:t>
            </w:r>
          </w:p>
        </w:tc>
        <w:tc>
          <w:tcPr>
            <w:tcW w:w="2740" w:type="dxa"/>
            <w:vAlign w:val="top"/>
          </w:tcPr>
          <w:p>
            <w:pPr>
              <w:spacing w:before="31" w:line="220" w:lineRule="auto"/>
              <w:ind w:left="30"/>
              <w:rPr>
                <w:rFonts w:ascii="宋体" w:hAnsi="宋体" w:eastAsia="宋体" w:cs="宋体"/>
                <w:sz w:val="14"/>
                <w:szCs w:val="14"/>
              </w:rPr>
            </w:pPr>
            <w:r>
              <w:rPr>
                <w:rFonts w:ascii="宋体" w:hAnsi="宋体" w:eastAsia="宋体" w:cs="宋体"/>
                <w:spacing w:val="8"/>
                <w:sz w:val="14"/>
                <w:szCs w:val="14"/>
              </w:rPr>
              <w:t>退役军人管理事务</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1"/>
                <w:sz w:val="14"/>
                <w:szCs w:val="14"/>
              </w:rPr>
              <w:t>116.48</w:t>
            </w:r>
          </w:p>
        </w:tc>
        <w:tc>
          <w:tcPr>
            <w:tcW w:w="1977" w:type="dxa"/>
            <w:vAlign w:val="top"/>
          </w:tcPr>
          <w:p>
            <w:pPr>
              <w:spacing w:before="53" w:line="190" w:lineRule="auto"/>
              <w:ind w:right="10"/>
              <w:jc w:val="right"/>
              <w:rPr>
                <w:rFonts w:ascii="宋体" w:hAnsi="宋体" w:eastAsia="宋体" w:cs="宋体"/>
                <w:sz w:val="14"/>
                <w:szCs w:val="14"/>
              </w:rPr>
            </w:pPr>
            <w:r>
              <w:rPr>
                <w:rFonts w:ascii="宋体" w:hAnsi="宋体" w:eastAsia="宋体" w:cs="宋体"/>
                <w:spacing w:val="3"/>
                <w:sz w:val="14"/>
                <w:szCs w:val="14"/>
              </w:rPr>
              <w:t>21.89</w:t>
            </w:r>
          </w:p>
        </w:tc>
        <w:tc>
          <w:tcPr>
            <w:tcW w:w="2002" w:type="dxa"/>
            <w:vAlign w:val="top"/>
          </w:tcPr>
          <w:p>
            <w:pPr>
              <w:spacing w:before="54" w:line="189" w:lineRule="auto"/>
              <w:ind w:right="13"/>
              <w:jc w:val="right"/>
              <w:rPr>
                <w:rFonts w:ascii="宋体" w:hAnsi="宋体" w:eastAsia="宋体" w:cs="宋体"/>
                <w:sz w:val="14"/>
                <w:szCs w:val="14"/>
              </w:rPr>
            </w:pPr>
            <w:r>
              <w:rPr>
                <w:rFonts w:ascii="宋体" w:hAnsi="宋体" w:eastAsia="宋体" w:cs="宋体"/>
                <w:spacing w:val="3"/>
                <w:sz w:val="14"/>
                <w:szCs w:val="14"/>
              </w:rPr>
              <w:t>94.59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5" w:line="188" w:lineRule="auto"/>
              <w:ind w:left="35"/>
              <w:rPr>
                <w:rFonts w:ascii="宋体" w:hAnsi="宋体" w:eastAsia="宋体" w:cs="宋体"/>
                <w:sz w:val="14"/>
                <w:szCs w:val="14"/>
              </w:rPr>
            </w:pPr>
            <w:r>
              <w:rPr>
                <w:rFonts w:ascii="宋体" w:hAnsi="宋体" w:eastAsia="宋体" w:cs="宋体"/>
                <w:spacing w:val="3"/>
                <w:sz w:val="14"/>
                <w:szCs w:val="14"/>
              </w:rPr>
              <w:t>2082850</w:t>
            </w:r>
          </w:p>
        </w:tc>
        <w:tc>
          <w:tcPr>
            <w:tcW w:w="2740" w:type="dxa"/>
            <w:vAlign w:val="top"/>
          </w:tcPr>
          <w:p>
            <w:pPr>
              <w:spacing w:before="31" w:line="220" w:lineRule="auto"/>
              <w:ind w:left="29"/>
              <w:rPr>
                <w:rFonts w:ascii="宋体" w:hAnsi="宋体" w:eastAsia="宋体" w:cs="宋体"/>
                <w:sz w:val="14"/>
                <w:szCs w:val="14"/>
              </w:rPr>
            </w:pPr>
            <w:r>
              <w:rPr>
                <w:rFonts w:ascii="宋体" w:hAnsi="宋体" w:eastAsia="宋体" w:cs="宋体"/>
                <w:spacing w:val="8"/>
                <w:sz w:val="14"/>
                <w:szCs w:val="14"/>
              </w:rPr>
              <w:t>事业运行</w:t>
            </w:r>
          </w:p>
        </w:tc>
        <w:tc>
          <w:tcPr>
            <w:tcW w:w="2141" w:type="dxa"/>
            <w:vAlign w:val="top"/>
          </w:tcPr>
          <w:p>
            <w:pPr>
              <w:spacing w:before="54" w:line="189" w:lineRule="auto"/>
              <w:ind w:right="12"/>
              <w:jc w:val="right"/>
              <w:rPr>
                <w:rFonts w:ascii="宋体" w:hAnsi="宋体" w:eastAsia="宋体" w:cs="宋体"/>
                <w:sz w:val="14"/>
                <w:szCs w:val="14"/>
              </w:rPr>
            </w:pPr>
            <w:r>
              <w:rPr>
                <w:rFonts w:ascii="宋体" w:hAnsi="宋体" w:eastAsia="宋体" w:cs="宋体"/>
                <w:spacing w:val="3"/>
                <w:sz w:val="14"/>
                <w:szCs w:val="14"/>
              </w:rPr>
              <w:t>21.89</w:t>
            </w:r>
          </w:p>
        </w:tc>
        <w:tc>
          <w:tcPr>
            <w:tcW w:w="1977" w:type="dxa"/>
            <w:vAlign w:val="top"/>
          </w:tcPr>
          <w:p>
            <w:pPr>
              <w:spacing w:before="54" w:line="189" w:lineRule="auto"/>
              <w:ind w:right="10"/>
              <w:jc w:val="right"/>
              <w:rPr>
                <w:rFonts w:ascii="宋体" w:hAnsi="宋体" w:eastAsia="宋体" w:cs="宋体"/>
                <w:sz w:val="14"/>
                <w:szCs w:val="14"/>
              </w:rPr>
            </w:pPr>
            <w:r>
              <w:rPr>
                <w:rFonts w:ascii="宋体" w:hAnsi="宋体" w:eastAsia="宋体" w:cs="宋体"/>
                <w:spacing w:val="3"/>
                <w:sz w:val="14"/>
                <w:szCs w:val="14"/>
              </w:rPr>
              <w:t>21.89</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5" w:line="188" w:lineRule="auto"/>
              <w:ind w:left="35"/>
              <w:rPr>
                <w:rFonts w:ascii="宋体" w:hAnsi="宋体" w:eastAsia="宋体" w:cs="宋体"/>
                <w:sz w:val="14"/>
                <w:szCs w:val="14"/>
              </w:rPr>
            </w:pPr>
            <w:r>
              <w:rPr>
                <w:rFonts w:ascii="宋体" w:hAnsi="宋体" w:eastAsia="宋体" w:cs="宋体"/>
                <w:spacing w:val="3"/>
                <w:sz w:val="14"/>
                <w:szCs w:val="14"/>
              </w:rPr>
              <w:t>2082899</w:t>
            </w:r>
          </w:p>
        </w:tc>
        <w:tc>
          <w:tcPr>
            <w:tcW w:w="2740" w:type="dxa"/>
            <w:vAlign w:val="top"/>
          </w:tcPr>
          <w:p>
            <w:pPr>
              <w:spacing w:before="31" w:line="219" w:lineRule="auto"/>
              <w:ind w:left="30"/>
              <w:rPr>
                <w:rFonts w:ascii="宋体" w:hAnsi="宋体" w:eastAsia="宋体" w:cs="宋体"/>
                <w:sz w:val="14"/>
                <w:szCs w:val="14"/>
              </w:rPr>
            </w:pPr>
            <w:r>
              <w:rPr>
                <w:rFonts w:ascii="宋体" w:hAnsi="宋体" w:eastAsia="宋体" w:cs="宋体"/>
                <w:spacing w:val="9"/>
                <w:sz w:val="14"/>
                <w:szCs w:val="14"/>
              </w:rPr>
              <w:t>其他退役军人事务管理支出</w:t>
            </w:r>
          </w:p>
        </w:tc>
        <w:tc>
          <w:tcPr>
            <w:tcW w:w="2141" w:type="dxa"/>
            <w:vAlign w:val="top"/>
          </w:tcPr>
          <w:p>
            <w:pPr>
              <w:spacing w:before="55" w:line="188" w:lineRule="auto"/>
              <w:ind w:right="12"/>
              <w:jc w:val="right"/>
              <w:rPr>
                <w:rFonts w:ascii="宋体" w:hAnsi="宋体" w:eastAsia="宋体" w:cs="宋体"/>
                <w:sz w:val="14"/>
                <w:szCs w:val="14"/>
              </w:rPr>
            </w:pPr>
            <w:r>
              <w:rPr>
                <w:rFonts w:ascii="宋体" w:hAnsi="宋体" w:eastAsia="宋体" w:cs="宋体"/>
                <w:spacing w:val="3"/>
                <w:sz w:val="14"/>
                <w:szCs w:val="14"/>
              </w:rPr>
              <w:t>94.59</w:t>
            </w:r>
          </w:p>
        </w:tc>
        <w:tc>
          <w:tcPr>
            <w:tcW w:w="1977" w:type="dxa"/>
            <w:vAlign w:val="top"/>
          </w:tcPr>
          <w:p>
            <w:pPr>
              <w:spacing w:line="197" w:lineRule="exact"/>
              <w:rPr>
                <w:rFonts w:ascii="Arial"/>
                <w:sz w:val="17"/>
              </w:rPr>
            </w:pPr>
          </w:p>
        </w:tc>
        <w:tc>
          <w:tcPr>
            <w:tcW w:w="2002" w:type="dxa"/>
            <w:vAlign w:val="top"/>
          </w:tcPr>
          <w:p>
            <w:pPr>
              <w:spacing w:before="55" w:line="188" w:lineRule="auto"/>
              <w:ind w:right="13"/>
              <w:jc w:val="right"/>
              <w:rPr>
                <w:rFonts w:ascii="宋体" w:hAnsi="宋体" w:eastAsia="宋体" w:cs="宋体"/>
                <w:sz w:val="14"/>
                <w:szCs w:val="14"/>
              </w:rPr>
            </w:pPr>
            <w:r>
              <w:rPr>
                <w:rFonts w:ascii="宋体" w:hAnsi="宋体" w:eastAsia="宋体" w:cs="宋体"/>
                <w:spacing w:val="3"/>
                <w:sz w:val="14"/>
                <w:szCs w:val="14"/>
              </w:rPr>
              <w:t>94.59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5" w:line="188" w:lineRule="auto"/>
              <w:ind w:left="35"/>
              <w:rPr>
                <w:rFonts w:ascii="宋体" w:hAnsi="宋体" w:eastAsia="宋体" w:cs="宋体"/>
                <w:sz w:val="14"/>
                <w:szCs w:val="14"/>
              </w:rPr>
            </w:pPr>
            <w:r>
              <w:rPr>
                <w:rFonts w:ascii="宋体" w:hAnsi="宋体" w:eastAsia="宋体" w:cs="宋体"/>
                <w:spacing w:val="3"/>
                <w:sz w:val="14"/>
                <w:szCs w:val="14"/>
              </w:rPr>
              <w:t>20899</w:t>
            </w:r>
          </w:p>
        </w:tc>
        <w:tc>
          <w:tcPr>
            <w:tcW w:w="2740" w:type="dxa"/>
            <w:vAlign w:val="top"/>
          </w:tcPr>
          <w:p>
            <w:pPr>
              <w:spacing w:before="31" w:line="219" w:lineRule="auto"/>
              <w:ind w:left="30"/>
              <w:rPr>
                <w:rFonts w:ascii="宋体" w:hAnsi="宋体" w:eastAsia="宋体" w:cs="宋体"/>
                <w:sz w:val="14"/>
                <w:szCs w:val="14"/>
              </w:rPr>
            </w:pPr>
            <w:r>
              <w:rPr>
                <w:rFonts w:ascii="宋体" w:hAnsi="宋体" w:eastAsia="宋体" w:cs="宋体"/>
                <w:spacing w:val="9"/>
                <w:sz w:val="14"/>
                <w:szCs w:val="14"/>
              </w:rPr>
              <w:t>其他社会保障和就业支出</w:t>
            </w:r>
          </w:p>
        </w:tc>
        <w:tc>
          <w:tcPr>
            <w:tcW w:w="2141" w:type="dxa"/>
            <w:vAlign w:val="top"/>
          </w:tcPr>
          <w:p>
            <w:pPr>
              <w:spacing w:before="55" w:line="188" w:lineRule="auto"/>
              <w:ind w:right="12"/>
              <w:jc w:val="right"/>
              <w:rPr>
                <w:rFonts w:ascii="宋体" w:hAnsi="宋体" w:eastAsia="宋体" w:cs="宋体"/>
                <w:sz w:val="14"/>
                <w:szCs w:val="14"/>
              </w:rPr>
            </w:pPr>
            <w:r>
              <w:rPr>
                <w:rFonts w:ascii="宋体" w:hAnsi="宋体" w:eastAsia="宋体" w:cs="宋体"/>
                <w:spacing w:val="3"/>
                <w:sz w:val="14"/>
                <w:szCs w:val="14"/>
              </w:rPr>
              <w:t>22.59</w:t>
            </w:r>
          </w:p>
        </w:tc>
        <w:tc>
          <w:tcPr>
            <w:tcW w:w="1977" w:type="dxa"/>
            <w:vAlign w:val="top"/>
          </w:tcPr>
          <w:p>
            <w:pPr>
              <w:spacing w:before="55" w:line="188" w:lineRule="auto"/>
              <w:ind w:right="10"/>
              <w:jc w:val="right"/>
              <w:rPr>
                <w:rFonts w:ascii="宋体" w:hAnsi="宋体" w:eastAsia="宋体" w:cs="宋体"/>
                <w:sz w:val="14"/>
                <w:szCs w:val="14"/>
              </w:rPr>
            </w:pPr>
            <w:r>
              <w:rPr>
                <w:rFonts w:ascii="宋体" w:hAnsi="宋体" w:eastAsia="宋体" w:cs="宋体"/>
                <w:spacing w:val="3"/>
                <w:sz w:val="14"/>
                <w:szCs w:val="14"/>
              </w:rPr>
              <w:t>6.59</w:t>
            </w:r>
          </w:p>
        </w:tc>
        <w:tc>
          <w:tcPr>
            <w:tcW w:w="2002" w:type="dxa"/>
            <w:vAlign w:val="top"/>
          </w:tcPr>
          <w:p>
            <w:pPr>
              <w:spacing w:before="54" w:line="189" w:lineRule="auto"/>
              <w:ind w:right="13"/>
              <w:jc w:val="right"/>
              <w:rPr>
                <w:rFonts w:ascii="宋体" w:hAnsi="宋体" w:eastAsia="宋体" w:cs="宋体"/>
                <w:sz w:val="14"/>
                <w:szCs w:val="14"/>
              </w:rPr>
            </w:pPr>
            <w:r>
              <w:rPr>
                <w:rFonts w:ascii="宋体" w:hAnsi="宋体" w:eastAsia="宋体" w:cs="宋体"/>
                <w:spacing w:val="1"/>
                <w:sz w:val="14"/>
                <w:szCs w:val="14"/>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7" w:lineRule="auto"/>
              <w:ind w:left="35"/>
              <w:rPr>
                <w:rFonts w:ascii="宋体" w:hAnsi="宋体" w:eastAsia="宋体" w:cs="宋体"/>
                <w:sz w:val="14"/>
                <w:szCs w:val="14"/>
              </w:rPr>
            </w:pPr>
            <w:r>
              <w:rPr>
                <w:rFonts w:ascii="宋体" w:hAnsi="宋体" w:eastAsia="宋体" w:cs="宋体"/>
                <w:spacing w:val="3"/>
                <w:sz w:val="14"/>
                <w:szCs w:val="14"/>
              </w:rPr>
              <w:t>2089999</w:t>
            </w:r>
          </w:p>
        </w:tc>
        <w:tc>
          <w:tcPr>
            <w:tcW w:w="2740" w:type="dxa"/>
            <w:vAlign w:val="top"/>
          </w:tcPr>
          <w:p>
            <w:pPr>
              <w:spacing w:before="31" w:line="219" w:lineRule="auto"/>
              <w:ind w:left="30"/>
              <w:rPr>
                <w:rFonts w:ascii="宋体" w:hAnsi="宋体" w:eastAsia="宋体" w:cs="宋体"/>
                <w:sz w:val="14"/>
                <w:szCs w:val="14"/>
              </w:rPr>
            </w:pPr>
            <w:r>
              <w:rPr>
                <w:rFonts w:ascii="宋体" w:hAnsi="宋体" w:eastAsia="宋体" w:cs="宋体"/>
                <w:spacing w:val="9"/>
                <w:sz w:val="14"/>
                <w:szCs w:val="14"/>
              </w:rPr>
              <w:t>其他社会保障和就业支出</w:t>
            </w:r>
          </w:p>
        </w:tc>
        <w:tc>
          <w:tcPr>
            <w:tcW w:w="2141" w:type="dxa"/>
            <w:vAlign w:val="top"/>
          </w:tcPr>
          <w:p>
            <w:pPr>
              <w:spacing w:before="56" w:line="187" w:lineRule="auto"/>
              <w:ind w:right="12"/>
              <w:jc w:val="right"/>
              <w:rPr>
                <w:rFonts w:ascii="宋体" w:hAnsi="宋体" w:eastAsia="宋体" w:cs="宋体"/>
                <w:sz w:val="14"/>
                <w:szCs w:val="14"/>
              </w:rPr>
            </w:pPr>
            <w:r>
              <w:rPr>
                <w:rFonts w:ascii="宋体" w:hAnsi="宋体" w:eastAsia="宋体" w:cs="宋体"/>
                <w:spacing w:val="3"/>
                <w:sz w:val="14"/>
                <w:szCs w:val="14"/>
              </w:rPr>
              <w:t>22.59</w:t>
            </w:r>
          </w:p>
        </w:tc>
        <w:tc>
          <w:tcPr>
            <w:tcW w:w="1977" w:type="dxa"/>
            <w:vAlign w:val="top"/>
          </w:tcPr>
          <w:p>
            <w:pPr>
              <w:spacing w:before="56" w:line="187" w:lineRule="auto"/>
              <w:ind w:right="10"/>
              <w:jc w:val="right"/>
              <w:rPr>
                <w:rFonts w:ascii="宋体" w:hAnsi="宋体" w:eastAsia="宋体" w:cs="宋体"/>
                <w:sz w:val="14"/>
                <w:szCs w:val="14"/>
              </w:rPr>
            </w:pPr>
            <w:r>
              <w:rPr>
                <w:rFonts w:ascii="宋体" w:hAnsi="宋体" w:eastAsia="宋体" w:cs="宋体"/>
                <w:spacing w:val="3"/>
                <w:sz w:val="14"/>
                <w:szCs w:val="14"/>
              </w:rPr>
              <w:t>6.59</w:t>
            </w:r>
          </w:p>
        </w:tc>
        <w:tc>
          <w:tcPr>
            <w:tcW w:w="2002" w:type="dxa"/>
            <w:vAlign w:val="top"/>
          </w:tcPr>
          <w:p>
            <w:pPr>
              <w:spacing w:before="55" w:line="188" w:lineRule="auto"/>
              <w:ind w:right="13"/>
              <w:jc w:val="right"/>
              <w:rPr>
                <w:rFonts w:ascii="宋体" w:hAnsi="宋体" w:eastAsia="宋体" w:cs="宋体"/>
                <w:sz w:val="14"/>
                <w:szCs w:val="14"/>
              </w:rPr>
            </w:pPr>
            <w:r>
              <w:rPr>
                <w:rFonts w:ascii="宋体" w:hAnsi="宋体" w:eastAsia="宋体" w:cs="宋体"/>
                <w:spacing w:val="1"/>
                <w:sz w:val="14"/>
                <w:szCs w:val="14"/>
              </w:rPr>
              <w:t>16.00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5" w:line="188" w:lineRule="auto"/>
              <w:ind w:left="35"/>
              <w:rPr>
                <w:rFonts w:ascii="宋体" w:hAnsi="宋体" w:eastAsia="宋体" w:cs="宋体"/>
                <w:sz w:val="14"/>
                <w:szCs w:val="14"/>
              </w:rPr>
            </w:pPr>
            <w:r>
              <w:rPr>
                <w:rFonts w:ascii="宋体" w:hAnsi="宋体" w:eastAsia="宋体" w:cs="宋体"/>
                <w:spacing w:val="2"/>
                <w:sz w:val="14"/>
                <w:szCs w:val="14"/>
              </w:rPr>
              <w:t>210</w:t>
            </w:r>
          </w:p>
        </w:tc>
        <w:tc>
          <w:tcPr>
            <w:tcW w:w="2740" w:type="dxa"/>
            <w:vAlign w:val="top"/>
          </w:tcPr>
          <w:p>
            <w:pPr>
              <w:spacing w:before="32" w:line="218" w:lineRule="auto"/>
              <w:ind w:left="30"/>
              <w:rPr>
                <w:rFonts w:ascii="宋体" w:hAnsi="宋体" w:eastAsia="宋体" w:cs="宋体"/>
                <w:sz w:val="14"/>
                <w:szCs w:val="14"/>
              </w:rPr>
            </w:pPr>
            <w:r>
              <w:rPr>
                <w:rFonts w:ascii="宋体" w:hAnsi="宋体" w:eastAsia="宋体" w:cs="宋体"/>
                <w:spacing w:val="8"/>
                <w:sz w:val="14"/>
                <w:szCs w:val="14"/>
              </w:rPr>
              <w:t>卫生健康支出</w:t>
            </w:r>
          </w:p>
        </w:tc>
        <w:tc>
          <w:tcPr>
            <w:tcW w:w="2141" w:type="dxa"/>
            <w:vAlign w:val="top"/>
          </w:tcPr>
          <w:p>
            <w:pPr>
              <w:spacing w:before="55" w:line="188" w:lineRule="auto"/>
              <w:ind w:right="12"/>
              <w:jc w:val="right"/>
              <w:rPr>
                <w:rFonts w:ascii="宋体" w:hAnsi="宋体" w:eastAsia="宋体" w:cs="宋体"/>
                <w:sz w:val="14"/>
                <w:szCs w:val="14"/>
              </w:rPr>
            </w:pPr>
            <w:r>
              <w:rPr>
                <w:rFonts w:ascii="宋体" w:hAnsi="宋体" w:eastAsia="宋体" w:cs="宋体"/>
                <w:spacing w:val="1"/>
                <w:sz w:val="14"/>
                <w:szCs w:val="14"/>
              </w:rPr>
              <w:t>105.67</w:t>
            </w:r>
          </w:p>
        </w:tc>
        <w:tc>
          <w:tcPr>
            <w:tcW w:w="1977" w:type="dxa"/>
            <w:vAlign w:val="top"/>
          </w:tcPr>
          <w:p>
            <w:pPr>
              <w:spacing w:before="55" w:line="188" w:lineRule="auto"/>
              <w:ind w:right="10"/>
              <w:jc w:val="right"/>
              <w:rPr>
                <w:rFonts w:ascii="宋体" w:hAnsi="宋体" w:eastAsia="宋体" w:cs="宋体"/>
                <w:sz w:val="14"/>
                <w:szCs w:val="14"/>
              </w:rPr>
            </w:pPr>
            <w:r>
              <w:rPr>
                <w:rFonts w:ascii="宋体" w:hAnsi="宋体" w:eastAsia="宋体" w:cs="宋体"/>
                <w:spacing w:val="3"/>
                <w:sz w:val="14"/>
                <w:szCs w:val="14"/>
              </w:rPr>
              <w:t>61.66</w:t>
            </w:r>
          </w:p>
        </w:tc>
        <w:tc>
          <w:tcPr>
            <w:tcW w:w="2002" w:type="dxa"/>
            <w:vAlign w:val="top"/>
          </w:tcPr>
          <w:p>
            <w:pPr>
              <w:spacing w:before="55" w:line="188" w:lineRule="auto"/>
              <w:ind w:right="13"/>
              <w:jc w:val="right"/>
              <w:rPr>
                <w:rFonts w:ascii="宋体" w:hAnsi="宋体" w:eastAsia="宋体" w:cs="宋体"/>
                <w:sz w:val="14"/>
                <w:szCs w:val="14"/>
              </w:rPr>
            </w:pPr>
            <w:r>
              <w:rPr>
                <w:rFonts w:ascii="宋体" w:hAnsi="宋体" w:eastAsia="宋体" w:cs="宋体"/>
                <w:spacing w:val="3"/>
                <w:sz w:val="14"/>
                <w:szCs w:val="14"/>
              </w:rPr>
              <w:t>44.01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7" w:lineRule="auto"/>
              <w:ind w:left="35"/>
              <w:rPr>
                <w:rFonts w:ascii="宋体" w:hAnsi="宋体" w:eastAsia="宋体" w:cs="宋体"/>
                <w:sz w:val="14"/>
                <w:szCs w:val="14"/>
              </w:rPr>
            </w:pPr>
            <w:r>
              <w:rPr>
                <w:rFonts w:ascii="宋体" w:hAnsi="宋体" w:eastAsia="宋体" w:cs="宋体"/>
                <w:spacing w:val="3"/>
                <w:sz w:val="14"/>
                <w:szCs w:val="14"/>
              </w:rPr>
              <w:t>21001</w:t>
            </w:r>
          </w:p>
        </w:tc>
        <w:tc>
          <w:tcPr>
            <w:tcW w:w="2740" w:type="dxa"/>
            <w:vAlign w:val="top"/>
          </w:tcPr>
          <w:p>
            <w:pPr>
              <w:spacing w:before="32" w:line="218" w:lineRule="auto"/>
              <w:ind w:left="30"/>
              <w:rPr>
                <w:rFonts w:ascii="宋体" w:hAnsi="宋体" w:eastAsia="宋体" w:cs="宋体"/>
                <w:sz w:val="14"/>
                <w:szCs w:val="14"/>
              </w:rPr>
            </w:pPr>
            <w:r>
              <w:rPr>
                <w:rFonts w:ascii="宋体" w:hAnsi="宋体" w:eastAsia="宋体" w:cs="宋体"/>
                <w:spacing w:val="8"/>
                <w:sz w:val="14"/>
                <w:szCs w:val="14"/>
              </w:rPr>
              <w:t>卫生健康管理事务</w:t>
            </w:r>
          </w:p>
        </w:tc>
        <w:tc>
          <w:tcPr>
            <w:tcW w:w="2141" w:type="dxa"/>
            <w:vAlign w:val="top"/>
          </w:tcPr>
          <w:p>
            <w:pPr>
              <w:spacing w:before="56" w:line="187" w:lineRule="auto"/>
              <w:ind w:right="12"/>
              <w:jc w:val="right"/>
              <w:rPr>
                <w:rFonts w:ascii="宋体" w:hAnsi="宋体" w:eastAsia="宋体" w:cs="宋体"/>
                <w:sz w:val="14"/>
                <w:szCs w:val="14"/>
              </w:rPr>
            </w:pPr>
            <w:r>
              <w:rPr>
                <w:rFonts w:ascii="宋体" w:hAnsi="宋体" w:eastAsia="宋体" w:cs="宋体"/>
                <w:spacing w:val="2"/>
                <w:sz w:val="14"/>
                <w:szCs w:val="14"/>
              </w:rPr>
              <w:t>3.03</w:t>
            </w:r>
          </w:p>
        </w:tc>
        <w:tc>
          <w:tcPr>
            <w:tcW w:w="1977" w:type="dxa"/>
            <w:vAlign w:val="top"/>
          </w:tcPr>
          <w:p>
            <w:pPr>
              <w:spacing w:before="56" w:line="187" w:lineRule="auto"/>
              <w:ind w:right="10"/>
              <w:jc w:val="right"/>
              <w:rPr>
                <w:rFonts w:ascii="宋体" w:hAnsi="宋体" w:eastAsia="宋体" w:cs="宋体"/>
                <w:sz w:val="14"/>
                <w:szCs w:val="14"/>
              </w:rPr>
            </w:pPr>
            <w:r>
              <w:rPr>
                <w:rFonts w:ascii="宋体" w:hAnsi="宋体" w:eastAsia="宋体" w:cs="宋体"/>
                <w:spacing w:val="2"/>
                <w:sz w:val="14"/>
                <w:szCs w:val="14"/>
              </w:rPr>
              <w:t>3.03</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7" w:lineRule="auto"/>
              <w:ind w:left="35"/>
              <w:rPr>
                <w:rFonts w:ascii="宋体" w:hAnsi="宋体" w:eastAsia="宋体" w:cs="宋体"/>
                <w:sz w:val="14"/>
                <w:szCs w:val="14"/>
              </w:rPr>
            </w:pPr>
            <w:r>
              <w:rPr>
                <w:rFonts w:ascii="宋体" w:hAnsi="宋体" w:eastAsia="宋体" w:cs="宋体"/>
                <w:spacing w:val="3"/>
                <w:sz w:val="14"/>
                <w:szCs w:val="14"/>
              </w:rPr>
              <w:t>2100101</w:t>
            </w:r>
          </w:p>
        </w:tc>
        <w:tc>
          <w:tcPr>
            <w:tcW w:w="2740" w:type="dxa"/>
            <w:vAlign w:val="top"/>
          </w:tcPr>
          <w:p>
            <w:pPr>
              <w:spacing w:before="33" w:line="217" w:lineRule="auto"/>
              <w:ind w:left="32"/>
              <w:rPr>
                <w:rFonts w:ascii="宋体" w:hAnsi="宋体" w:eastAsia="宋体" w:cs="宋体"/>
                <w:sz w:val="14"/>
                <w:szCs w:val="14"/>
              </w:rPr>
            </w:pPr>
            <w:r>
              <w:rPr>
                <w:rFonts w:ascii="宋体" w:hAnsi="宋体" w:eastAsia="宋体" w:cs="宋体"/>
                <w:spacing w:val="7"/>
                <w:sz w:val="14"/>
                <w:szCs w:val="14"/>
              </w:rPr>
              <w:t>行政运行</w:t>
            </w:r>
          </w:p>
        </w:tc>
        <w:tc>
          <w:tcPr>
            <w:tcW w:w="2141" w:type="dxa"/>
            <w:vAlign w:val="top"/>
          </w:tcPr>
          <w:p>
            <w:pPr>
              <w:spacing w:before="56" w:line="186" w:lineRule="auto"/>
              <w:ind w:right="12"/>
              <w:jc w:val="right"/>
              <w:rPr>
                <w:rFonts w:ascii="宋体" w:hAnsi="宋体" w:eastAsia="宋体" w:cs="宋体"/>
                <w:sz w:val="14"/>
                <w:szCs w:val="14"/>
              </w:rPr>
            </w:pPr>
            <w:r>
              <w:rPr>
                <w:rFonts w:ascii="宋体" w:hAnsi="宋体" w:eastAsia="宋体" w:cs="宋体"/>
                <w:spacing w:val="2"/>
                <w:sz w:val="14"/>
                <w:szCs w:val="14"/>
              </w:rPr>
              <w:t>3.03</w:t>
            </w:r>
          </w:p>
        </w:tc>
        <w:tc>
          <w:tcPr>
            <w:tcW w:w="1977" w:type="dxa"/>
            <w:vAlign w:val="top"/>
          </w:tcPr>
          <w:p>
            <w:pPr>
              <w:spacing w:before="56" w:line="186" w:lineRule="auto"/>
              <w:ind w:right="10"/>
              <w:jc w:val="right"/>
              <w:rPr>
                <w:rFonts w:ascii="宋体" w:hAnsi="宋体" w:eastAsia="宋体" w:cs="宋体"/>
                <w:sz w:val="14"/>
                <w:szCs w:val="14"/>
              </w:rPr>
            </w:pPr>
            <w:r>
              <w:rPr>
                <w:rFonts w:ascii="宋体" w:hAnsi="宋体" w:eastAsia="宋体" w:cs="宋体"/>
                <w:spacing w:val="2"/>
                <w:sz w:val="14"/>
                <w:szCs w:val="14"/>
              </w:rPr>
              <w:t>3.03</w:t>
            </w:r>
          </w:p>
        </w:tc>
        <w:tc>
          <w:tcPr>
            <w:tcW w:w="2002" w:type="dxa"/>
            <w:vAlign w:val="top"/>
          </w:tcPr>
          <w:p>
            <w:pPr>
              <w:spacing w:line="197"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7" w:lineRule="auto"/>
              <w:ind w:left="35"/>
              <w:rPr>
                <w:rFonts w:ascii="宋体" w:hAnsi="宋体" w:eastAsia="宋体" w:cs="宋体"/>
                <w:sz w:val="14"/>
                <w:szCs w:val="14"/>
              </w:rPr>
            </w:pPr>
            <w:r>
              <w:rPr>
                <w:rFonts w:ascii="宋体" w:hAnsi="宋体" w:eastAsia="宋体" w:cs="宋体"/>
                <w:spacing w:val="3"/>
                <w:sz w:val="14"/>
                <w:szCs w:val="14"/>
              </w:rPr>
              <w:t>21004</w:t>
            </w:r>
          </w:p>
        </w:tc>
        <w:tc>
          <w:tcPr>
            <w:tcW w:w="2740" w:type="dxa"/>
            <w:vAlign w:val="top"/>
          </w:tcPr>
          <w:p>
            <w:pPr>
              <w:spacing w:before="33" w:line="217" w:lineRule="auto"/>
              <w:ind w:left="34"/>
              <w:rPr>
                <w:rFonts w:ascii="宋体" w:hAnsi="宋体" w:eastAsia="宋体" w:cs="宋体"/>
                <w:sz w:val="14"/>
                <w:szCs w:val="14"/>
              </w:rPr>
            </w:pPr>
            <w:r>
              <w:rPr>
                <w:rFonts w:ascii="宋体" w:hAnsi="宋体" w:eastAsia="宋体" w:cs="宋体"/>
                <w:spacing w:val="6"/>
                <w:sz w:val="14"/>
                <w:szCs w:val="14"/>
              </w:rPr>
              <w:t>公共卫生</w:t>
            </w:r>
          </w:p>
        </w:tc>
        <w:tc>
          <w:tcPr>
            <w:tcW w:w="2141" w:type="dxa"/>
            <w:vAlign w:val="top"/>
          </w:tcPr>
          <w:p>
            <w:pPr>
              <w:spacing w:before="56" w:line="186" w:lineRule="auto"/>
              <w:ind w:right="12"/>
              <w:jc w:val="right"/>
              <w:rPr>
                <w:rFonts w:ascii="宋体" w:hAnsi="宋体" w:eastAsia="宋体" w:cs="宋体"/>
                <w:sz w:val="14"/>
                <w:szCs w:val="14"/>
              </w:rPr>
            </w:pPr>
            <w:r>
              <w:rPr>
                <w:rFonts w:ascii="宋体" w:hAnsi="宋体" w:eastAsia="宋体" w:cs="宋体"/>
                <w:spacing w:val="3"/>
                <w:sz w:val="14"/>
                <w:szCs w:val="14"/>
              </w:rPr>
              <w:t>33.68</w:t>
            </w:r>
          </w:p>
        </w:tc>
        <w:tc>
          <w:tcPr>
            <w:tcW w:w="1977" w:type="dxa"/>
            <w:vAlign w:val="top"/>
          </w:tcPr>
          <w:p>
            <w:pPr>
              <w:spacing w:line="198" w:lineRule="exact"/>
              <w:rPr>
                <w:rFonts w:ascii="Arial"/>
                <w:sz w:val="17"/>
              </w:rPr>
            </w:pPr>
          </w:p>
        </w:tc>
        <w:tc>
          <w:tcPr>
            <w:tcW w:w="2002" w:type="dxa"/>
            <w:vAlign w:val="top"/>
          </w:tcPr>
          <w:p>
            <w:pPr>
              <w:spacing w:before="56" w:line="186" w:lineRule="auto"/>
              <w:ind w:right="13"/>
              <w:jc w:val="right"/>
              <w:rPr>
                <w:rFonts w:ascii="宋体" w:hAnsi="宋体" w:eastAsia="宋体" w:cs="宋体"/>
                <w:sz w:val="14"/>
                <w:szCs w:val="14"/>
              </w:rPr>
            </w:pPr>
            <w:r>
              <w:rPr>
                <w:rFonts w:ascii="宋体" w:hAnsi="宋体" w:eastAsia="宋体" w:cs="宋体"/>
                <w:spacing w:val="3"/>
                <w:sz w:val="14"/>
                <w:szCs w:val="14"/>
              </w:rPr>
              <w:t>33.68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6" w:lineRule="auto"/>
              <w:ind w:left="35"/>
              <w:rPr>
                <w:rFonts w:ascii="宋体" w:hAnsi="宋体" w:eastAsia="宋体" w:cs="宋体"/>
                <w:sz w:val="14"/>
                <w:szCs w:val="14"/>
              </w:rPr>
            </w:pPr>
            <w:r>
              <w:rPr>
                <w:rFonts w:ascii="宋体" w:hAnsi="宋体" w:eastAsia="宋体" w:cs="宋体"/>
                <w:spacing w:val="3"/>
                <w:sz w:val="14"/>
                <w:szCs w:val="14"/>
              </w:rPr>
              <w:t>2100410</w:t>
            </w:r>
          </w:p>
        </w:tc>
        <w:tc>
          <w:tcPr>
            <w:tcW w:w="2740" w:type="dxa"/>
            <w:vAlign w:val="top"/>
          </w:tcPr>
          <w:p>
            <w:pPr>
              <w:spacing w:before="33" w:line="217" w:lineRule="auto"/>
              <w:ind w:left="34"/>
              <w:rPr>
                <w:rFonts w:ascii="宋体" w:hAnsi="宋体" w:eastAsia="宋体" w:cs="宋体"/>
                <w:sz w:val="14"/>
                <w:szCs w:val="14"/>
              </w:rPr>
            </w:pPr>
            <w:r>
              <w:rPr>
                <w:rFonts w:ascii="宋体" w:hAnsi="宋体" w:eastAsia="宋体" w:cs="宋体"/>
                <w:spacing w:val="8"/>
                <w:sz w:val="14"/>
                <w:szCs w:val="14"/>
              </w:rPr>
              <w:t>突发公共卫生事件应急处理</w:t>
            </w:r>
          </w:p>
        </w:tc>
        <w:tc>
          <w:tcPr>
            <w:tcW w:w="2141" w:type="dxa"/>
            <w:vAlign w:val="top"/>
          </w:tcPr>
          <w:p>
            <w:pPr>
              <w:spacing w:before="56" w:line="186" w:lineRule="auto"/>
              <w:ind w:right="12"/>
              <w:jc w:val="right"/>
              <w:rPr>
                <w:rFonts w:ascii="宋体" w:hAnsi="宋体" w:eastAsia="宋体" w:cs="宋体"/>
                <w:sz w:val="14"/>
                <w:szCs w:val="14"/>
              </w:rPr>
            </w:pPr>
            <w:r>
              <w:rPr>
                <w:rFonts w:ascii="宋体" w:hAnsi="宋体" w:eastAsia="宋体" w:cs="宋体"/>
                <w:spacing w:val="3"/>
                <w:sz w:val="14"/>
                <w:szCs w:val="14"/>
              </w:rPr>
              <w:t>33.68</w:t>
            </w:r>
          </w:p>
        </w:tc>
        <w:tc>
          <w:tcPr>
            <w:tcW w:w="1977" w:type="dxa"/>
            <w:vAlign w:val="top"/>
          </w:tcPr>
          <w:p>
            <w:pPr>
              <w:spacing w:line="198" w:lineRule="exact"/>
              <w:rPr>
                <w:rFonts w:ascii="Arial"/>
                <w:sz w:val="17"/>
              </w:rPr>
            </w:pPr>
          </w:p>
        </w:tc>
        <w:tc>
          <w:tcPr>
            <w:tcW w:w="2002" w:type="dxa"/>
            <w:vAlign w:val="top"/>
          </w:tcPr>
          <w:p>
            <w:pPr>
              <w:spacing w:before="56" w:line="186" w:lineRule="auto"/>
              <w:ind w:right="13"/>
              <w:jc w:val="right"/>
              <w:rPr>
                <w:rFonts w:ascii="宋体" w:hAnsi="宋体" w:eastAsia="宋体" w:cs="宋体"/>
                <w:sz w:val="14"/>
                <w:szCs w:val="14"/>
              </w:rPr>
            </w:pPr>
            <w:r>
              <w:rPr>
                <w:rFonts w:ascii="宋体" w:hAnsi="宋体" w:eastAsia="宋体" w:cs="宋体"/>
                <w:spacing w:val="3"/>
                <w:sz w:val="14"/>
                <w:szCs w:val="14"/>
              </w:rPr>
              <w:t>33.68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6" w:lineRule="auto"/>
              <w:ind w:left="35"/>
              <w:rPr>
                <w:rFonts w:ascii="宋体" w:hAnsi="宋体" w:eastAsia="宋体" w:cs="宋体"/>
                <w:sz w:val="14"/>
                <w:szCs w:val="14"/>
              </w:rPr>
            </w:pPr>
            <w:r>
              <w:rPr>
                <w:rFonts w:ascii="宋体" w:hAnsi="宋体" w:eastAsia="宋体" w:cs="宋体"/>
                <w:spacing w:val="3"/>
                <w:sz w:val="14"/>
                <w:szCs w:val="14"/>
              </w:rPr>
              <w:t>21011</w:t>
            </w:r>
          </w:p>
        </w:tc>
        <w:tc>
          <w:tcPr>
            <w:tcW w:w="2740" w:type="dxa"/>
            <w:vAlign w:val="top"/>
          </w:tcPr>
          <w:p>
            <w:pPr>
              <w:spacing w:before="34" w:line="216" w:lineRule="auto"/>
              <w:ind w:left="32"/>
              <w:rPr>
                <w:rFonts w:ascii="宋体" w:hAnsi="宋体" w:eastAsia="宋体" w:cs="宋体"/>
                <w:sz w:val="14"/>
                <w:szCs w:val="14"/>
              </w:rPr>
            </w:pPr>
            <w:r>
              <w:rPr>
                <w:rFonts w:ascii="宋体" w:hAnsi="宋体" w:eastAsia="宋体" w:cs="宋体"/>
                <w:spacing w:val="8"/>
                <w:sz w:val="14"/>
                <w:szCs w:val="14"/>
              </w:rPr>
              <w:t>行政事业单位医疗</w:t>
            </w:r>
          </w:p>
        </w:tc>
        <w:tc>
          <w:tcPr>
            <w:tcW w:w="2141" w:type="dxa"/>
            <w:vAlign w:val="top"/>
          </w:tcPr>
          <w:p>
            <w:pPr>
              <w:spacing w:before="57" w:line="185" w:lineRule="auto"/>
              <w:ind w:right="12"/>
              <w:jc w:val="right"/>
              <w:rPr>
                <w:rFonts w:ascii="宋体" w:hAnsi="宋体" w:eastAsia="宋体" w:cs="宋体"/>
                <w:sz w:val="14"/>
                <w:szCs w:val="14"/>
              </w:rPr>
            </w:pPr>
            <w:r>
              <w:rPr>
                <w:rFonts w:ascii="宋体" w:hAnsi="宋体" w:eastAsia="宋体" w:cs="宋体"/>
                <w:spacing w:val="3"/>
                <w:sz w:val="14"/>
                <w:szCs w:val="14"/>
              </w:rPr>
              <w:t>58.63</w:t>
            </w:r>
          </w:p>
        </w:tc>
        <w:tc>
          <w:tcPr>
            <w:tcW w:w="1977" w:type="dxa"/>
            <w:vAlign w:val="top"/>
          </w:tcPr>
          <w:p>
            <w:pPr>
              <w:spacing w:before="57" w:line="185" w:lineRule="auto"/>
              <w:ind w:right="10"/>
              <w:jc w:val="right"/>
              <w:rPr>
                <w:rFonts w:ascii="宋体" w:hAnsi="宋体" w:eastAsia="宋体" w:cs="宋体"/>
                <w:sz w:val="14"/>
                <w:szCs w:val="14"/>
              </w:rPr>
            </w:pPr>
            <w:r>
              <w:rPr>
                <w:rFonts w:ascii="宋体" w:hAnsi="宋体" w:eastAsia="宋体" w:cs="宋体"/>
                <w:spacing w:val="3"/>
                <w:sz w:val="14"/>
                <w:szCs w:val="14"/>
              </w:rPr>
              <w:t>58.63</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6" w:lineRule="auto"/>
              <w:ind w:left="35"/>
              <w:rPr>
                <w:rFonts w:ascii="宋体" w:hAnsi="宋体" w:eastAsia="宋体" w:cs="宋体"/>
                <w:sz w:val="14"/>
                <w:szCs w:val="14"/>
              </w:rPr>
            </w:pPr>
            <w:r>
              <w:rPr>
                <w:rFonts w:ascii="宋体" w:hAnsi="宋体" w:eastAsia="宋体" w:cs="宋体"/>
                <w:spacing w:val="3"/>
                <w:sz w:val="14"/>
                <w:szCs w:val="14"/>
              </w:rPr>
              <w:t>2101101</w:t>
            </w:r>
          </w:p>
        </w:tc>
        <w:tc>
          <w:tcPr>
            <w:tcW w:w="2740" w:type="dxa"/>
            <w:vAlign w:val="top"/>
          </w:tcPr>
          <w:p>
            <w:pPr>
              <w:spacing w:before="34" w:line="216" w:lineRule="auto"/>
              <w:ind w:left="32"/>
              <w:rPr>
                <w:rFonts w:ascii="宋体" w:hAnsi="宋体" w:eastAsia="宋体" w:cs="宋体"/>
                <w:sz w:val="14"/>
                <w:szCs w:val="14"/>
              </w:rPr>
            </w:pPr>
            <w:r>
              <w:rPr>
                <w:rFonts w:ascii="宋体" w:hAnsi="宋体" w:eastAsia="宋体" w:cs="宋体"/>
                <w:spacing w:val="8"/>
                <w:sz w:val="14"/>
                <w:szCs w:val="14"/>
              </w:rPr>
              <w:t>行政单位医疗</w:t>
            </w:r>
          </w:p>
        </w:tc>
        <w:tc>
          <w:tcPr>
            <w:tcW w:w="2141" w:type="dxa"/>
            <w:vAlign w:val="top"/>
          </w:tcPr>
          <w:p>
            <w:pPr>
              <w:spacing w:before="57" w:line="185" w:lineRule="auto"/>
              <w:ind w:right="12"/>
              <w:jc w:val="right"/>
              <w:rPr>
                <w:rFonts w:ascii="宋体" w:hAnsi="宋体" w:eastAsia="宋体" w:cs="宋体"/>
                <w:sz w:val="14"/>
                <w:szCs w:val="14"/>
              </w:rPr>
            </w:pPr>
            <w:r>
              <w:rPr>
                <w:rFonts w:ascii="宋体" w:hAnsi="宋体" w:eastAsia="宋体" w:cs="宋体"/>
                <w:spacing w:val="3"/>
                <w:sz w:val="14"/>
                <w:szCs w:val="14"/>
              </w:rPr>
              <w:t>32.94</w:t>
            </w:r>
          </w:p>
        </w:tc>
        <w:tc>
          <w:tcPr>
            <w:tcW w:w="1977" w:type="dxa"/>
            <w:vAlign w:val="top"/>
          </w:tcPr>
          <w:p>
            <w:pPr>
              <w:spacing w:before="57" w:line="185" w:lineRule="auto"/>
              <w:ind w:right="10"/>
              <w:jc w:val="right"/>
              <w:rPr>
                <w:rFonts w:ascii="宋体" w:hAnsi="宋体" w:eastAsia="宋体" w:cs="宋体"/>
                <w:sz w:val="14"/>
                <w:szCs w:val="14"/>
              </w:rPr>
            </w:pPr>
            <w:r>
              <w:rPr>
                <w:rFonts w:ascii="宋体" w:hAnsi="宋体" w:eastAsia="宋体" w:cs="宋体"/>
                <w:spacing w:val="3"/>
                <w:sz w:val="14"/>
                <w:szCs w:val="14"/>
              </w:rPr>
              <w:t>32.94</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7" w:line="185" w:lineRule="auto"/>
              <w:ind w:left="35"/>
              <w:rPr>
                <w:rFonts w:ascii="宋体" w:hAnsi="宋体" w:eastAsia="宋体" w:cs="宋体"/>
                <w:sz w:val="14"/>
                <w:szCs w:val="14"/>
              </w:rPr>
            </w:pPr>
            <w:r>
              <w:rPr>
                <w:rFonts w:ascii="宋体" w:hAnsi="宋体" w:eastAsia="宋体" w:cs="宋体"/>
                <w:spacing w:val="3"/>
                <w:sz w:val="14"/>
                <w:szCs w:val="14"/>
              </w:rPr>
              <w:t>2101102</w:t>
            </w:r>
          </w:p>
        </w:tc>
        <w:tc>
          <w:tcPr>
            <w:tcW w:w="2740" w:type="dxa"/>
            <w:vAlign w:val="top"/>
          </w:tcPr>
          <w:p>
            <w:pPr>
              <w:spacing w:before="34" w:line="216" w:lineRule="auto"/>
              <w:ind w:left="29"/>
              <w:rPr>
                <w:rFonts w:ascii="宋体" w:hAnsi="宋体" w:eastAsia="宋体" w:cs="宋体"/>
                <w:sz w:val="14"/>
                <w:szCs w:val="14"/>
              </w:rPr>
            </w:pPr>
            <w:r>
              <w:rPr>
                <w:rFonts w:ascii="宋体" w:hAnsi="宋体" w:eastAsia="宋体" w:cs="宋体"/>
                <w:spacing w:val="8"/>
                <w:sz w:val="14"/>
                <w:szCs w:val="14"/>
              </w:rPr>
              <w:t>事业单位医疗</w:t>
            </w:r>
          </w:p>
        </w:tc>
        <w:tc>
          <w:tcPr>
            <w:tcW w:w="2141" w:type="dxa"/>
            <w:vAlign w:val="top"/>
          </w:tcPr>
          <w:p>
            <w:pPr>
              <w:spacing w:before="57" w:line="185" w:lineRule="auto"/>
              <w:ind w:right="12"/>
              <w:jc w:val="right"/>
              <w:rPr>
                <w:rFonts w:ascii="宋体" w:hAnsi="宋体" w:eastAsia="宋体" w:cs="宋体"/>
                <w:sz w:val="14"/>
                <w:szCs w:val="14"/>
              </w:rPr>
            </w:pPr>
            <w:r>
              <w:rPr>
                <w:rFonts w:ascii="宋体" w:hAnsi="宋体" w:eastAsia="宋体" w:cs="宋体"/>
                <w:spacing w:val="1"/>
                <w:sz w:val="14"/>
                <w:szCs w:val="14"/>
              </w:rPr>
              <w:t>17.69</w:t>
            </w:r>
          </w:p>
        </w:tc>
        <w:tc>
          <w:tcPr>
            <w:tcW w:w="1977" w:type="dxa"/>
            <w:vAlign w:val="top"/>
          </w:tcPr>
          <w:p>
            <w:pPr>
              <w:spacing w:before="57" w:line="185" w:lineRule="auto"/>
              <w:ind w:right="10"/>
              <w:jc w:val="right"/>
              <w:rPr>
                <w:rFonts w:ascii="宋体" w:hAnsi="宋体" w:eastAsia="宋体" w:cs="宋体"/>
                <w:sz w:val="14"/>
                <w:szCs w:val="14"/>
              </w:rPr>
            </w:pPr>
            <w:r>
              <w:rPr>
                <w:rFonts w:ascii="宋体" w:hAnsi="宋体" w:eastAsia="宋体" w:cs="宋体"/>
                <w:spacing w:val="1"/>
                <w:sz w:val="14"/>
                <w:szCs w:val="14"/>
              </w:rPr>
              <w:t>17.69</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7" w:line="185" w:lineRule="auto"/>
              <w:ind w:left="35"/>
              <w:rPr>
                <w:rFonts w:ascii="宋体" w:hAnsi="宋体" w:eastAsia="宋体" w:cs="宋体"/>
                <w:sz w:val="14"/>
                <w:szCs w:val="14"/>
              </w:rPr>
            </w:pPr>
            <w:r>
              <w:rPr>
                <w:rFonts w:ascii="宋体" w:hAnsi="宋体" w:eastAsia="宋体" w:cs="宋体"/>
                <w:spacing w:val="3"/>
                <w:sz w:val="14"/>
                <w:szCs w:val="14"/>
              </w:rPr>
              <w:t>2101103</w:t>
            </w:r>
          </w:p>
        </w:tc>
        <w:tc>
          <w:tcPr>
            <w:tcW w:w="2740" w:type="dxa"/>
            <w:vAlign w:val="top"/>
          </w:tcPr>
          <w:p>
            <w:pPr>
              <w:spacing w:before="34" w:line="215" w:lineRule="auto"/>
              <w:ind w:left="34"/>
              <w:rPr>
                <w:rFonts w:ascii="宋体" w:hAnsi="宋体" w:eastAsia="宋体" w:cs="宋体"/>
                <w:sz w:val="14"/>
                <w:szCs w:val="14"/>
              </w:rPr>
            </w:pPr>
            <w:r>
              <w:rPr>
                <w:rFonts w:ascii="宋体" w:hAnsi="宋体" w:eastAsia="宋体" w:cs="宋体"/>
                <w:spacing w:val="8"/>
                <w:sz w:val="14"/>
                <w:szCs w:val="14"/>
              </w:rPr>
              <w:t>公务员医疗补助</w:t>
            </w:r>
          </w:p>
        </w:tc>
        <w:tc>
          <w:tcPr>
            <w:tcW w:w="2141" w:type="dxa"/>
            <w:vAlign w:val="top"/>
          </w:tcPr>
          <w:p>
            <w:pPr>
              <w:spacing w:before="58" w:line="184" w:lineRule="auto"/>
              <w:ind w:right="12"/>
              <w:jc w:val="right"/>
              <w:rPr>
                <w:rFonts w:ascii="宋体" w:hAnsi="宋体" w:eastAsia="宋体" w:cs="宋体"/>
                <w:sz w:val="14"/>
                <w:szCs w:val="14"/>
              </w:rPr>
            </w:pPr>
            <w:r>
              <w:rPr>
                <w:rFonts w:ascii="宋体" w:hAnsi="宋体" w:eastAsia="宋体" w:cs="宋体"/>
                <w:spacing w:val="3"/>
                <w:sz w:val="14"/>
                <w:szCs w:val="14"/>
              </w:rPr>
              <w:t>8.00</w:t>
            </w:r>
          </w:p>
        </w:tc>
        <w:tc>
          <w:tcPr>
            <w:tcW w:w="1977" w:type="dxa"/>
            <w:vAlign w:val="top"/>
          </w:tcPr>
          <w:p>
            <w:pPr>
              <w:spacing w:before="58" w:line="184" w:lineRule="auto"/>
              <w:ind w:right="10"/>
              <w:jc w:val="right"/>
              <w:rPr>
                <w:rFonts w:ascii="宋体" w:hAnsi="宋体" w:eastAsia="宋体" w:cs="宋体"/>
                <w:sz w:val="14"/>
                <w:szCs w:val="14"/>
              </w:rPr>
            </w:pPr>
            <w:r>
              <w:rPr>
                <w:rFonts w:ascii="宋体" w:hAnsi="宋体" w:eastAsia="宋体" w:cs="宋体"/>
                <w:spacing w:val="3"/>
                <w:sz w:val="14"/>
                <w:szCs w:val="14"/>
              </w:rPr>
              <w:t>8.00</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8" w:line="184" w:lineRule="auto"/>
              <w:ind w:left="35"/>
              <w:rPr>
                <w:rFonts w:ascii="宋体" w:hAnsi="宋体" w:eastAsia="宋体" w:cs="宋体"/>
                <w:sz w:val="14"/>
                <w:szCs w:val="14"/>
              </w:rPr>
            </w:pPr>
            <w:r>
              <w:rPr>
                <w:rFonts w:ascii="宋体" w:hAnsi="宋体" w:eastAsia="宋体" w:cs="宋体"/>
                <w:spacing w:val="3"/>
                <w:sz w:val="14"/>
                <w:szCs w:val="14"/>
              </w:rPr>
              <w:t>21014</w:t>
            </w:r>
          </w:p>
        </w:tc>
        <w:tc>
          <w:tcPr>
            <w:tcW w:w="2740" w:type="dxa"/>
            <w:vAlign w:val="top"/>
          </w:tcPr>
          <w:p>
            <w:pPr>
              <w:spacing w:before="34" w:line="215" w:lineRule="auto"/>
              <w:ind w:left="29"/>
              <w:rPr>
                <w:rFonts w:ascii="宋体" w:hAnsi="宋体" w:eastAsia="宋体" w:cs="宋体"/>
                <w:sz w:val="14"/>
                <w:szCs w:val="14"/>
              </w:rPr>
            </w:pPr>
            <w:r>
              <w:rPr>
                <w:rFonts w:ascii="宋体" w:hAnsi="宋体" w:eastAsia="宋体" w:cs="宋体"/>
                <w:spacing w:val="8"/>
                <w:sz w:val="14"/>
                <w:szCs w:val="14"/>
              </w:rPr>
              <w:t>优抚对象医疗</w:t>
            </w:r>
          </w:p>
        </w:tc>
        <w:tc>
          <w:tcPr>
            <w:tcW w:w="2141" w:type="dxa"/>
            <w:vAlign w:val="top"/>
          </w:tcPr>
          <w:p>
            <w:pPr>
              <w:spacing w:before="58" w:line="184" w:lineRule="auto"/>
              <w:ind w:right="12"/>
              <w:jc w:val="right"/>
              <w:rPr>
                <w:rFonts w:ascii="宋体" w:hAnsi="宋体" w:eastAsia="宋体" w:cs="宋体"/>
                <w:sz w:val="14"/>
                <w:szCs w:val="14"/>
              </w:rPr>
            </w:pPr>
            <w:r>
              <w:rPr>
                <w:rFonts w:ascii="宋体" w:hAnsi="宋体" w:eastAsia="宋体" w:cs="宋体"/>
                <w:spacing w:val="1"/>
                <w:sz w:val="14"/>
                <w:szCs w:val="14"/>
              </w:rPr>
              <w:t>10.33</w:t>
            </w:r>
          </w:p>
        </w:tc>
        <w:tc>
          <w:tcPr>
            <w:tcW w:w="1977" w:type="dxa"/>
            <w:vAlign w:val="top"/>
          </w:tcPr>
          <w:p>
            <w:pPr>
              <w:spacing w:line="198" w:lineRule="exact"/>
              <w:rPr>
                <w:rFonts w:ascii="Arial"/>
                <w:sz w:val="17"/>
              </w:rPr>
            </w:pPr>
          </w:p>
        </w:tc>
        <w:tc>
          <w:tcPr>
            <w:tcW w:w="2002" w:type="dxa"/>
            <w:vAlign w:val="top"/>
          </w:tcPr>
          <w:p>
            <w:pPr>
              <w:spacing w:before="58" w:line="184" w:lineRule="auto"/>
              <w:ind w:right="13"/>
              <w:jc w:val="right"/>
              <w:rPr>
                <w:rFonts w:ascii="宋体" w:hAnsi="宋体" w:eastAsia="宋体" w:cs="宋体"/>
                <w:sz w:val="14"/>
                <w:szCs w:val="14"/>
              </w:rPr>
            </w:pPr>
            <w:r>
              <w:rPr>
                <w:rFonts w:ascii="宋体" w:hAnsi="宋体" w:eastAsia="宋体" w:cs="宋体"/>
                <w:spacing w:val="1"/>
                <w:sz w:val="14"/>
                <w:szCs w:val="14"/>
              </w:rPr>
              <w:t>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8" w:line="184" w:lineRule="auto"/>
              <w:ind w:left="35"/>
              <w:rPr>
                <w:rFonts w:ascii="宋体" w:hAnsi="宋体" w:eastAsia="宋体" w:cs="宋体"/>
                <w:sz w:val="14"/>
                <w:szCs w:val="14"/>
              </w:rPr>
            </w:pPr>
            <w:r>
              <w:rPr>
                <w:rFonts w:ascii="宋体" w:hAnsi="宋体" w:eastAsia="宋体" w:cs="宋体"/>
                <w:spacing w:val="3"/>
                <w:sz w:val="14"/>
                <w:szCs w:val="14"/>
              </w:rPr>
              <w:t>2101401</w:t>
            </w:r>
          </w:p>
        </w:tc>
        <w:tc>
          <w:tcPr>
            <w:tcW w:w="2740" w:type="dxa"/>
            <w:vAlign w:val="top"/>
          </w:tcPr>
          <w:p>
            <w:pPr>
              <w:spacing w:before="35" w:line="214" w:lineRule="auto"/>
              <w:ind w:left="29"/>
              <w:rPr>
                <w:rFonts w:ascii="宋体" w:hAnsi="宋体" w:eastAsia="宋体" w:cs="宋体"/>
                <w:sz w:val="14"/>
                <w:szCs w:val="14"/>
              </w:rPr>
            </w:pPr>
            <w:r>
              <w:rPr>
                <w:rFonts w:ascii="宋体" w:hAnsi="宋体" w:eastAsia="宋体" w:cs="宋体"/>
                <w:spacing w:val="8"/>
                <w:sz w:val="14"/>
                <w:szCs w:val="14"/>
              </w:rPr>
              <w:t>优抚对象医疗补助</w:t>
            </w:r>
          </w:p>
        </w:tc>
        <w:tc>
          <w:tcPr>
            <w:tcW w:w="2141" w:type="dxa"/>
            <w:vAlign w:val="top"/>
          </w:tcPr>
          <w:p>
            <w:pPr>
              <w:spacing w:before="58" w:line="184" w:lineRule="auto"/>
              <w:ind w:right="12"/>
              <w:jc w:val="right"/>
              <w:rPr>
                <w:rFonts w:ascii="宋体" w:hAnsi="宋体" w:eastAsia="宋体" w:cs="宋体"/>
                <w:sz w:val="14"/>
                <w:szCs w:val="14"/>
              </w:rPr>
            </w:pPr>
            <w:r>
              <w:rPr>
                <w:rFonts w:ascii="宋体" w:hAnsi="宋体" w:eastAsia="宋体" w:cs="宋体"/>
                <w:spacing w:val="1"/>
                <w:sz w:val="14"/>
                <w:szCs w:val="14"/>
              </w:rPr>
              <w:t>10.33</w:t>
            </w:r>
          </w:p>
        </w:tc>
        <w:tc>
          <w:tcPr>
            <w:tcW w:w="1977" w:type="dxa"/>
            <w:vAlign w:val="top"/>
          </w:tcPr>
          <w:p>
            <w:pPr>
              <w:spacing w:line="198" w:lineRule="exact"/>
              <w:rPr>
                <w:rFonts w:ascii="Arial"/>
                <w:sz w:val="17"/>
              </w:rPr>
            </w:pPr>
          </w:p>
        </w:tc>
        <w:tc>
          <w:tcPr>
            <w:tcW w:w="2002" w:type="dxa"/>
            <w:vAlign w:val="top"/>
          </w:tcPr>
          <w:p>
            <w:pPr>
              <w:spacing w:before="58" w:line="184" w:lineRule="auto"/>
              <w:ind w:right="13"/>
              <w:jc w:val="right"/>
              <w:rPr>
                <w:rFonts w:ascii="宋体" w:hAnsi="宋体" w:eastAsia="宋体" w:cs="宋体"/>
                <w:sz w:val="14"/>
                <w:szCs w:val="14"/>
              </w:rPr>
            </w:pPr>
            <w:r>
              <w:rPr>
                <w:rFonts w:ascii="宋体" w:hAnsi="宋体" w:eastAsia="宋体" w:cs="宋体"/>
                <w:spacing w:val="1"/>
                <w:sz w:val="14"/>
                <w:szCs w:val="14"/>
              </w:rPr>
              <w:t>10.33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 w:hRule="atLeast"/>
        </w:trPr>
        <w:tc>
          <w:tcPr>
            <w:tcW w:w="1134" w:type="dxa"/>
            <w:vAlign w:val="top"/>
          </w:tcPr>
          <w:p>
            <w:pPr>
              <w:spacing w:before="58" w:line="192" w:lineRule="auto"/>
              <w:ind w:left="35"/>
              <w:rPr>
                <w:rFonts w:ascii="宋体" w:hAnsi="宋体" w:eastAsia="宋体" w:cs="宋体"/>
                <w:sz w:val="14"/>
                <w:szCs w:val="14"/>
              </w:rPr>
            </w:pPr>
            <w:r>
              <w:rPr>
                <w:rFonts w:ascii="宋体" w:hAnsi="宋体" w:eastAsia="宋体" w:cs="宋体"/>
                <w:spacing w:val="2"/>
                <w:sz w:val="14"/>
                <w:szCs w:val="14"/>
              </w:rPr>
              <w:t>211</w:t>
            </w:r>
          </w:p>
        </w:tc>
        <w:tc>
          <w:tcPr>
            <w:tcW w:w="2740" w:type="dxa"/>
            <w:vAlign w:val="top"/>
          </w:tcPr>
          <w:p>
            <w:pPr>
              <w:spacing w:before="35" w:line="222" w:lineRule="auto"/>
              <w:ind w:left="29"/>
              <w:rPr>
                <w:rFonts w:ascii="宋体" w:hAnsi="宋体" w:eastAsia="宋体" w:cs="宋体"/>
                <w:sz w:val="14"/>
                <w:szCs w:val="14"/>
              </w:rPr>
            </w:pPr>
            <w:r>
              <w:rPr>
                <w:rFonts w:ascii="宋体" w:hAnsi="宋体" w:eastAsia="宋体" w:cs="宋体"/>
                <w:spacing w:val="8"/>
                <w:sz w:val="14"/>
                <w:szCs w:val="14"/>
              </w:rPr>
              <w:t>节能环保支出</w:t>
            </w:r>
          </w:p>
        </w:tc>
        <w:tc>
          <w:tcPr>
            <w:tcW w:w="2141" w:type="dxa"/>
            <w:vAlign w:val="top"/>
          </w:tcPr>
          <w:p>
            <w:pPr>
              <w:spacing w:before="59" w:line="191" w:lineRule="auto"/>
              <w:ind w:right="12"/>
              <w:jc w:val="right"/>
              <w:rPr>
                <w:rFonts w:ascii="宋体" w:hAnsi="宋体" w:eastAsia="宋体" w:cs="宋体"/>
                <w:sz w:val="14"/>
                <w:szCs w:val="14"/>
              </w:rPr>
            </w:pPr>
            <w:r>
              <w:rPr>
                <w:rFonts w:ascii="宋体" w:hAnsi="宋体" w:eastAsia="宋体" w:cs="宋体"/>
                <w:spacing w:val="3"/>
                <w:sz w:val="14"/>
                <w:szCs w:val="14"/>
              </w:rPr>
              <w:t>66.22</w:t>
            </w:r>
          </w:p>
        </w:tc>
        <w:tc>
          <w:tcPr>
            <w:tcW w:w="1977" w:type="dxa"/>
            <w:vAlign w:val="top"/>
          </w:tcPr>
          <w:p>
            <w:pPr>
              <w:spacing w:before="59" w:line="191" w:lineRule="auto"/>
              <w:ind w:right="10"/>
              <w:jc w:val="right"/>
              <w:rPr>
                <w:rFonts w:ascii="宋体" w:hAnsi="宋体" w:eastAsia="宋体" w:cs="宋体"/>
                <w:sz w:val="14"/>
                <w:szCs w:val="14"/>
              </w:rPr>
            </w:pPr>
            <w:r>
              <w:rPr>
                <w:rFonts w:ascii="宋体" w:hAnsi="宋体" w:eastAsia="宋体" w:cs="宋体"/>
                <w:spacing w:val="3"/>
                <w:sz w:val="14"/>
                <w:szCs w:val="14"/>
              </w:rPr>
              <w:t>33.30</w:t>
            </w:r>
          </w:p>
        </w:tc>
        <w:tc>
          <w:tcPr>
            <w:tcW w:w="2002" w:type="dxa"/>
            <w:vAlign w:val="top"/>
          </w:tcPr>
          <w:p>
            <w:pPr>
              <w:spacing w:before="58" w:line="192" w:lineRule="auto"/>
              <w:ind w:right="13"/>
              <w:jc w:val="right"/>
              <w:rPr>
                <w:rFonts w:ascii="宋体" w:hAnsi="宋体" w:eastAsia="宋体" w:cs="宋体"/>
                <w:sz w:val="14"/>
                <w:szCs w:val="14"/>
              </w:rPr>
            </w:pPr>
            <w:r>
              <w:rPr>
                <w:rFonts w:ascii="宋体" w:hAnsi="宋体" w:eastAsia="宋体" w:cs="宋体"/>
                <w:spacing w:val="3"/>
                <w:sz w:val="14"/>
                <w:szCs w:val="14"/>
              </w:rPr>
              <w:t>32.91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 w:hRule="atLeast"/>
        </w:trPr>
        <w:tc>
          <w:tcPr>
            <w:tcW w:w="1134" w:type="dxa"/>
            <w:tcBorders>
              <w:top w:val="nil"/>
            </w:tcBorders>
            <w:vAlign w:val="top"/>
          </w:tcPr>
          <w:p>
            <w:pPr>
              <w:spacing w:before="57" w:line="193" w:lineRule="auto"/>
              <w:ind w:left="35"/>
              <w:rPr>
                <w:rFonts w:ascii="宋体" w:hAnsi="宋体" w:eastAsia="宋体" w:cs="宋体"/>
                <w:sz w:val="14"/>
                <w:szCs w:val="14"/>
              </w:rPr>
            </w:pPr>
            <w:r>
              <w:rPr>
                <w:rFonts w:ascii="宋体" w:hAnsi="宋体" w:eastAsia="宋体" w:cs="宋体"/>
                <w:spacing w:val="3"/>
                <w:sz w:val="14"/>
                <w:szCs w:val="14"/>
              </w:rPr>
              <w:t>21101</w:t>
            </w:r>
          </w:p>
        </w:tc>
        <w:tc>
          <w:tcPr>
            <w:tcW w:w="2740" w:type="dxa"/>
            <w:tcBorders>
              <w:top w:val="nil"/>
            </w:tcBorders>
            <w:vAlign w:val="top"/>
          </w:tcPr>
          <w:p>
            <w:pPr>
              <w:spacing w:before="34" w:line="228" w:lineRule="auto"/>
              <w:ind w:left="29"/>
              <w:rPr>
                <w:rFonts w:ascii="宋体" w:hAnsi="宋体" w:eastAsia="宋体" w:cs="宋体"/>
                <w:sz w:val="14"/>
                <w:szCs w:val="14"/>
              </w:rPr>
            </w:pPr>
            <w:r>
              <w:rPr>
                <w:rFonts w:ascii="宋体" w:hAnsi="宋体" w:eastAsia="宋体" w:cs="宋体"/>
                <w:spacing w:val="8"/>
                <w:sz w:val="14"/>
                <w:szCs w:val="14"/>
              </w:rPr>
              <w:t>环境保护管理事务</w:t>
            </w:r>
          </w:p>
        </w:tc>
        <w:tc>
          <w:tcPr>
            <w:tcW w:w="2141" w:type="dxa"/>
            <w:tcBorders>
              <w:top w:val="nil"/>
            </w:tcBorders>
            <w:vAlign w:val="top"/>
          </w:tcPr>
          <w:p>
            <w:pPr>
              <w:spacing w:before="57" w:line="192" w:lineRule="auto"/>
              <w:ind w:right="12"/>
              <w:jc w:val="right"/>
              <w:rPr>
                <w:rFonts w:ascii="宋体" w:hAnsi="宋体" w:eastAsia="宋体" w:cs="宋体"/>
                <w:sz w:val="14"/>
                <w:szCs w:val="14"/>
              </w:rPr>
            </w:pPr>
            <w:r>
              <w:rPr>
                <w:rFonts w:ascii="宋体" w:hAnsi="宋体" w:eastAsia="宋体" w:cs="宋体"/>
                <w:spacing w:val="3"/>
                <w:sz w:val="14"/>
                <w:szCs w:val="14"/>
              </w:rPr>
              <w:t>33.30</w:t>
            </w:r>
          </w:p>
        </w:tc>
        <w:tc>
          <w:tcPr>
            <w:tcW w:w="1977" w:type="dxa"/>
            <w:tcBorders>
              <w:top w:val="nil"/>
            </w:tcBorders>
            <w:vAlign w:val="top"/>
          </w:tcPr>
          <w:p>
            <w:pPr>
              <w:spacing w:before="57" w:line="192" w:lineRule="auto"/>
              <w:ind w:right="10"/>
              <w:jc w:val="right"/>
              <w:rPr>
                <w:rFonts w:ascii="宋体" w:hAnsi="宋体" w:eastAsia="宋体" w:cs="宋体"/>
                <w:sz w:val="14"/>
                <w:szCs w:val="14"/>
              </w:rPr>
            </w:pPr>
            <w:r>
              <w:rPr>
                <w:rFonts w:ascii="宋体" w:hAnsi="宋体" w:eastAsia="宋体" w:cs="宋体"/>
                <w:spacing w:val="3"/>
                <w:sz w:val="14"/>
                <w:szCs w:val="14"/>
              </w:rPr>
              <w:t>33.30</w:t>
            </w:r>
          </w:p>
        </w:tc>
        <w:tc>
          <w:tcPr>
            <w:tcW w:w="2002" w:type="dxa"/>
            <w:tcBorders>
              <w:top w:val="nil"/>
            </w:tcBorders>
            <w:vAlign w:val="top"/>
          </w:tcPr>
          <w:p>
            <w:pPr>
              <w:spacing w:line="206" w:lineRule="exact"/>
              <w:rPr>
                <w:rFonts w:ascii="Arial"/>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134" w:type="dxa"/>
            <w:vAlign w:val="top"/>
          </w:tcPr>
          <w:p>
            <w:pPr>
              <w:spacing w:before="48" w:line="193" w:lineRule="auto"/>
              <w:ind w:left="35"/>
              <w:rPr>
                <w:rFonts w:ascii="宋体" w:hAnsi="宋体" w:eastAsia="宋体" w:cs="宋体"/>
                <w:sz w:val="14"/>
                <w:szCs w:val="14"/>
              </w:rPr>
            </w:pPr>
            <w:r>
              <w:rPr>
                <w:rFonts w:ascii="宋体" w:hAnsi="宋体" w:eastAsia="宋体" w:cs="宋体"/>
                <w:spacing w:val="3"/>
                <w:sz w:val="14"/>
                <w:szCs w:val="14"/>
              </w:rPr>
              <w:t>2110199</w:t>
            </w:r>
          </w:p>
        </w:tc>
        <w:tc>
          <w:tcPr>
            <w:tcW w:w="2740" w:type="dxa"/>
            <w:vAlign w:val="top"/>
          </w:tcPr>
          <w:p>
            <w:pPr>
              <w:spacing w:before="25" w:line="226" w:lineRule="auto"/>
              <w:ind w:left="30"/>
              <w:rPr>
                <w:rFonts w:ascii="宋体" w:hAnsi="宋体" w:eastAsia="宋体" w:cs="宋体"/>
                <w:sz w:val="14"/>
                <w:szCs w:val="14"/>
              </w:rPr>
            </w:pPr>
            <w:r>
              <w:rPr>
                <w:rFonts w:ascii="宋体" w:hAnsi="宋体" w:eastAsia="宋体" w:cs="宋体"/>
                <w:spacing w:val="9"/>
                <w:sz w:val="14"/>
                <w:szCs w:val="14"/>
              </w:rPr>
              <w:t>其他环境保护管理事务支出</w:t>
            </w:r>
          </w:p>
        </w:tc>
        <w:tc>
          <w:tcPr>
            <w:tcW w:w="2141" w:type="dxa"/>
            <w:vAlign w:val="top"/>
          </w:tcPr>
          <w:p>
            <w:pPr>
              <w:spacing w:before="49" w:line="192" w:lineRule="auto"/>
              <w:ind w:right="12"/>
              <w:jc w:val="right"/>
              <w:rPr>
                <w:rFonts w:ascii="宋体" w:hAnsi="宋体" w:eastAsia="宋体" w:cs="宋体"/>
                <w:sz w:val="14"/>
                <w:szCs w:val="14"/>
              </w:rPr>
            </w:pPr>
            <w:r>
              <w:rPr>
                <w:rFonts w:ascii="宋体" w:hAnsi="宋体" w:eastAsia="宋体" w:cs="宋体"/>
                <w:spacing w:val="3"/>
                <w:sz w:val="14"/>
                <w:szCs w:val="14"/>
              </w:rPr>
              <w:t>33.30</w:t>
            </w:r>
          </w:p>
        </w:tc>
        <w:tc>
          <w:tcPr>
            <w:tcW w:w="1977" w:type="dxa"/>
            <w:vAlign w:val="top"/>
          </w:tcPr>
          <w:p>
            <w:pPr>
              <w:spacing w:before="49" w:line="192" w:lineRule="auto"/>
              <w:ind w:right="10"/>
              <w:jc w:val="right"/>
              <w:rPr>
                <w:rFonts w:ascii="宋体" w:hAnsi="宋体" w:eastAsia="宋体" w:cs="宋体"/>
                <w:sz w:val="14"/>
                <w:szCs w:val="14"/>
              </w:rPr>
            </w:pPr>
            <w:r>
              <w:rPr>
                <w:rFonts w:ascii="宋体" w:hAnsi="宋体" w:eastAsia="宋体" w:cs="宋体"/>
                <w:spacing w:val="3"/>
                <w:sz w:val="14"/>
                <w:szCs w:val="14"/>
              </w:rPr>
              <w:t>33.30</w:t>
            </w:r>
          </w:p>
        </w:tc>
        <w:tc>
          <w:tcPr>
            <w:tcW w:w="2002" w:type="dxa"/>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9" w:line="193" w:lineRule="auto"/>
              <w:ind w:left="35"/>
              <w:rPr>
                <w:rFonts w:ascii="宋体" w:hAnsi="宋体" w:eastAsia="宋体" w:cs="宋体"/>
                <w:sz w:val="14"/>
                <w:szCs w:val="14"/>
              </w:rPr>
            </w:pPr>
            <w:r>
              <w:rPr>
                <w:rFonts w:ascii="宋体" w:hAnsi="宋体" w:eastAsia="宋体" w:cs="宋体"/>
                <w:spacing w:val="3"/>
                <w:sz w:val="14"/>
                <w:szCs w:val="14"/>
              </w:rPr>
              <w:t>21104</w:t>
            </w:r>
          </w:p>
        </w:tc>
        <w:tc>
          <w:tcPr>
            <w:tcW w:w="2740" w:type="dxa"/>
            <w:vAlign w:val="top"/>
          </w:tcPr>
          <w:p>
            <w:pPr>
              <w:spacing w:before="26" w:line="226" w:lineRule="auto"/>
              <w:ind w:left="54"/>
              <w:rPr>
                <w:rFonts w:ascii="宋体" w:hAnsi="宋体" w:eastAsia="宋体" w:cs="宋体"/>
                <w:sz w:val="14"/>
                <w:szCs w:val="14"/>
              </w:rPr>
            </w:pPr>
            <w:r>
              <w:rPr>
                <w:rFonts w:ascii="宋体" w:hAnsi="宋体" w:eastAsia="宋体" w:cs="宋体"/>
                <w:spacing w:val="4"/>
                <w:sz w:val="14"/>
                <w:szCs w:val="14"/>
              </w:rPr>
              <w:t>自然生态保护</w:t>
            </w:r>
          </w:p>
        </w:tc>
        <w:tc>
          <w:tcPr>
            <w:tcW w:w="2141" w:type="dxa"/>
            <w:vAlign w:val="top"/>
          </w:tcPr>
          <w:p>
            <w:pPr>
              <w:spacing w:before="49" w:line="193" w:lineRule="auto"/>
              <w:ind w:right="12"/>
              <w:jc w:val="right"/>
              <w:rPr>
                <w:rFonts w:ascii="宋体" w:hAnsi="宋体" w:eastAsia="宋体" w:cs="宋体"/>
                <w:sz w:val="14"/>
                <w:szCs w:val="14"/>
              </w:rPr>
            </w:pPr>
            <w:r>
              <w:rPr>
                <w:rFonts w:ascii="宋体" w:hAnsi="宋体" w:eastAsia="宋体" w:cs="宋体"/>
                <w:spacing w:val="3"/>
                <w:sz w:val="14"/>
                <w:szCs w:val="14"/>
              </w:rPr>
              <w:t>32.91</w:t>
            </w:r>
          </w:p>
        </w:tc>
        <w:tc>
          <w:tcPr>
            <w:tcW w:w="1977" w:type="dxa"/>
            <w:vAlign w:val="top"/>
          </w:tcPr>
          <w:p>
            <w:pPr>
              <w:spacing w:line="198" w:lineRule="exact"/>
              <w:rPr>
                <w:rFonts w:ascii="Arial"/>
                <w:sz w:val="17"/>
              </w:rPr>
            </w:pPr>
          </w:p>
        </w:tc>
        <w:tc>
          <w:tcPr>
            <w:tcW w:w="2002" w:type="dxa"/>
            <w:vAlign w:val="top"/>
          </w:tcPr>
          <w:p>
            <w:pPr>
              <w:spacing w:before="49" w:line="193" w:lineRule="auto"/>
              <w:ind w:right="13"/>
              <w:jc w:val="right"/>
              <w:rPr>
                <w:rFonts w:ascii="宋体" w:hAnsi="宋体" w:eastAsia="宋体" w:cs="宋体"/>
                <w:sz w:val="14"/>
                <w:szCs w:val="14"/>
              </w:rPr>
            </w:pPr>
            <w:r>
              <w:rPr>
                <w:rFonts w:ascii="宋体" w:hAnsi="宋体" w:eastAsia="宋体" w:cs="宋体"/>
                <w:spacing w:val="3"/>
                <w:sz w:val="14"/>
                <w:szCs w:val="14"/>
              </w:rPr>
              <w:t>32.91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49" w:line="193" w:lineRule="auto"/>
              <w:ind w:left="35"/>
              <w:rPr>
                <w:rFonts w:ascii="宋体" w:hAnsi="宋体" w:eastAsia="宋体" w:cs="宋体"/>
                <w:sz w:val="14"/>
                <w:szCs w:val="14"/>
              </w:rPr>
            </w:pPr>
            <w:r>
              <w:rPr>
                <w:rFonts w:ascii="宋体" w:hAnsi="宋体" w:eastAsia="宋体" w:cs="宋体"/>
                <w:spacing w:val="3"/>
                <w:sz w:val="14"/>
                <w:szCs w:val="14"/>
              </w:rPr>
              <w:t>2110402</w:t>
            </w:r>
          </w:p>
        </w:tc>
        <w:tc>
          <w:tcPr>
            <w:tcW w:w="2740" w:type="dxa"/>
            <w:vAlign w:val="top"/>
          </w:tcPr>
          <w:p>
            <w:pPr>
              <w:spacing w:before="27" w:line="225" w:lineRule="auto"/>
              <w:ind w:left="29"/>
              <w:rPr>
                <w:rFonts w:ascii="宋体" w:hAnsi="宋体" w:eastAsia="宋体" w:cs="宋体"/>
                <w:sz w:val="14"/>
                <w:szCs w:val="14"/>
              </w:rPr>
            </w:pPr>
            <w:r>
              <w:rPr>
                <w:rFonts w:ascii="宋体" w:hAnsi="宋体" w:eastAsia="宋体" w:cs="宋体"/>
                <w:spacing w:val="8"/>
                <w:sz w:val="14"/>
                <w:szCs w:val="14"/>
              </w:rPr>
              <w:t>农村环境保护</w:t>
            </w:r>
          </w:p>
        </w:tc>
        <w:tc>
          <w:tcPr>
            <w:tcW w:w="2141" w:type="dxa"/>
            <w:vAlign w:val="top"/>
          </w:tcPr>
          <w:p>
            <w:pPr>
              <w:spacing w:before="50" w:line="193" w:lineRule="auto"/>
              <w:ind w:right="12"/>
              <w:jc w:val="right"/>
              <w:rPr>
                <w:rFonts w:ascii="宋体" w:hAnsi="宋体" w:eastAsia="宋体" w:cs="宋体"/>
                <w:sz w:val="14"/>
                <w:szCs w:val="14"/>
              </w:rPr>
            </w:pPr>
            <w:r>
              <w:rPr>
                <w:rFonts w:ascii="宋体" w:hAnsi="宋体" w:eastAsia="宋体" w:cs="宋体"/>
                <w:spacing w:val="3"/>
                <w:sz w:val="14"/>
                <w:szCs w:val="14"/>
              </w:rPr>
              <w:t>32.91</w:t>
            </w:r>
          </w:p>
        </w:tc>
        <w:tc>
          <w:tcPr>
            <w:tcW w:w="1977" w:type="dxa"/>
            <w:vAlign w:val="top"/>
          </w:tcPr>
          <w:p>
            <w:pPr>
              <w:spacing w:line="198" w:lineRule="exact"/>
              <w:rPr>
                <w:rFonts w:ascii="Arial"/>
                <w:sz w:val="17"/>
              </w:rPr>
            </w:pPr>
          </w:p>
        </w:tc>
        <w:tc>
          <w:tcPr>
            <w:tcW w:w="2002" w:type="dxa"/>
            <w:vAlign w:val="top"/>
          </w:tcPr>
          <w:p>
            <w:pPr>
              <w:spacing w:before="50" w:line="193" w:lineRule="auto"/>
              <w:ind w:right="13"/>
              <w:jc w:val="right"/>
              <w:rPr>
                <w:rFonts w:ascii="宋体" w:hAnsi="宋体" w:eastAsia="宋体" w:cs="宋体"/>
                <w:sz w:val="14"/>
                <w:szCs w:val="14"/>
              </w:rPr>
            </w:pPr>
            <w:r>
              <w:rPr>
                <w:rFonts w:ascii="宋体" w:hAnsi="宋体" w:eastAsia="宋体" w:cs="宋体"/>
                <w:spacing w:val="3"/>
                <w:sz w:val="14"/>
                <w:szCs w:val="14"/>
              </w:rPr>
              <w:t>32.91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0" w:line="192" w:lineRule="auto"/>
              <w:ind w:left="35"/>
              <w:rPr>
                <w:rFonts w:ascii="宋体" w:hAnsi="宋体" w:eastAsia="宋体" w:cs="宋体"/>
                <w:sz w:val="14"/>
                <w:szCs w:val="14"/>
              </w:rPr>
            </w:pPr>
            <w:r>
              <w:rPr>
                <w:rFonts w:ascii="宋体" w:hAnsi="宋体" w:eastAsia="宋体" w:cs="宋体"/>
                <w:spacing w:val="2"/>
                <w:sz w:val="14"/>
                <w:szCs w:val="14"/>
              </w:rPr>
              <w:t>212</w:t>
            </w:r>
          </w:p>
        </w:tc>
        <w:tc>
          <w:tcPr>
            <w:tcW w:w="2740" w:type="dxa"/>
            <w:vAlign w:val="top"/>
          </w:tcPr>
          <w:p>
            <w:pPr>
              <w:spacing w:before="27" w:line="225" w:lineRule="auto"/>
              <w:ind w:left="29"/>
              <w:rPr>
                <w:rFonts w:ascii="宋体" w:hAnsi="宋体" w:eastAsia="宋体" w:cs="宋体"/>
                <w:sz w:val="14"/>
                <w:szCs w:val="14"/>
              </w:rPr>
            </w:pPr>
            <w:r>
              <w:rPr>
                <w:rFonts w:ascii="宋体" w:hAnsi="宋体" w:eastAsia="宋体" w:cs="宋体"/>
                <w:spacing w:val="8"/>
                <w:sz w:val="14"/>
                <w:szCs w:val="14"/>
              </w:rPr>
              <w:t>城乡社区支出</w:t>
            </w:r>
          </w:p>
        </w:tc>
        <w:tc>
          <w:tcPr>
            <w:tcW w:w="2141" w:type="dxa"/>
            <w:vAlign w:val="top"/>
          </w:tcPr>
          <w:p>
            <w:pPr>
              <w:spacing w:before="50" w:line="193" w:lineRule="auto"/>
              <w:ind w:right="12"/>
              <w:jc w:val="right"/>
              <w:rPr>
                <w:rFonts w:ascii="宋体" w:hAnsi="宋体" w:eastAsia="宋体" w:cs="宋体"/>
                <w:sz w:val="14"/>
                <w:szCs w:val="14"/>
              </w:rPr>
            </w:pPr>
            <w:r>
              <w:rPr>
                <w:rFonts w:ascii="宋体" w:hAnsi="宋体" w:eastAsia="宋体" w:cs="宋体"/>
                <w:spacing w:val="1"/>
                <w:sz w:val="14"/>
                <w:szCs w:val="14"/>
              </w:rPr>
              <w:t>159.24</w:t>
            </w:r>
          </w:p>
        </w:tc>
        <w:tc>
          <w:tcPr>
            <w:tcW w:w="1977" w:type="dxa"/>
            <w:vAlign w:val="top"/>
          </w:tcPr>
          <w:p>
            <w:pPr>
              <w:spacing w:before="50" w:line="193" w:lineRule="auto"/>
              <w:ind w:right="10"/>
              <w:jc w:val="right"/>
              <w:rPr>
                <w:rFonts w:ascii="宋体" w:hAnsi="宋体" w:eastAsia="宋体" w:cs="宋体"/>
                <w:sz w:val="14"/>
                <w:szCs w:val="14"/>
              </w:rPr>
            </w:pPr>
            <w:r>
              <w:rPr>
                <w:rFonts w:ascii="宋体" w:hAnsi="宋体" w:eastAsia="宋体" w:cs="宋体"/>
                <w:spacing w:val="3"/>
                <w:sz w:val="14"/>
                <w:szCs w:val="14"/>
              </w:rPr>
              <w:t>9.12</w:t>
            </w:r>
          </w:p>
        </w:tc>
        <w:tc>
          <w:tcPr>
            <w:tcW w:w="2002" w:type="dxa"/>
            <w:vAlign w:val="top"/>
          </w:tcPr>
          <w:p>
            <w:pPr>
              <w:spacing w:before="50" w:line="193" w:lineRule="auto"/>
              <w:ind w:right="13"/>
              <w:jc w:val="right"/>
              <w:rPr>
                <w:rFonts w:ascii="宋体" w:hAnsi="宋体" w:eastAsia="宋体" w:cs="宋体"/>
                <w:sz w:val="14"/>
                <w:szCs w:val="14"/>
              </w:rPr>
            </w:pPr>
            <w:r>
              <w:rPr>
                <w:rFonts w:ascii="宋体" w:hAnsi="宋体" w:eastAsia="宋体" w:cs="宋体"/>
                <w:spacing w:val="1"/>
                <w:sz w:val="14"/>
                <w:szCs w:val="14"/>
              </w:rPr>
              <w:t>150.12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0" w:line="193" w:lineRule="auto"/>
              <w:ind w:left="35"/>
              <w:rPr>
                <w:rFonts w:ascii="宋体" w:hAnsi="宋体" w:eastAsia="宋体" w:cs="宋体"/>
                <w:sz w:val="14"/>
                <w:szCs w:val="14"/>
              </w:rPr>
            </w:pPr>
            <w:r>
              <w:rPr>
                <w:rFonts w:ascii="宋体" w:hAnsi="宋体" w:eastAsia="宋体" w:cs="宋体"/>
                <w:spacing w:val="3"/>
                <w:sz w:val="14"/>
                <w:szCs w:val="14"/>
              </w:rPr>
              <w:t>21201</w:t>
            </w:r>
          </w:p>
        </w:tc>
        <w:tc>
          <w:tcPr>
            <w:tcW w:w="2740" w:type="dxa"/>
            <w:vAlign w:val="top"/>
          </w:tcPr>
          <w:p>
            <w:pPr>
              <w:spacing w:before="28" w:line="224" w:lineRule="auto"/>
              <w:ind w:left="29"/>
              <w:rPr>
                <w:rFonts w:ascii="宋体" w:hAnsi="宋体" w:eastAsia="宋体" w:cs="宋体"/>
                <w:sz w:val="14"/>
                <w:szCs w:val="14"/>
              </w:rPr>
            </w:pPr>
            <w:r>
              <w:rPr>
                <w:rFonts w:ascii="宋体" w:hAnsi="宋体" w:eastAsia="宋体" w:cs="宋体"/>
                <w:spacing w:val="8"/>
                <w:sz w:val="14"/>
                <w:szCs w:val="14"/>
              </w:rPr>
              <w:t>城乡社区管理事务</w:t>
            </w:r>
          </w:p>
        </w:tc>
        <w:tc>
          <w:tcPr>
            <w:tcW w:w="2141" w:type="dxa"/>
            <w:vAlign w:val="top"/>
          </w:tcPr>
          <w:p>
            <w:pPr>
              <w:spacing w:before="50" w:line="193" w:lineRule="auto"/>
              <w:ind w:right="12"/>
              <w:jc w:val="right"/>
              <w:rPr>
                <w:rFonts w:ascii="宋体" w:hAnsi="宋体" w:eastAsia="宋体" w:cs="宋体"/>
                <w:sz w:val="14"/>
                <w:szCs w:val="14"/>
              </w:rPr>
            </w:pPr>
            <w:r>
              <w:rPr>
                <w:rFonts w:ascii="宋体" w:hAnsi="宋体" w:eastAsia="宋体" w:cs="宋体"/>
                <w:spacing w:val="1"/>
                <w:sz w:val="14"/>
                <w:szCs w:val="14"/>
              </w:rPr>
              <w:t>11.23</w:t>
            </w:r>
          </w:p>
        </w:tc>
        <w:tc>
          <w:tcPr>
            <w:tcW w:w="1977" w:type="dxa"/>
            <w:vAlign w:val="top"/>
          </w:tcPr>
          <w:p>
            <w:pPr>
              <w:spacing w:before="50" w:line="193" w:lineRule="auto"/>
              <w:ind w:right="10"/>
              <w:jc w:val="right"/>
              <w:rPr>
                <w:rFonts w:ascii="宋体" w:hAnsi="宋体" w:eastAsia="宋体" w:cs="宋体"/>
                <w:sz w:val="14"/>
                <w:szCs w:val="14"/>
              </w:rPr>
            </w:pPr>
            <w:r>
              <w:rPr>
                <w:rFonts w:ascii="宋体" w:hAnsi="宋体" w:eastAsia="宋体" w:cs="宋体"/>
                <w:spacing w:val="3"/>
                <w:sz w:val="14"/>
                <w:szCs w:val="14"/>
              </w:rPr>
              <w:t>9.12</w:t>
            </w:r>
          </w:p>
        </w:tc>
        <w:tc>
          <w:tcPr>
            <w:tcW w:w="2002" w:type="dxa"/>
            <w:vAlign w:val="top"/>
          </w:tcPr>
          <w:p>
            <w:pPr>
              <w:spacing w:before="50" w:line="193" w:lineRule="auto"/>
              <w:ind w:right="13"/>
              <w:jc w:val="right"/>
              <w:rPr>
                <w:rFonts w:ascii="宋体" w:hAnsi="宋体" w:eastAsia="宋体" w:cs="宋体"/>
                <w:sz w:val="14"/>
                <w:szCs w:val="14"/>
              </w:rPr>
            </w:pPr>
            <w:r>
              <w:rPr>
                <w:rFonts w:ascii="宋体" w:hAnsi="宋体" w:eastAsia="宋体" w:cs="宋体"/>
                <w:spacing w:val="2"/>
                <w:sz w:val="14"/>
                <w:szCs w:val="14"/>
              </w:rPr>
              <w:t>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 w:hRule="atLeast"/>
        </w:trPr>
        <w:tc>
          <w:tcPr>
            <w:tcW w:w="1134" w:type="dxa"/>
            <w:vAlign w:val="top"/>
          </w:tcPr>
          <w:p>
            <w:pPr>
              <w:spacing w:before="51" w:line="192" w:lineRule="auto"/>
              <w:ind w:left="35"/>
              <w:rPr>
                <w:rFonts w:ascii="宋体" w:hAnsi="宋体" w:eastAsia="宋体" w:cs="宋体"/>
                <w:sz w:val="14"/>
                <w:szCs w:val="14"/>
              </w:rPr>
            </w:pPr>
            <w:r>
              <w:rPr>
                <w:rFonts w:ascii="宋体" w:hAnsi="宋体" w:eastAsia="宋体" w:cs="宋体"/>
                <w:spacing w:val="3"/>
                <w:sz w:val="14"/>
                <w:szCs w:val="14"/>
              </w:rPr>
              <w:t>2120101</w:t>
            </w:r>
          </w:p>
        </w:tc>
        <w:tc>
          <w:tcPr>
            <w:tcW w:w="2740" w:type="dxa"/>
            <w:vAlign w:val="top"/>
          </w:tcPr>
          <w:p>
            <w:pPr>
              <w:spacing w:before="27" w:line="223" w:lineRule="auto"/>
              <w:ind w:left="32"/>
              <w:rPr>
                <w:rFonts w:ascii="宋体" w:hAnsi="宋体" w:eastAsia="宋体" w:cs="宋体"/>
                <w:sz w:val="14"/>
                <w:szCs w:val="14"/>
              </w:rPr>
            </w:pPr>
            <w:r>
              <w:rPr>
                <w:rFonts w:ascii="宋体" w:hAnsi="宋体" w:eastAsia="宋体" w:cs="宋体"/>
                <w:spacing w:val="7"/>
                <w:sz w:val="14"/>
                <w:szCs w:val="14"/>
              </w:rPr>
              <w:t>行政运行</w:t>
            </w:r>
          </w:p>
        </w:tc>
        <w:tc>
          <w:tcPr>
            <w:tcW w:w="2141" w:type="dxa"/>
            <w:vAlign w:val="top"/>
          </w:tcPr>
          <w:p>
            <w:pPr>
              <w:spacing w:before="51" w:line="192" w:lineRule="auto"/>
              <w:ind w:right="12"/>
              <w:jc w:val="right"/>
              <w:rPr>
                <w:rFonts w:ascii="宋体" w:hAnsi="宋体" w:eastAsia="宋体" w:cs="宋体"/>
                <w:sz w:val="14"/>
                <w:szCs w:val="14"/>
              </w:rPr>
            </w:pPr>
            <w:r>
              <w:rPr>
                <w:rFonts w:ascii="宋体" w:hAnsi="宋体" w:eastAsia="宋体" w:cs="宋体"/>
                <w:spacing w:val="3"/>
                <w:sz w:val="14"/>
                <w:szCs w:val="14"/>
              </w:rPr>
              <w:t>9.12</w:t>
            </w:r>
          </w:p>
        </w:tc>
        <w:tc>
          <w:tcPr>
            <w:tcW w:w="1977" w:type="dxa"/>
            <w:vAlign w:val="top"/>
          </w:tcPr>
          <w:p>
            <w:pPr>
              <w:spacing w:before="51" w:line="192" w:lineRule="auto"/>
              <w:ind w:right="10"/>
              <w:jc w:val="right"/>
              <w:rPr>
                <w:rFonts w:ascii="宋体" w:hAnsi="宋体" w:eastAsia="宋体" w:cs="宋体"/>
                <w:sz w:val="14"/>
                <w:szCs w:val="14"/>
              </w:rPr>
            </w:pPr>
            <w:r>
              <w:rPr>
                <w:rFonts w:ascii="宋体" w:hAnsi="宋体" w:eastAsia="宋体" w:cs="宋体"/>
                <w:spacing w:val="3"/>
                <w:sz w:val="14"/>
                <w:szCs w:val="14"/>
              </w:rPr>
              <w:t>9.12</w:t>
            </w:r>
          </w:p>
        </w:tc>
        <w:tc>
          <w:tcPr>
            <w:tcW w:w="2002" w:type="dxa"/>
            <w:vAlign w:val="top"/>
          </w:tcPr>
          <w:p>
            <w:pPr>
              <w:spacing w:line="196"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2" w:line="192" w:lineRule="auto"/>
              <w:ind w:left="35"/>
              <w:rPr>
                <w:rFonts w:ascii="宋体" w:hAnsi="宋体" w:eastAsia="宋体" w:cs="宋体"/>
                <w:sz w:val="14"/>
                <w:szCs w:val="14"/>
              </w:rPr>
            </w:pPr>
            <w:r>
              <w:rPr>
                <w:rFonts w:ascii="宋体" w:hAnsi="宋体" w:eastAsia="宋体" w:cs="宋体"/>
                <w:spacing w:val="3"/>
                <w:sz w:val="14"/>
                <w:szCs w:val="14"/>
              </w:rPr>
              <w:t>2120199</w:t>
            </w:r>
          </w:p>
        </w:tc>
        <w:tc>
          <w:tcPr>
            <w:tcW w:w="2740" w:type="dxa"/>
            <w:vAlign w:val="top"/>
          </w:tcPr>
          <w:p>
            <w:pPr>
              <w:spacing w:before="29" w:line="222" w:lineRule="auto"/>
              <w:ind w:left="30"/>
              <w:rPr>
                <w:rFonts w:ascii="宋体" w:hAnsi="宋体" w:eastAsia="宋体" w:cs="宋体"/>
                <w:sz w:val="14"/>
                <w:szCs w:val="14"/>
              </w:rPr>
            </w:pPr>
            <w:r>
              <w:rPr>
                <w:rFonts w:ascii="宋体" w:hAnsi="宋体" w:eastAsia="宋体" w:cs="宋体"/>
                <w:spacing w:val="9"/>
                <w:sz w:val="14"/>
                <w:szCs w:val="14"/>
              </w:rPr>
              <w:t>其他城乡社区管理事务支出</w:t>
            </w:r>
          </w:p>
        </w:tc>
        <w:tc>
          <w:tcPr>
            <w:tcW w:w="2141" w:type="dxa"/>
            <w:vAlign w:val="top"/>
          </w:tcPr>
          <w:p>
            <w:pPr>
              <w:spacing w:before="52" w:line="192" w:lineRule="auto"/>
              <w:ind w:right="12"/>
              <w:jc w:val="right"/>
              <w:rPr>
                <w:rFonts w:ascii="宋体" w:hAnsi="宋体" w:eastAsia="宋体" w:cs="宋体"/>
                <w:sz w:val="14"/>
                <w:szCs w:val="14"/>
              </w:rPr>
            </w:pPr>
            <w:r>
              <w:rPr>
                <w:rFonts w:ascii="宋体" w:hAnsi="宋体" w:eastAsia="宋体" w:cs="宋体"/>
                <w:spacing w:val="2"/>
                <w:sz w:val="14"/>
                <w:szCs w:val="14"/>
              </w:rPr>
              <w:t>2.11</w:t>
            </w:r>
          </w:p>
        </w:tc>
        <w:tc>
          <w:tcPr>
            <w:tcW w:w="1977" w:type="dxa"/>
            <w:vAlign w:val="top"/>
          </w:tcPr>
          <w:p>
            <w:pPr>
              <w:spacing w:line="198" w:lineRule="exact"/>
              <w:rPr>
                <w:rFonts w:ascii="Arial"/>
                <w:sz w:val="17"/>
              </w:rPr>
            </w:pPr>
          </w:p>
        </w:tc>
        <w:tc>
          <w:tcPr>
            <w:tcW w:w="2002" w:type="dxa"/>
            <w:vAlign w:val="top"/>
          </w:tcPr>
          <w:p>
            <w:pPr>
              <w:spacing w:before="52" w:line="192" w:lineRule="auto"/>
              <w:ind w:right="13"/>
              <w:jc w:val="right"/>
              <w:rPr>
                <w:rFonts w:ascii="宋体" w:hAnsi="宋体" w:eastAsia="宋体" w:cs="宋体"/>
                <w:sz w:val="14"/>
                <w:szCs w:val="14"/>
              </w:rPr>
            </w:pPr>
            <w:r>
              <w:rPr>
                <w:rFonts w:ascii="宋体" w:hAnsi="宋体" w:eastAsia="宋体" w:cs="宋体"/>
                <w:spacing w:val="2"/>
                <w:sz w:val="14"/>
                <w:szCs w:val="14"/>
              </w:rPr>
              <w:t>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2" w:line="192" w:lineRule="auto"/>
              <w:ind w:left="35"/>
              <w:rPr>
                <w:rFonts w:ascii="宋体" w:hAnsi="宋体" w:eastAsia="宋体" w:cs="宋体"/>
                <w:sz w:val="14"/>
                <w:szCs w:val="14"/>
              </w:rPr>
            </w:pPr>
            <w:r>
              <w:rPr>
                <w:rFonts w:ascii="宋体" w:hAnsi="宋体" w:eastAsia="宋体" w:cs="宋体"/>
                <w:spacing w:val="3"/>
                <w:sz w:val="14"/>
                <w:szCs w:val="14"/>
              </w:rPr>
              <w:t>21203</w:t>
            </w:r>
          </w:p>
        </w:tc>
        <w:tc>
          <w:tcPr>
            <w:tcW w:w="2740" w:type="dxa"/>
            <w:vAlign w:val="top"/>
          </w:tcPr>
          <w:p>
            <w:pPr>
              <w:spacing w:before="29" w:line="222" w:lineRule="auto"/>
              <w:ind w:left="29"/>
              <w:rPr>
                <w:rFonts w:ascii="宋体" w:hAnsi="宋体" w:eastAsia="宋体" w:cs="宋体"/>
                <w:sz w:val="14"/>
                <w:szCs w:val="14"/>
              </w:rPr>
            </w:pPr>
            <w:r>
              <w:rPr>
                <w:rFonts w:ascii="宋体" w:hAnsi="宋体" w:eastAsia="宋体" w:cs="宋体"/>
                <w:spacing w:val="8"/>
                <w:sz w:val="14"/>
                <w:szCs w:val="14"/>
              </w:rPr>
              <w:t>城乡社区公共设施</w:t>
            </w:r>
          </w:p>
        </w:tc>
        <w:tc>
          <w:tcPr>
            <w:tcW w:w="2141" w:type="dxa"/>
            <w:vAlign w:val="top"/>
          </w:tcPr>
          <w:p>
            <w:pPr>
              <w:spacing w:before="53" w:line="191" w:lineRule="auto"/>
              <w:ind w:right="12"/>
              <w:jc w:val="right"/>
              <w:rPr>
                <w:rFonts w:ascii="宋体" w:hAnsi="宋体" w:eastAsia="宋体" w:cs="宋体"/>
                <w:sz w:val="14"/>
                <w:szCs w:val="14"/>
              </w:rPr>
            </w:pPr>
            <w:r>
              <w:rPr>
                <w:rFonts w:ascii="宋体" w:hAnsi="宋体" w:eastAsia="宋体" w:cs="宋体"/>
                <w:spacing w:val="3"/>
                <w:sz w:val="14"/>
                <w:szCs w:val="14"/>
              </w:rPr>
              <w:t>69.44</w:t>
            </w:r>
          </w:p>
        </w:tc>
        <w:tc>
          <w:tcPr>
            <w:tcW w:w="1977" w:type="dxa"/>
            <w:vAlign w:val="top"/>
          </w:tcPr>
          <w:p>
            <w:pPr>
              <w:spacing w:line="198" w:lineRule="exact"/>
              <w:rPr>
                <w:rFonts w:ascii="Arial"/>
                <w:sz w:val="17"/>
              </w:rPr>
            </w:pPr>
          </w:p>
        </w:tc>
        <w:tc>
          <w:tcPr>
            <w:tcW w:w="2002" w:type="dxa"/>
            <w:vAlign w:val="top"/>
          </w:tcPr>
          <w:p>
            <w:pPr>
              <w:spacing w:before="53" w:line="191" w:lineRule="auto"/>
              <w:ind w:right="13"/>
              <w:jc w:val="right"/>
              <w:rPr>
                <w:rFonts w:ascii="宋体" w:hAnsi="宋体" w:eastAsia="宋体" w:cs="宋体"/>
                <w:sz w:val="14"/>
                <w:szCs w:val="14"/>
              </w:rPr>
            </w:pPr>
            <w:r>
              <w:rPr>
                <w:rFonts w:ascii="宋体" w:hAnsi="宋体" w:eastAsia="宋体" w:cs="宋体"/>
                <w:spacing w:val="3"/>
                <w:sz w:val="14"/>
                <w:szCs w:val="14"/>
              </w:rPr>
              <w:t>69.44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1" w:lineRule="auto"/>
              <w:ind w:left="35"/>
              <w:rPr>
                <w:rFonts w:ascii="宋体" w:hAnsi="宋体" w:eastAsia="宋体" w:cs="宋体"/>
                <w:sz w:val="14"/>
                <w:szCs w:val="14"/>
              </w:rPr>
            </w:pPr>
            <w:r>
              <w:rPr>
                <w:rFonts w:ascii="宋体" w:hAnsi="宋体" w:eastAsia="宋体" w:cs="宋体"/>
                <w:spacing w:val="3"/>
                <w:sz w:val="14"/>
                <w:szCs w:val="14"/>
              </w:rPr>
              <w:t>2120399</w:t>
            </w:r>
          </w:p>
        </w:tc>
        <w:tc>
          <w:tcPr>
            <w:tcW w:w="2740" w:type="dxa"/>
            <w:vAlign w:val="top"/>
          </w:tcPr>
          <w:p>
            <w:pPr>
              <w:spacing w:before="29" w:line="222" w:lineRule="auto"/>
              <w:ind w:left="30"/>
              <w:rPr>
                <w:rFonts w:ascii="宋体" w:hAnsi="宋体" w:eastAsia="宋体" w:cs="宋体"/>
                <w:sz w:val="14"/>
                <w:szCs w:val="14"/>
              </w:rPr>
            </w:pPr>
            <w:r>
              <w:rPr>
                <w:rFonts w:ascii="宋体" w:hAnsi="宋体" w:eastAsia="宋体" w:cs="宋体"/>
                <w:spacing w:val="9"/>
                <w:sz w:val="14"/>
                <w:szCs w:val="14"/>
              </w:rPr>
              <w:t>其他城乡社区公共设施支出</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3"/>
                <w:sz w:val="14"/>
                <w:szCs w:val="14"/>
              </w:rPr>
              <w:t>69.44</w:t>
            </w:r>
          </w:p>
        </w:tc>
        <w:tc>
          <w:tcPr>
            <w:tcW w:w="1977" w:type="dxa"/>
            <w:vAlign w:val="top"/>
          </w:tcPr>
          <w:p>
            <w:pPr>
              <w:spacing w:line="198" w:lineRule="exact"/>
              <w:rPr>
                <w:rFonts w:ascii="Arial"/>
                <w:sz w:val="17"/>
              </w:rPr>
            </w:pPr>
          </w:p>
        </w:tc>
        <w:tc>
          <w:tcPr>
            <w:tcW w:w="2002" w:type="dxa"/>
            <w:vAlign w:val="top"/>
          </w:tcPr>
          <w:p>
            <w:pPr>
              <w:spacing w:before="53" w:line="190" w:lineRule="auto"/>
              <w:ind w:right="13"/>
              <w:jc w:val="right"/>
              <w:rPr>
                <w:rFonts w:ascii="宋体" w:hAnsi="宋体" w:eastAsia="宋体" w:cs="宋体"/>
                <w:sz w:val="14"/>
                <w:szCs w:val="14"/>
              </w:rPr>
            </w:pPr>
            <w:r>
              <w:rPr>
                <w:rFonts w:ascii="宋体" w:hAnsi="宋体" w:eastAsia="宋体" w:cs="宋体"/>
                <w:spacing w:val="3"/>
                <w:sz w:val="14"/>
                <w:szCs w:val="14"/>
              </w:rPr>
              <w:t>69.44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1" w:lineRule="auto"/>
              <w:ind w:left="35"/>
              <w:rPr>
                <w:rFonts w:ascii="宋体" w:hAnsi="宋体" w:eastAsia="宋体" w:cs="宋体"/>
                <w:sz w:val="14"/>
                <w:szCs w:val="14"/>
              </w:rPr>
            </w:pPr>
            <w:r>
              <w:rPr>
                <w:rFonts w:ascii="宋体" w:hAnsi="宋体" w:eastAsia="宋体" w:cs="宋体"/>
                <w:spacing w:val="3"/>
                <w:sz w:val="14"/>
                <w:szCs w:val="14"/>
              </w:rPr>
              <w:t>21205</w:t>
            </w:r>
          </w:p>
        </w:tc>
        <w:tc>
          <w:tcPr>
            <w:tcW w:w="2740" w:type="dxa"/>
            <w:vAlign w:val="top"/>
          </w:tcPr>
          <w:p>
            <w:pPr>
              <w:spacing w:before="30" w:line="221" w:lineRule="auto"/>
              <w:ind w:left="29"/>
              <w:rPr>
                <w:rFonts w:ascii="宋体" w:hAnsi="宋体" w:eastAsia="宋体" w:cs="宋体"/>
                <w:sz w:val="14"/>
                <w:szCs w:val="14"/>
              </w:rPr>
            </w:pPr>
            <w:r>
              <w:rPr>
                <w:rFonts w:ascii="宋体" w:hAnsi="宋体" w:eastAsia="宋体" w:cs="宋体"/>
                <w:spacing w:val="8"/>
                <w:sz w:val="14"/>
                <w:szCs w:val="14"/>
              </w:rPr>
              <w:t>城乡社区环境卫生</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2"/>
                <w:sz w:val="14"/>
                <w:szCs w:val="14"/>
              </w:rPr>
              <w:t>78.58</w:t>
            </w:r>
          </w:p>
        </w:tc>
        <w:tc>
          <w:tcPr>
            <w:tcW w:w="1977" w:type="dxa"/>
            <w:vAlign w:val="top"/>
          </w:tcPr>
          <w:p>
            <w:pPr>
              <w:spacing w:line="198" w:lineRule="exact"/>
              <w:rPr>
                <w:rFonts w:ascii="Arial"/>
                <w:sz w:val="17"/>
              </w:rPr>
            </w:pPr>
          </w:p>
        </w:tc>
        <w:tc>
          <w:tcPr>
            <w:tcW w:w="2002" w:type="dxa"/>
            <w:vAlign w:val="top"/>
          </w:tcPr>
          <w:p>
            <w:pPr>
              <w:spacing w:before="53" w:line="190" w:lineRule="auto"/>
              <w:ind w:right="13"/>
              <w:jc w:val="right"/>
              <w:rPr>
                <w:rFonts w:ascii="宋体" w:hAnsi="宋体" w:eastAsia="宋体" w:cs="宋体"/>
                <w:sz w:val="14"/>
                <w:szCs w:val="14"/>
              </w:rPr>
            </w:pPr>
            <w:r>
              <w:rPr>
                <w:rFonts w:ascii="宋体" w:hAnsi="宋体" w:eastAsia="宋体" w:cs="宋体"/>
                <w:spacing w:val="2"/>
                <w:sz w:val="14"/>
                <w:szCs w:val="14"/>
              </w:rPr>
              <w:t>78.58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1" w:lineRule="auto"/>
              <w:ind w:left="35"/>
              <w:rPr>
                <w:rFonts w:ascii="宋体" w:hAnsi="宋体" w:eastAsia="宋体" w:cs="宋体"/>
                <w:sz w:val="14"/>
                <w:szCs w:val="14"/>
              </w:rPr>
            </w:pPr>
            <w:r>
              <w:rPr>
                <w:rFonts w:ascii="宋体" w:hAnsi="宋体" w:eastAsia="宋体" w:cs="宋体"/>
                <w:spacing w:val="3"/>
                <w:sz w:val="14"/>
                <w:szCs w:val="14"/>
              </w:rPr>
              <w:t>2120501</w:t>
            </w:r>
          </w:p>
        </w:tc>
        <w:tc>
          <w:tcPr>
            <w:tcW w:w="2740" w:type="dxa"/>
            <w:vAlign w:val="top"/>
          </w:tcPr>
          <w:p>
            <w:pPr>
              <w:spacing w:before="30" w:line="221" w:lineRule="auto"/>
              <w:ind w:left="29"/>
              <w:rPr>
                <w:rFonts w:ascii="宋体" w:hAnsi="宋体" w:eastAsia="宋体" w:cs="宋体"/>
                <w:sz w:val="14"/>
                <w:szCs w:val="14"/>
              </w:rPr>
            </w:pPr>
            <w:r>
              <w:rPr>
                <w:rFonts w:ascii="宋体" w:hAnsi="宋体" w:eastAsia="宋体" w:cs="宋体"/>
                <w:spacing w:val="8"/>
                <w:sz w:val="14"/>
                <w:szCs w:val="14"/>
              </w:rPr>
              <w:t>城乡社区环境卫生</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2"/>
                <w:sz w:val="14"/>
                <w:szCs w:val="14"/>
              </w:rPr>
              <w:t>78.58</w:t>
            </w:r>
          </w:p>
        </w:tc>
        <w:tc>
          <w:tcPr>
            <w:tcW w:w="1977" w:type="dxa"/>
            <w:vAlign w:val="top"/>
          </w:tcPr>
          <w:p>
            <w:pPr>
              <w:spacing w:line="198" w:lineRule="exact"/>
              <w:rPr>
                <w:rFonts w:ascii="Arial"/>
                <w:sz w:val="17"/>
              </w:rPr>
            </w:pPr>
          </w:p>
        </w:tc>
        <w:tc>
          <w:tcPr>
            <w:tcW w:w="2002" w:type="dxa"/>
            <w:vAlign w:val="top"/>
          </w:tcPr>
          <w:p>
            <w:pPr>
              <w:spacing w:before="53" w:line="190" w:lineRule="auto"/>
              <w:ind w:right="13"/>
              <w:jc w:val="right"/>
              <w:rPr>
                <w:rFonts w:ascii="宋体" w:hAnsi="宋体" w:eastAsia="宋体" w:cs="宋体"/>
                <w:sz w:val="14"/>
                <w:szCs w:val="14"/>
              </w:rPr>
            </w:pPr>
            <w:r>
              <w:rPr>
                <w:rFonts w:ascii="宋体" w:hAnsi="宋体" w:eastAsia="宋体" w:cs="宋体"/>
                <w:spacing w:val="2"/>
                <w:sz w:val="14"/>
                <w:szCs w:val="14"/>
              </w:rPr>
              <w:t>78.58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0" w:lineRule="auto"/>
              <w:ind w:left="35"/>
              <w:rPr>
                <w:rFonts w:ascii="宋体" w:hAnsi="宋体" w:eastAsia="宋体" w:cs="宋体"/>
                <w:sz w:val="14"/>
                <w:szCs w:val="14"/>
              </w:rPr>
            </w:pPr>
            <w:r>
              <w:rPr>
                <w:rFonts w:ascii="宋体" w:hAnsi="宋体" w:eastAsia="宋体" w:cs="宋体"/>
                <w:spacing w:val="2"/>
                <w:sz w:val="14"/>
                <w:szCs w:val="14"/>
              </w:rPr>
              <w:t>213</w:t>
            </w:r>
          </w:p>
        </w:tc>
        <w:tc>
          <w:tcPr>
            <w:tcW w:w="2740" w:type="dxa"/>
            <w:vAlign w:val="top"/>
          </w:tcPr>
          <w:p>
            <w:pPr>
              <w:spacing w:before="30" w:line="221" w:lineRule="auto"/>
              <w:ind w:left="29"/>
              <w:rPr>
                <w:rFonts w:ascii="宋体" w:hAnsi="宋体" w:eastAsia="宋体" w:cs="宋体"/>
                <w:sz w:val="14"/>
                <w:szCs w:val="14"/>
              </w:rPr>
            </w:pPr>
            <w:r>
              <w:rPr>
                <w:rFonts w:ascii="宋体" w:hAnsi="宋体" w:eastAsia="宋体" w:cs="宋体"/>
                <w:spacing w:val="8"/>
                <w:sz w:val="14"/>
                <w:szCs w:val="14"/>
              </w:rPr>
              <w:t>农林水支出</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1"/>
                <w:sz w:val="14"/>
                <w:szCs w:val="14"/>
              </w:rPr>
              <w:t>199.17</w:t>
            </w:r>
          </w:p>
        </w:tc>
        <w:tc>
          <w:tcPr>
            <w:tcW w:w="1977" w:type="dxa"/>
            <w:vAlign w:val="top"/>
          </w:tcPr>
          <w:p>
            <w:pPr>
              <w:spacing w:before="53" w:line="190" w:lineRule="auto"/>
              <w:ind w:right="10"/>
              <w:jc w:val="right"/>
              <w:rPr>
                <w:rFonts w:ascii="宋体" w:hAnsi="宋体" w:eastAsia="宋体" w:cs="宋体"/>
                <w:sz w:val="14"/>
                <w:szCs w:val="14"/>
              </w:rPr>
            </w:pPr>
            <w:r>
              <w:rPr>
                <w:rFonts w:ascii="宋体" w:hAnsi="宋体" w:eastAsia="宋体" w:cs="宋体"/>
                <w:spacing w:val="1"/>
                <w:sz w:val="14"/>
                <w:szCs w:val="14"/>
              </w:rPr>
              <w:t>142.31</w:t>
            </w:r>
          </w:p>
        </w:tc>
        <w:tc>
          <w:tcPr>
            <w:tcW w:w="2002" w:type="dxa"/>
            <w:vAlign w:val="top"/>
          </w:tcPr>
          <w:p>
            <w:pPr>
              <w:spacing w:before="54" w:line="189" w:lineRule="auto"/>
              <w:ind w:right="13"/>
              <w:jc w:val="right"/>
              <w:rPr>
                <w:rFonts w:ascii="宋体" w:hAnsi="宋体" w:eastAsia="宋体" w:cs="宋体"/>
                <w:sz w:val="14"/>
                <w:szCs w:val="14"/>
              </w:rPr>
            </w:pPr>
            <w:r>
              <w:rPr>
                <w:rFonts w:ascii="宋体" w:hAnsi="宋体" w:eastAsia="宋体" w:cs="宋体"/>
                <w:spacing w:val="3"/>
                <w:sz w:val="14"/>
                <w:szCs w:val="14"/>
              </w:rPr>
              <w:t>56.86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3" w:line="190" w:lineRule="auto"/>
              <w:ind w:left="35"/>
              <w:rPr>
                <w:rFonts w:ascii="宋体" w:hAnsi="宋体" w:eastAsia="宋体" w:cs="宋体"/>
                <w:sz w:val="14"/>
                <w:szCs w:val="14"/>
              </w:rPr>
            </w:pPr>
            <w:r>
              <w:rPr>
                <w:rFonts w:ascii="宋体" w:hAnsi="宋体" w:eastAsia="宋体" w:cs="宋体"/>
                <w:spacing w:val="3"/>
                <w:sz w:val="14"/>
                <w:szCs w:val="14"/>
              </w:rPr>
              <w:t>21301</w:t>
            </w:r>
          </w:p>
        </w:tc>
        <w:tc>
          <w:tcPr>
            <w:tcW w:w="2740" w:type="dxa"/>
            <w:vAlign w:val="top"/>
          </w:tcPr>
          <w:p>
            <w:pPr>
              <w:spacing w:before="31" w:line="220" w:lineRule="auto"/>
              <w:ind w:left="29"/>
              <w:rPr>
                <w:rFonts w:ascii="宋体" w:hAnsi="宋体" w:eastAsia="宋体" w:cs="宋体"/>
                <w:sz w:val="14"/>
                <w:szCs w:val="14"/>
              </w:rPr>
            </w:pPr>
            <w:r>
              <w:rPr>
                <w:rFonts w:ascii="宋体" w:hAnsi="宋体" w:eastAsia="宋体" w:cs="宋体"/>
                <w:spacing w:val="8"/>
                <w:sz w:val="14"/>
                <w:szCs w:val="14"/>
              </w:rPr>
              <w:t>农业农村</w:t>
            </w:r>
          </w:p>
        </w:tc>
        <w:tc>
          <w:tcPr>
            <w:tcW w:w="2141" w:type="dxa"/>
            <w:vAlign w:val="top"/>
          </w:tcPr>
          <w:p>
            <w:pPr>
              <w:spacing w:before="53" w:line="190" w:lineRule="auto"/>
              <w:ind w:right="12"/>
              <w:jc w:val="right"/>
              <w:rPr>
                <w:rFonts w:ascii="宋体" w:hAnsi="宋体" w:eastAsia="宋体" w:cs="宋体"/>
                <w:sz w:val="14"/>
                <w:szCs w:val="14"/>
              </w:rPr>
            </w:pPr>
            <w:r>
              <w:rPr>
                <w:rFonts w:ascii="宋体" w:hAnsi="宋体" w:eastAsia="宋体" w:cs="宋体"/>
                <w:spacing w:val="1"/>
                <w:sz w:val="14"/>
                <w:szCs w:val="14"/>
              </w:rPr>
              <w:t>142.31</w:t>
            </w:r>
          </w:p>
        </w:tc>
        <w:tc>
          <w:tcPr>
            <w:tcW w:w="1977" w:type="dxa"/>
            <w:vAlign w:val="top"/>
          </w:tcPr>
          <w:p>
            <w:pPr>
              <w:spacing w:before="53" w:line="190" w:lineRule="auto"/>
              <w:ind w:right="10"/>
              <w:jc w:val="right"/>
              <w:rPr>
                <w:rFonts w:ascii="宋体" w:hAnsi="宋体" w:eastAsia="宋体" w:cs="宋体"/>
                <w:sz w:val="14"/>
                <w:szCs w:val="14"/>
              </w:rPr>
            </w:pPr>
            <w:r>
              <w:rPr>
                <w:rFonts w:ascii="宋体" w:hAnsi="宋体" w:eastAsia="宋体" w:cs="宋体"/>
                <w:spacing w:val="1"/>
                <w:sz w:val="14"/>
                <w:szCs w:val="14"/>
              </w:rPr>
              <w:t>142.31</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4" w:line="189" w:lineRule="auto"/>
              <w:ind w:left="35"/>
              <w:rPr>
                <w:rFonts w:ascii="宋体" w:hAnsi="宋体" w:eastAsia="宋体" w:cs="宋体"/>
                <w:sz w:val="14"/>
                <w:szCs w:val="14"/>
              </w:rPr>
            </w:pPr>
            <w:r>
              <w:rPr>
                <w:rFonts w:ascii="宋体" w:hAnsi="宋体" w:eastAsia="宋体" w:cs="宋体"/>
                <w:spacing w:val="3"/>
                <w:sz w:val="14"/>
                <w:szCs w:val="14"/>
              </w:rPr>
              <w:t>2130104</w:t>
            </w:r>
          </w:p>
        </w:tc>
        <w:tc>
          <w:tcPr>
            <w:tcW w:w="2740" w:type="dxa"/>
            <w:vAlign w:val="top"/>
          </w:tcPr>
          <w:p>
            <w:pPr>
              <w:spacing w:before="31" w:line="220" w:lineRule="auto"/>
              <w:ind w:left="29"/>
              <w:rPr>
                <w:rFonts w:ascii="宋体" w:hAnsi="宋体" w:eastAsia="宋体" w:cs="宋体"/>
                <w:sz w:val="14"/>
                <w:szCs w:val="14"/>
              </w:rPr>
            </w:pPr>
            <w:r>
              <w:rPr>
                <w:rFonts w:ascii="宋体" w:hAnsi="宋体" w:eastAsia="宋体" w:cs="宋体"/>
                <w:spacing w:val="8"/>
                <w:sz w:val="14"/>
                <w:szCs w:val="14"/>
              </w:rPr>
              <w:t>事业运行</w:t>
            </w:r>
          </w:p>
        </w:tc>
        <w:tc>
          <w:tcPr>
            <w:tcW w:w="2141" w:type="dxa"/>
            <w:vAlign w:val="top"/>
          </w:tcPr>
          <w:p>
            <w:pPr>
              <w:spacing w:before="54" w:line="189" w:lineRule="auto"/>
              <w:ind w:right="12"/>
              <w:jc w:val="right"/>
              <w:rPr>
                <w:rFonts w:ascii="宋体" w:hAnsi="宋体" w:eastAsia="宋体" w:cs="宋体"/>
                <w:sz w:val="14"/>
                <w:szCs w:val="14"/>
              </w:rPr>
            </w:pPr>
            <w:r>
              <w:rPr>
                <w:rFonts w:ascii="宋体" w:hAnsi="宋体" w:eastAsia="宋体" w:cs="宋体"/>
                <w:spacing w:val="1"/>
                <w:sz w:val="14"/>
                <w:szCs w:val="14"/>
              </w:rPr>
              <w:t>142.31</w:t>
            </w:r>
          </w:p>
        </w:tc>
        <w:tc>
          <w:tcPr>
            <w:tcW w:w="1977" w:type="dxa"/>
            <w:vAlign w:val="top"/>
          </w:tcPr>
          <w:p>
            <w:pPr>
              <w:spacing w:before="54" w:line="189" w:lineRule="auto"/>
              <w:ind w:right="10"/>
              <w:jc w:val="right"/>
              <w:rPr>
                <w:rFonts w:ascii="宋体" w:hAnsi="宋体" w:eastAsia="宋体" w:cs="宋体"/>
                <w:sz w:val="14"/>
                <w:szCs w:val="14"/>
              </w:rPr>
            </w:pPr>
            <w:r>
              <w:rPr>
                <w:rFonts w:ascii="宋体" w:hAnsi="宋体" w:eastAsia="宋体" w:cs="宋体"/>
                <w:spacing w:val="1"/>
                <w:sz w:val="14"/>
                <w:szCs w:val="14"/>
              </w:rPr>
              <w:t>142.31</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4" w:line="189" w:lineRule="auto"/>
              <w:ind w:left="35"/>
              <w:rPr>
                <w:rFonts w:ascii="宋体" w:hAnsi="宋体" w:eastAsia="宋体" w:cs="宋体"/>
                <w:sz w:val="14"/>
                <w:szCs w:val="14"/>
              </w:rPr>
            </w:pPr>
            <w:r>
              <w:rPr>
                <w:rFonts w:ascii="宋体" w:hAnsi="宋体" w:eastAsia="宋体" w:cs="宋体"/>
                <w:spacing w:val="3"/>
                <w:sz w:val="14"/>
                <w:szCs w:val="14"/>
              </w:rPr>
              <w:t>21302</w:t>
            </w:r>
          </w:p>
        </w:tc>
        <w:tc>
          <w:tcPr>
            <w:tcW w:w="2740" w:type="dxa"/>
            <w:vAlign w:val="top"/>
          </w:tcPr>
          <w:p>
            <w:pPr>
              <w:spacing w:before="31" w:line="219" w:lineRule="auto"/>
              <w:ind w:left="30"/>
              <w:rPr>
                <w:rFonts w:ascii="宋体" w:hAnsi="宋体" w:eastAsia="宋体" w:cs="宋体"/>
                <w:sz w:val="14"/>
                <w:szCs w:val="14"/>
              </w:rPr>
            </w:pPr>
            <w:r>
              <w:rPr>
                <w:rFonts w:ascii="宋体" w:hAnsi="宋体" w:eastAsia="宋体" w:cs="宋体"/>
                <w:spacing w:val="8"/>
                <w:sz w:val="14"/>
                <w:szCs w:val="14"/>
              </w:rPr>
              <w:t>林业和草原</w:t>
            </w:r>
          </w:p>
        </w:tc>
        <w:tc>
          <w:tcPr>
            <w:tcW w:w="2141" w:type="dxa"/>
            <w:vAlign w:val="top"/>
          </w:tcPr>
          <w:p>
            <w:pPr>
              <w:spacing w:before="55" w:line="188" w:lineRule="auto"/>
              <w:ind w:right="12"/>
              <w:jc w:val="right"/>
              <w:rPr>
                <w:rFonts w:ascii="宋体" w:hAnsi="宋体" w:eastAsia="宋体" w:cs="宋体"/>
                <w:sz w:val="14"/>
                <w:szCs w:val="14"/>
              </w:rPr>
            </w:pPr>
            <w:r>
              <w:rPr>
                <w:rFonts w:ascii="宋体" w:hAnsi="宋体" w:eastAsia="宋体" w:cs="宋体"/>
                <w:spacing w:val="3"/>
                <w:sz w:val="14"/>
                <w:szCs w:val="14"/>
              </w:rPr>
              <w:t>50.00</w:t>
            </w:r>
          </w:p>
        </w:tc>
        <w:tc>
          <w:tcPr>
            <w:tcW w:w="1977" w:type="dxa"/>
            <w:vAlign w:val="top"/>
          </w:tcPr>
          <w:p>
            <w:pPr>
              <w:spacing w:line="198" w:lineRule="exact"/>
              <w:rPr>
                <w:rFonts w:ascii="Arial"/>
                <w:sz w:val="17"/>
              </w:rPr>
            </w:pPr>
          </w:p>
        </w:tc>
        <w:tc>
          <w:tcPr>
            <w:tcW w:w="2002" w:type="dxa"/>
            <w:vAlign w:val="top"/>
          </w:tcPr>
          <w:p>
            <w:pPr>
              <w:spacing w:before="55" w:line="188" w:lineRule="auto"/>
              <w:ind w:right="13"/>
              <w:jc w:val="right"/>
              <w:rPr>
                <w:rFonts w:ascii="宋体" w:hAnsi="宋体" w:eastAsia="宋体" w:cs="宋体"/>
                <w:sz w:val="14"/>
                <w:szCs w:val="14"/>
              </w:rPr>
            </w:pPr>
            <w:r>
              <w:rPr>
                <w:rFonts w:ascii="宋体" w:hAnsi="宋体" w:eastAsia="宋体" w:cs="宋体"/>
                <w:spacing w:val="3"/>
                <w:sz w:val="14"/>
                <w:szCs w:val="1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4" w:line="189" w:lineRule="auto"/>
              <w:ind w:left="35"/>
              <w:rPr>
                <w:rFonts w:ascii="宋体" w:hAnsi="宋体" w:eastAsia="宋体" w:cs="宋体"/>
                <w:sz w:val="14"/>
                <w:szCs w:val="14"/>
              </w:rPr>
            </w:pPr>
            <w:r>
              <w:rPr>
                <w:rFonts w:ascii="宋体" w:hAnsi="宋体" w:eastAsia="宋体" w:cs="宋体"/>
                <w:spacing w:val="3"/>
                <w:sz w:val="14"/>
                <w:szCs w:val="14"/>
              </w:rPr>
              <w:t>2130234</w:t>
            </w:r>
          </w:p>
        </w:tc>
        <w:tc>
          <w:tcPr>
            <w:tcW w:w="2740" w:type="dxa"/>
            <w:vAlign w:val="top"/>
          </w:tcPr>
          <w:p>
            <w:pPr>
              <w:spacing w:before="31" w:line="219" w:lineRule="auto"/>
              <w:ind w:left="30"/>
              <w:rPr>
                <w:rFonts w:ascii="宋体" w:hAnsi="宋体" w:eastAsia="宋体" w:cs="宋体"/>
                <w:sz w:val="14"/>
                <w:szCs w:val="14"/>
              </w:rPr>
            </w:pPr>
            <w:r>
              <w:rPr>
                <w:rFonts w:ascii="宋体" w:hAnsi="宋体" w:eastAsia="宋体" w:cs="宋体"/>
                <w:spacing w:val="8"/>
                <w:sz w:val="14"/>
                <w:szCs w:val="14"/>
              </w:rPr>
              <w:t>林业草原防灾减灾</w:t>
            </w:r>
          </w:p>
        </w:tc>
        <w:tc>
          <w:tcPr>
            <w:tcW w:w="2141" w:type="dxa"/>
            <w:vAlign w:val="top"/>
          </w:tcPr>
          <w:p>
            <w:pPr>
              <w:spacing w:before="55" w:line="188" w:lineRule="auto"/>
              <w:ind w:right="12"/>
              <w:jc w:val="right"/>
              <w:rPr>
                <w:rFonts w:ascii="宋体" w:hAnsi="宋体" w:eastAsia="宋体" w:cs="宋体"/>
                <w:sz w:val="14"/>
                <w:szCs w:val="14"/>
              </w:rPr>
            </w:pPr>
            <w:r>
              <w:rPr>
                <w:rFonts w:ascii="宋体" w:hAnsi="宋体" w:eastAsia="宋体" w:cs="宋体"/>
                <w:spacing w:val="3"/>
                <w:sz w:val="14"/>
                <w:szCs w:val="14"/>
              </w:rPr>
              <w:t>50.00</w:t>
            </w:r>
          </w:p>
        </w:tc>
        <w:tc>
          <w:tcPr>
            <w:tcW w:w="1977" w:type="dxa"/>
            <w:vAlign w:val="top"/>
          </w:tcPr>
          <w:p>
            <w:pPr>
              <w:spacing w:line="198" w:lineRule="exact"/>
              <w:rPr>
                <w:rFonts w:ascii="Arial"/>
                <w:sz w:val="17"/>
              </w:rPr>
            </w:pPr>
          </w:p>
        </w:tc>
        <w:tc>
          <w:tcPr>
            <w:tcW w:w="2002" w:type="dxa"/>
            <w:vAlign w:val="top"/>
          </w:tcPr>
          <w:p>
            <w:pPr>
              <w:spacing w:before="55" w:line="188" w:lineRule="auto"/>
              <w:ind w:right="13"/>
              <w:jc w:val="right"/>
              <w:rPr>
                <w:rFonts w:ascii="宋体" w:hAnsi="宋体" w:eastAsia="宋体" w:cs="宋体"/>
                <w:sz w:val="14"/>
                <w:szCs w:val="14"/>
              </w:rPr>
            </w:pPr>
            <w:r>
              <w:rPr>
                <w:rFonts w:ascii="宋体" w:hAnsi="宋体" w:eastAsia="宋体" w:cs="宋体"/>
                <w:spacing w:val="3"/>
                <w:sz w:val="14"/>
                <w:szCs w:val="14"/>
              </w:rPr>
              <w:t>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5" w:line="188" w:lineRule="auto"/>
              <w:ind w:left="35"/>
              <w:rPr>
                <w:rFonts w:ascii="宋体" w:hAnsi="宋体" w:eastAsia="宋体" w:cs="宋体"/>
                <w:sz w:val="14"/>
                <w:szCs w:val="14"/>
              </w:rPr>
            </w:pPr>
            <w:r>
              <w:rPr>
                <w:rFonts w:ascii="宋体" w:hAnsi="宋体" w:eastAsia="宋体" w:cs="宋体"/>
                <w:spacing w:val="3"/>
                <w:sz w:val="14"/>
                <w:szCs w:val="14"/>
              </w:rPr>
              <w:t>21307</w:t>
            </w:r>
          </w:p>
        </w:tc>
        <w:tc>
          <w:tcPr>
            <w:tcW w:w="2740" w:type="dxa"/>
            <w:vAlign w:val="top"/>
          </w:tcPr>
          <w:p>
            <w:pPr>
              <w:spacing w:before="31" w:line="219" w:lineRule="auto"/>
              <w:ind w:left="29"/>
              <w:rPr>
                <w:rFonts w:ascii="宋体" w:hAnsi="宋体" w:eastAsia="宋体" w:cs="宋体"/>
                <w:sz w:val="14"/>
                <w:szCs w:val="14"/>
              </w:rPr>
            </w:pPr>
            <w:r>
              <w:rPr>
                <w:rFonts w:ascii="宋体" w:hAnsi="宋体" w:eastAsia="宋体" w:cs="宋体"/>
                <w:spacing w:val="8"/>
                <w:sz w:val="14"/>
                <w:szCs w:val="14"/>
              </w:rPr>
              <w:t>农村综合改革</w:t>
            </w:r>
          </w:p>
        </w:tc>
        <w:tc>
          <w:tcPr>
            <w:tcW w:w="2141" w:type="dxa"/>
            <w:vAlign w:val="top"/>
          </w:tcPr>
          <w:p>
            <w:pPr>
              <w:spacing w:before="55" w:line="188" w:lineRule="auto"/>
              <w:ind w:right="12"/>
              <w:jc w:val="right"/>
              <w:rPr>
                <w:rFonts w:ascii="宋体" w:hAnsi="宋体" w:eastAsia="宋体" w:cs="宋体"/>
                <w:sz w:val="14"/>
                <w:szCs w:val="14"/>
              </w:rPr>
            </w:pPr>
            <w:r>
              <w:rPr>
                <w:rFonts w:ascii="宋体" w:hAnsi="宋体" w:eastAsia="宋体" w:cs="宋体"/>
                <w:spacing w:val="3"/>
                <w:sz w:val="14"/>
                <w:szCs w:val="14"/>
              </w:rPr>
              <w:t>6.86</w:t>
            </w:r>
          </w:p>
        </w:tc>
        <w:tc>
          <w:tcPr>
            <w:tcW w:w="1977" w:type="dxa"/>
            <w:vAlign w:val="top"/>
          </w:tcPr>
          <w:p>
            <w:pPr>
              <w:spacing w:line="198" w:lineRule="exact"/>
              <w:rPr>
                <w:rFonts w:ascii="Arial"/>
                <w:sz w:val="17"/>
              </w:rPr>
            </w:pPr>
          </w:p>
        </w:tc>
        <w:tc>
          <w:tcPr>
            <w:tcW w:w="2002" w:type="dxa"/>
            <w:vAlign w:val="top"/>
          </w:tcPr>
          <w:p>
            <w:pPr>
              <w:spacing w:before="55" w:line="188" w:lineRule="auto"/>
              <w:ind w:right="13"/>
              <w:jc w:val="right"/>
              <w:rPr>
                <w:rFonts w:ascii="宋体" w:hAnsi="宋体" w:eastAsia="宋体" w:cs="宋体"/>
                <w:sz w:val="14"/>
                <w:szCs w:val="14"/>
              </w:rPr>
            </w:pPr>
            <w:r>
              <w:rPr>
                <w:rFonts w:ascii="宋体" w:hAnsi="宋体" w:eastAsia="宋体" w:cs="宋体"/>
                <w:spacing w:val="3"/>
                <w:sz w:val="14"/>
                <w:szCs w:val="14"/>
              </w:rPr>
              <w:t>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5" w:line="188" w:lineRule="auto"/>
              <w:ind w:left="35"/>
              <w:rPr>
                <w:rFonts w:ascii="宋体" w:hAnsi="宋体" w:eastAsia="宋体" w:cs="宋体"/>
                <w:sz w:val="14"/>
                <w:szCs w:val="14"/>
              </w:rPr>
            </w:pPr>
            <w:r>
              <w:rPr>
                <w:rFonts w:ascii="宋体" w:hAnsi="宋体" w:eastAsia="宋体" w:cs="宋体"/>
                <w:spacing w:val="3"/>
                <w:sz w:val="14"/>
                <w:szCs w:val="14"/>
              </w:rPr>
              <w:t>2130705</w:t>
            </w:r>
          </w:p>
        </w:tc>
        <w:tc>
          <w:tcPr>
            <w:tcW w:w="2740" w:type="dxa"/>
            <w:vAlign w:val="top"/>
          </w:tcPr>
          <w:p>
            <w:pPr>
              <w:spacing w:before="32" w:line="218" w:lineRule="auto"/>
              <w:ind w:left="29"/>
              <w:rPr>
                <w:rFonts w:ascii="宋体" w:hAnsi="宋体" w:eastAsia="宋体" w:cs="宋体"/>
                <w:sz w:val="14"/>
                <w:szCs w:val="14"/>
              </w:rPr>
            </w:pPr>
            <w:r>
              <w:rPr>
                <w:rFonts w:ascii="宋体" w:hAnsi="宋体" w:eastAsia="宋体" w:cs="宋体"/>
                <w:spacing w:val="9"/>
                <w:sz w:val="14"/>
                <w:szCs w:val="14"/>
              </w:rPr>
              <w:t>对村民委员会和村党支部的补助</w:t>
            </w:r>
          </w:p>
        </w:tc>
        <w:tc>
          <w:tcPr>
            <w:tcW w:w="2141" w:type="dxa"/>
            <w:vAlign w:val="top"/>
          </w:tcPr>
          <w:p>
            <w:pPr>
              <w:spacing w:before="56" w:line="187" w:lineRule="auto"/>
              <w:ind w:right="12"/>
              <w:jc w:val="right"/>
              <w:rPr>
                <w:rFonts w:ascii="宋体" w:hAnsi="宋体" w:eastAsia="宋体" w:cs="宋体"/>
                <w:sz w:val="14"/>
                <w:szCs w:val="14"/>
              </w:rPr>
            </w:pPr>
            <w:r>
              <w:rPr>
                <w:rFonts w:ascii="宋体" w:hAnsi="宋体" w:eastAsia="宋体" w:cs="宋体"/>
                <w:spacing w:val="3"/>
                <w:sz w:val="14"/>
                <w:szCs w:val="14"/>
              </w:rPr>
              <w:t>6.86</w:t>
            </w:r>
          </w:p>
        </w:tc>
        <w:tc>
          <w:tcPr>
            <w:tcW w:w="1977" w:type="dxa"/>
            <w:vAlign w:val="top"/>
          </w:tcPr>
          <w:p>
            <w:pPr>
              <w:spacing w:line="198" w:lineRule="exact"/>
              <w:rPr>
                <w:rFonts w:ascii="Arial"/>
                <w:sz w:val="17"/>
              </w:rPr>
            </w:pPr>
          </w:p>
        </w:tc>
        <w:tc>
          <w:tcPr>
            <w:tcW w:w="2002" w:type="dxa"/>
            <w:vAlign w:val="top"/>
          </w:tcPr>
          <w:p>
            <w:pPr>
              <w:spacing w:before="56" w:line="187" w:lineRule="auto"/>
              <w:ind w:right="13"/>
              <w:jc w:val="right"/>
              <w:rPr>
                <w:rFonts w:ascii="宋体" w:hAnsi="宋体" w:eastAsia="宋体" w:cs="宋体"/>
                <w:sz w:val="14"/>
                <w:szCs w:val="14"/>
              </w:rPr>
            </w:pPr>
            <w:r>
              <w:rPr>
                <w:rFonts w:ascii="宋体" w:hAnsi="宋体" w:eastAsia="宋体" w:cs="宋体"/>
                <w:spacing w:val="3"/>
                <w:sz w:val="14"/>
                <w:szCs w:val="14"/>
              </w:rPr>
              <w:t>6.86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5" w:line="188" w:lineRule="auto"/>
              <w:ind w:left="35"/>
              <w:rPr>
                <w:rFonts w:ascii="宋体" w:hAnsi="宋体" w:eastAsia="宋体" w:cs="宋体"/>
                <w:sz w:val="14"/>
                <w:szCs w:val="14"/>
              </w:rPr>
            </w:pPr>
            <w:r>
              <w:rPr>
                <w:rFonts w:ascii="宋体" w:hAnsi="宋体" w:eastAsia="宋体" w:cs="宋体"/>
                <w:spacing w:val="2"/>
                <w:sz w:val="14"/>
                <w:szCs w:val="14"/>
              </w:rPr>
              <w:t>221</w:t>
            </w:r>
          </w:p>
        </w:tc>
        <w:tc>
          <w:tcPr>
            <w:tcW w:w="2740" w:type="dxa"/>
            <w:vAlign w:val="top"/>
          </w:tcPr>
          <w:p>
            <w:pPr>
              <w:spacing w:before="32" w:line="218" w:lineRule="auto"/>
              <w:ind w:left="29"/>
              <w:rPr>
                <w:rFonts w:ascii="宋体" w:hAnsi="宋体" w:eastAsia="宋体" w:cs="宋体"/>
                <w:sz w:val="14"/>
                <w:szCs w:val="14"/>
              </w:rPr>
            </w:pPr>
            <w:r>
              <w:rPr>
                <w:rFonts w:ascii="宋体" w:hAnsi="宋体" w:eastAsia="宋体" w:cs="宋体"/>
                <w:spacing w:val="8"/>
                <w:sz w:val="14"/>
                <w:szCs w:val="14"/>
              </w:rPr>
              <w:t>住房保障支出</w:t>
            </w:r>
          </w:p>
        </w:tc>
        <w:tc>
          <w:tcPr>
            <w:tcW w:w="2141" w:type="dxa"/>
            <w:vAlign w:val="top"/>
          </w:tcPr>
          <w:p>
            <w:pPr>
              <w:spacing w:before="55" w:line="188" w:lineRule="auto"/>
              <w:ind w:right="12"/>
              <w:jc w:val="right"/>
              <w:rPr>
                <w:rFonts w:ascii="宋体" w:hAnsi="宋体" w:eastAsia="宋体" w:cs="宋体"/>
                <w:sz w:val="14"/>
                <w:szCs w:val="14"/>
              </w:rPr>
            </w:pPr>
            <w:r>
              <w:rPr>
                <w:rFonts w:ascii="宋体" w:hAnsi="宋体" w:eastAsia="宋体" w:cs="宋体"/>
                <w:spacing w:val="3"/>
                <w:sz w:val="14"/>
                <w:szCs w:val="14"/>
              </w:rPr>
              <w:t>53.91</w:t>
            </w:r>
          </w:p>
        </w:tc>
        <w:tc>
          <w:tcPr>
            <w:tcW w:w="1977" w:type="dxa"/>
            <w:vAlign w:val="top"/>
          </w:tcPr>
          <w:p>
            <w:pPr>
              <w:spacing w:before="55" w:line="188" w:lineRule="auto"/>
              <w:ind w:right="10"/>
              <w:jc w:val="right"/>
              <w:rPr>
                <w:rFonts w:ascii="宋体" w:hAnsi="宋体" w:eastAsia="宋体" w:cs="宋体"/>
                <w:sz w:val="14"/>
                <w:szCs w:val="14"/>
              </w:rPr>
            </w:pPr>
            <w:r>
              <w:rPr>
                <w:rFonts w:ascii="宋体" w:hAnsi="宋体" w:eastAsia="宋体" w:cs="宋体"/>
                <w:spacing w:val="3"/>
                <w:sz w:val="14"/>
                <w:szCs w:val="14"/>
              </w:rPr>
              <w:t>53.91</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7" w:lineRule="auto"/>
              <w:ind w:left="35"/>
              <w:rPr>
                <w:rFonts w:ascii="宋体" w:hAnsi="宋体" w:eastAsia="宋体" w:cs="宋体"/>
                <w:sz w:val="14"/>
                <w:szCs w:val="14"/>
              </w:rPr>
            </w:pPr>
            <w:r>
              <w:rPr>
                <w:rFonts w:ascii="宋体" w:hAnsi="宋体" w:eastAsia="宋体" w:cs="宋体"/>
                <w:spacing w:val="3"/>
                <w:sz w:val="14"/>
                <w:szCs w:val="14"/>
              </w:rPr>
              <w:t>22102</w:t>
            </w:r>
          </w:p>
        </w:tc>
        <w:tc>
          <w:tcPr>
            <w:tcW w:w="2740" w:type="dxa"/>
            <w:vAlign w:val="top"/>
          </w:tcPr>
          <w:p>
            <w:pPr>
              <w:spacing w:before="32" w:line="218" w:lineRule="auto"/>
              <w:ind w:left="29"/>
              <w:rPr>
                <w:rFonts w:ascii="宋体" w:hAnsi="宋体" w:eastAsia="宋体" w:cs="宋体"/>
                <w:sz w:val="14"/>
                <w:szCs w:val="14"/>
              </w:rPr>
            </w:pPr>
            <w:r>
              <w:rPr>
                <w:rFonts w:ascii="宋体" w:hAnsi="宋体" w:eastAsia="宋体" w:cs="宋体"/>
                <w:spacing w:val="8"/>
                <w:sz w:val="14"/>
                <w:szCs w:val="14"/>
              </w:rPr>
              <w:t>住房改革支出</w:t>
            </w:r>
          </w:p>
        </w:tc>
        <w:tc>
          <w:tcPr>
            <w:tcW w:w="2141" w:type="dxa"/>
            <w:vAlign w:val="top"/>
          </w:tcPr>
          <w:p>
            <w:pPr>
              <w:spacing w:before="56" w:line="187" w:lineRule="auto"/>
              <w:ind w:right="12"/>
              <w:jc w:val="right"/>
              <w:rPr>
                <w:rFonts w:ascii="宋体" w:hAnsi="宋体" w:eastAsia="宋体" w:cs="宋体"/>
                <w:sz w:val="14"/>
                <w:szCs w:val="14"/>
              </w:rPr>
            </w:pPr>
            <w:r>
              <w:rPr>
                <w:rFonts w:ascii="宋体" w:hAnsi="宋体" w:eastAsia="宋体" w:cs="宋体"/>
                <w:spacing w:val="3"/>
                <w:sz w:val="14"/>
                <w:szCs w:val="14"/>
              </w:rPr>
              <w:t>53.91</w:t>
            </w:r>
          </w:p>
        </w:tc>
        <w:tc>
          <w:tcPr>
            <w:tcW w:w="1977" w:type="dxa"/>
            <w:vAlign w:val="top"/>
          </w:tcPr>
          <w:p>
            <w:pPr>
              <w:spacing w:before="56" w:line="187" w:lineRule="auto"/>
              <w:ind w:right="10"/>
              <w:jc w:val="right"/>
              <w:rPr>
                <w:rFonts w:ascii="宋体" w:hAnsi="宋体" w:eastAsia="宋体" w:cs="宋体"/>
                <w:sz w:val="14"/>
                <w:szCs w:val="14"/>
              </w:rPr>
            </w:pPr>
            <w:r>
              <w:rPr>
                <w:rFonts w:ascii="宋体" w:hAnsi="宋体" w:eastAsia="宋体" w:cs="宋体"/>
                <w:spacing w:val="3"/>
                <w:sz w:val="14"/>
                <w:szCs w:val="14"/>
              </w:rPr>
              <w:t>53.91</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7" w:lineRule="auto"/>
              <w:ind w:left="35"/>
              <w:rPr>
                <w:rFonts w:ascii="宋体" w:hAnsi="宋体" w:eastAsia="宋体" w:cs="宋体"/>
                <w:sz w:val="14"/>
                <w:szCs w:val="14"/>
              </w:rPr>
            </w:pPr>
            <w:r>
              <w:rPr>
                <w:rFonts w:ascii="宋体" w:hAnsi="宋体" w:eastAsia="宋体" w:cs="宋体"/>
                <w:spacing w:val="3"/>
                <w:sz w:val="14"/>
                <w:szCs w:val="14"/>
              </w:rPr>
              <w:t>2210201</w:t>
            </w:r>
          </w:p>
        </w:tc>
        <w:tc>
          <w:tcPr>
            <w:tcW w:w="2740" w:type="dxa"/>
            <w:vAlign w:val="top"/>
          </w:tcPr>
          <w:p>
            <w:pPr>
              <w:spacing w:before="33" w:line="217" w:lineRule="auto"/>
              <w:ind w:left="29"/>
              <w:rPr>
                <w:rFonts w:ascii="宋体" w:hAnsi="宋体" w:eastAsia="宋体" w:cs="宋体"/>
                <w:sz w:val="14"/>
                <w:szCs w:val="14"/>
              </w:rPr>
            </w:pPr>
            <w:r>
              <w:rPr>
                <w:rFonts w:ascii="宋体" w:hAnsi="宋体" w:eastAsia="宋体" w:cs="宋体"/>
                <w:spacing w:val="8"/>
                <w:sz w:val="14"/>
                <w:szCs w:val="14"/>
              </w:rPr>
              <w:t>住房公积金</w:t>
            </w:r>
          </w:p>
        </w:tc>
        <w:tc>
          <w:tcPr>
            <w:tcW w:w="2141" w:type="dxa"/>
            <w:vAlign w:val="top"/>
          </w:tcPr>
          <w:p>
            <w:pPr>
              <w:spacing w:before="56" w:line="187" w:lineRule="auto"/>
              <w:ind w:right="12"/>
              <w:jc w:val="right"/>
              <w:rPr>
                <w:rFonts w:ascii="宋体" w:hAnsi="宋体" w:eastAsia="宋体" w:cs="宋体"/>
                <w:sz w:val="14"/>
                <w:szCs w:val="14"/>
              </w:rPr>
            </w:pPr>
            <w:r>
              <w:rPr>
                <w:rFonts w:ascii="宋体" w:hAnsi="宋体" w:eastAsia="宋体" w:cs="宋体"/>
                <w:spacing w:val="3"/>
                <w:sz w:val="14"/>
                <w:szCs w:val="14"/>
              </w:rPr>
              <w:t>53.91</w:t>
            </w:r>
          </w:p>
        </w:tc>
        <w:tc>
          <w:tcPr>
            <w:tcW w:w="1977" w:type="dxa"/>
            <w:vAlign w:val="top"/>
          </w:tcPr>
          <w:p>
            <w:pPr>
              <w:spacing w:before="56" w:line="187" w:lineRule="auto"/>
              <w:ind w:right="10"/>
              <w:jc w:val="right"/>
              <w:rPr>
                <w:rFonts w:ascii="宋体" w:hAnsi="宋体" w:eastAsia="宋体" w:cs="宋体"/>
                <w:sz w:val="14"/>
                <w:szCs w:val="14"/>
              </w:rPr>
            </w:pPr>
            <w:r>
              <w:rPr>
                <w:rFonts w:ascii="宋体" w:hAnsi="宋体" w:eastAsia="宋体" w:cs="宋体"/>
                <w:spacing w:val="3"/>
                <w:sz w:val="14"/>
                <w:szCs w:val="14"/>
              </w:rPr>
              <w:t>53.91</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6" w:lineRule="auto"/>
              <w:ind w:left="35"/>
              <w:rPr>
                <w:rFonts w:ascii="宋体" w:hAnsi="宋体" w:eastAsia="宋体" w:cs="宋体"/>
                <w:sz w:val="14"/>
                <w:szCs w:val="14"/>
              </w:rPr>
            </w:pPr>
            <w:r>
              <w:rPr>
                <w:rFonts w:ascii="宋体" w:hAnsi="宋体" w:eastAsia="宋体" w:cs="宋体"/>
                <w:spacing w:val="2"/>
                <w:sz w:val="14"/>
                <w:szCs w:val="14"/>
              </w:rPr>
              <w:t>224</w:t>
            </w:r>
          </w:p>
        </w:tc>
        <w:tc>
          <w:tcPr>
            <w:tcW w:w="2740" w:type="dxa"/>
            <w:vAlign w:val="top"/>
          </w:tcPr>
          <w:p>
            <w:pPr>
              <w:spacing w:before="33" w:line="217" w:lineRule="auto"/>
              <w:ind w:left="33"/>
              <w:rPr>
                <w:rFonts w:ascii="宋体" w:hAnsi="宋体" w:eastAsia="宋体" w:cs="宋体"/>
                <w:sz w:val="14"/>
                <w:szCs w:val="14"/>
              </w:rPr>
            </w:pPr>
            <w:r>
              <w:rPr>
                <w:rFonts w:ascii="宋体" w:hAnsi="宋体" w:eastAsia="宋体" w:cs="宋体"/>
                <w:spacing w:val="8"/>
                <w:sz w:val="14"/>
                <w:szCs w:val="14"/>
              </w:rPr>
              <w:t>灾害防治及应急管理支出</w:t>
            </w:r>
          </w:p>
        </w:tc>
        <w:tc>
          <w:tcPr>
            <w:tcW w:w="2141" w:type="dxa"/>
            <w:vAlign w:val="top"/>
          </w:tcPr>
          <w:p>
            <w:pPr>
              <w:spacing w:before="56" w:line="186" w:lineRule="auto"/>
              <w:ind w:right="12"/>
              <w:jc w:val="right"/>
              <w:rPr>
                <w:rFonts w:ascii="宋体" w:hAnsi="宋体" w:eastAsia="宋体" w:cs="宋体"/>
                <w:sz w:val="14"/>
                <w:szCs w:val="14"/>
              </w:rPr>
            </w:pPr>
            <w:r>
              <w:rPr>
                <w:rFonts w:ascii="宋体" w:hAnsi="宋体" w:eastAsia="宋体" w:cs="宋体"/>
                <w:spacing w:val="3"/>
                <w:sz w:val="14"/>
                <w:szCs w:val="14"/>
              </w:rPr>
              <w:t>66.44</w:t>
            </w:r>
          </w:p>
        </w:tc>
        <w:tc>
          <w:tcPr>
            <w:tcW w:w="1977" w:type="dxa"/>
            <w:vAlign w:val="top"/>
          </w:tcPr>
          <w:p>
            <w:pPr>
              <w:spacing w:before="56" w:line="186" w:lineRule="auto"/>
              <w:ind w:right="10"/>
              <w:jc w:val="right"/>
              <w:rPr>
                <w:rFonts w:ascii="宋体" w:hAnsi="宋体" w:eastAsia="宋体" w:cs="宋体"/>
                <w:sz w:val="14"/>
                <w:szCs w:val="14"/>
              </w:rPr>
            </w:pPr>
            <w:r>
              <w:rPr>
                <w:rFonts w:ascii="宋体" w:hAnsi="宋体" w:eastAsia="宋体" w:cs="宋体"/>
                <w:spacing w:val="3"/>
                <w:sz w:val="14"/>
                <w:szCs w:val="14"/>
              </w:rPr>
              <w:t>40.04</w:t>
            </w:r>
          </w:p>
        </w:tc>
        <w:tc>
          <w:tcPr>
            <w:tcW w:w="2002" w:type="dxa"/>
            <w:vAlign w:val="top"/>
          </w:tcPr>
          <w:p>
            <w:pPr>
              <w:spacing w:before="56" w:line="186" w:lineRule="auto"/>
              <w:ind w:right="13"/>
              <w:jc w:val="right"/>
              <w:rPr>
                <w:rFonts w:ascii="宋体" w:hAnsi="宋体" w:eastAsia="宋体" w:cs="宋体"/>
                <w:sz w:val="14"/>
                <w:szCs w:val="14"/>
              </w:rPr>
            </w:pPr>
            <w:r>
              <w:rPr>
                <w:rFonts w:ascii="宋体" w:hAnsi="宋体" w:eastAsia="宋体" w:cs="宋体"/>
                <w:spacing w:val="3"/>
                <w:sz w:val="14"/>
                <w:szCs w:val="14"/>
              </w:rPr>
              <w:t>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6" w:lineRule="auto"/>
              <w:ind w:left="35"/>
              <w:rPr>
                <w:rFonts w:ascii="宋体" w:hAnsi="宋体" w:eastAsia="宋体" w:cs="宋体"/>
                <w:sz w:val="14"/>
                <w:szCs w:val="14"/>
              </w:rPr>
            </w:pPr>
            <w:r>
              <w:rPr>
                <w:rFonts w:ascii="宋体" w:hAnsi="宋体" w:eastAsia="宋体" w:cs="宋体"/>
                <w:spacing w:val="3"/>
                <w:sz w:val="14"/>
                <w:szCs w:val="14"/>
              </w:rPr>
              <w:t>22401</w:t>
            </w:r>
          </w:p>
        </w:tc>
        <w:tc>
          <w:tcPr>
            <w:tcW w:w="2740" w:type="dxa"/>
            <w:vAlign w:val="top"/>
          </w:tcPr>
          <w:p>
            <w:pPr>
              <w:spacing w:before="34" w:line="216" w:lineRule="auto"/>
              <w:ind w:left="29"/>
              <w:rPr>
                <w:rFonts w:ascii="宋体" w:hAnsi="宋体" w:eastAsia="宋体" w:cs="宋体"/>
                <w:sz w:val="14"/>
                <w:szCs w:val="14"/>
              </w:rPr>
            </w:pPr>
            <w:r>
              <w:rPr>
                <w:rFonts w:ascii="宋体" w:hAnsi="宋体" w:eastAsia="宋体" w:cs="宋体"/>
                <w:spacing w:val="8"/>
                <w:sz w:val="14"/>
                <w:szCs w:val="14"/>
              </w:rPr>
              <w:t>应急管理事务</w:t>
            </w:r>
          </w:p>
        </w:tc>
        <w:tc>
          <w:tcPr>
            <w:tcW w:w="2141" w:type="dxa"/>
            <w:vAlign w:val="top"/>
          </w:tcPr>
          <w:p>
            <w:pPr>
              <w:spacing w:before="57" w:line="185" w:lineRule="auto"/>
              <w:ind w:right="12"/>
              <w:jc w:val="right"/>
              <w:rPr>
                <w:rFonts w:ascii="宋体" w:hAnsi="宋体" w:eastAsia="宋体" w:cs="宋体"/>
                <w:sz w:val="14"/>
                <w:szCs w:val="14"/>
              </w:rPr>
            </w:pPr>
            <w:r>
              <w:rPr>
                <w:rFonts w:ascii="宋体" w:hAnsi="宋体" w:eastAsia="宋体" w:cs="宋体"/>
                <w:spacing w:val="3"/>
                <w:sz w:val="14"/>
                <w:szCs w:val="14"/>
              </w:rPr>
              <w:t>66.44</w:t>
            </w:r>
          </w:p>
        </w:tc>
        <w:tc>
          <w:tcPr>
            <w:tcW w:w="1977" w:type="dxa"/>
            <w:vAlign w:val="top"/>
          </w:tcPr>
          <w:p>
            <w:pPr>
              <w:spacing w:before="57" w:line="185" w:lineRule="auto"/>
              <w:ind w:right="10"/>
              <w:jc w:val="right"/>
              <w:rPr>
                <w:rFonts w:ascii="宋体" w:hAnsi="宋体" w:eastAsia="宋体" w:cs="宋体"/>
                <w:sz w:val="14"/>
                <w:szCs w:val="14"/>
              </w:rPr>
            </w:pPr>
            <w:r>
              <w:rPr>
                <w:rFonts w:ascii="宋体" w:hAnsi="宋体" w:eastAsia="宋体" w:cs="宋体"/>
                <w:spacing w:val="3"/>
                <w:sz w:val="14"/>
                <w:szCs w:val="14"/>
              </w:rPr>
              <w:t>40.04</w:t>
            </w:r>
          </w:p>
        </w:tc>
        <w:tc>
          <w:tcPr>
            <w:tcW w:w="2002" w:type="dxa"/>
            <w:vAlign w:val="top"/>
          </w:tcPr>
          <w:p>
            <w:pPr>
              <w:spacing w:before="57" w:line="185" w:lineRule="auto"/>
              <w:ind w:right="13"/>
              <w:jc w:val="right"/>
              <w:rPr>
                <w:rFonts w:ascii="宋体" w:hAnsi="宋体" w:eastAsia="宋体" w:cs="宋体"/>
                <w:sz w:val="14"/>
                <w:szCs w:val="14"/>
              </w:rPr>
            </w:pPr>
            <w:r>
              <w:rPr>
                <w:rFonts w:ascii="宋体" w:hAnsi="宋体" w:eastAsia="宋体" w:cs="宋体"/>
                <w:spacing w:val="3"/>
                <w:sz w:val="14"/>
                <w:szCs w:val="14"/>
              </w:rPr>
              <w:t>26.40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6" w:line="186" w:lineRule="auto"/>
              <w:ind w:left="35"/>
              <w:rPr>
                <w:rFonts w:ascii="宋体" w:hAnsi="宋体" w:eastAsia="宋体" w:cs="宋体"/>
                <w:sz w:val="14"/>
                <w:szCs w:val="14"/>
              </w:rPr>
            </w:pPr>
            <w:r>
              <w:rPr>
                <w:rFonts w:ascii="宋体" w:hAnsi="宋体" w:eastAsia="宋体" w:cs="宋体"/>
                <w:spacing w:val="3"/>
                <w:sz w:val="14"/>
                <w:szCs w:val="14"/>
              </w:rPr>
              <w:t>2240108</w:t>
            </w:r>
          </w:p>
        </w:tc>
        <w:tc>
          <w:tcPr>
            <w:tcW w:w="2740" w:type="dxa"/>
            <w:vAlign w:val="top"/>
          </w:tcPr>
          <w:p>
            <w:pPr>
              <w:spacing w:before="34" w:line="216" w:lineRule="auto"/>
              <w:ind w:left="29"/>
              <w:rPr>
                <w:rFonts w:ascii="宋体" w:hAnsi="宋体" w:eastAsia="宋体" w:cs="宋体"/>
                <w:sz w:val="14"/>
                <w:szCs w:val="14"/>
              </w:rPr>
            </w:pPr>
            <w:r>
              <w:rPr>
                <w:rFonts w:ascii="宋体" w:hAnsi="宋体" w:eastAsia="宋体" w:cs="宋体"/>
                <w:spacing w:val="8"/>
                <w:sz w:val="14"/>
                <w:szCs w:val="14"/>
              </w:rPr>
              <w:t>应急救援</w:t>
            </w:r>
          </w:p>
        </w:tc>
        <w:tc>
          <w:tcPr>
            <w:tcW w:w="2141" w:type="dxa"/>
            <w:vAlign w:val="top"/>
          </w:tcPr>
          <w:p>
            <w:pPr>
              <w:spacing w:before="56" w:line="186" w:lineRule="auto"/>
              <w:ind w:right="12"/>
              <w:jc w:val="right"/>
              <w:rPr>
                <w:rFonts w:ascii="宋体" w:hAnsi="宋体" w:eastAsia="宋体" w:cs="宋体"/>
                <w:sz w:val="14"/>
                <w:szCs w:val="14"/>
              </w:rPr>
            </w:pPr>
            <w:r>
              <w:rPr>
                <w:rFonts w:ascii="宋体" w:hAnsi="宋体" w:eastAsia="宋体" w:cs="宋体"/>
                <w:spacing w:val="1"/>
                <w:sz w:val="14"/>
                <w:szCs w:val="14"/>
              </w:rPr>
              <w:t>10.00</w:t>
            </w:r>
          </w:p>
        </w:tc>
        <w:tc>
          <w:tcPr>
            <w:tcW w:w="1977" w:type="dxa"/>
            <w:vAlign w:val="top"/>
          </w:tcPr>
          <w:p>
            <w:pPr>
              <w:spacing w:line="198" w:lineRule="exact"/>
              <w:rPr>
                <w:rFonts w:ascii="Arial"/>
                <w:sz w:val="17"/>
              </w:rPr>
            </w:pPr>
          </w:p>
        </w:tc>
        <w:tc>
          <w:tcPr>
            <w:tcW w:w="2002" w:type="dxa"/>
            <w:vAlign w:val="top"/>
          </w:tcPr>
          <w:p>
            <w:pPr>
              <w:spacing w:before="56" w:line="186" w:lineRule="auto"/>
              <w:ind w:right="13"/>
              <w:jc w:val="right"/>
              <w:rPr>
                <w:rFonts w:ascii="宋体" w:hAnsi="宋体" w:eastAsia="宋体" w:cs="宋体"/>
                <w:sz w:val="14"/>
                <w:szCs w:val="14"/>
              </w:rPr>
            </w:pPr>
            <w:r>
              <w:rPr>
                <w:rFonts w:ascii="宋体" w:hAnsi="宋体" w:eastAsia="宋体" w:cs="宋体"/>
                <w:spacing w:val="1"/>
                <w:sz w:val="14"/>
                <w:szCs w:val="1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8" w:hRule="atLeast"/>
        </w:trPr>
        <w:tc>
          <w:tcPr>
            <w:tcW w:w="1134" w:type="dxa"/>
            <w:vAlign w:val="top"/>
          </w:tcPr>
          <w:p>
            <w:pPr>
              <w:spacing w:before="57" w:line="185" w:lineRule="auto"/>
              <w:ind w:left="35"/>
              <w:rPr>
                <w:rFonts w:ascii="宋体" w:hAnsi="宋体" w:eastAsia="宋体" w:cs="宋体"/>
                <w:sz w:val="14"/>
                <w:szCs w:val="14"/>
              </w:rPr>
            </w:pPr>
            <w:r>
              <w:rPr>
                <w:rFonts w:ascii="宋体" w:hAnsi="宋体" w:eastAsia="宋体" w:cs="宋体"/>
                <w:spacing w:val="3"/>
                <w:sz w:val="14"/>
                <w:szCs w:val="14"/>
              </w:rPr>
              <w:t>2240150</w:t>
            </w:r>
          </w:p>
        </w:tc>
        <w:tc>
          <w:tcPr>
            <w:tcW w:w="2740" w:type="dxa"/>
            <w:vAlign w:val="top"/>
          </w:tcPr>
          <w:p>
            <w:pPr>
              <w:spacing w:before="34" w:line="216" w:lineRule="auto"/>
              <w:ind w:left="29"/>
              <w:rPr>
                <w:rFonts w:ascii="宋体" w:hAnsi="宋体" w:eastAsia="宋体" w:cs="宋体"/>
                <w:sz w:val="14"/>
                <w:szCs w:val="14"/>
              </w:rPr>
            </w:pPr>
            <w:r>
              <w:rPr>
                <w:rFonts w:ascii="宋体" w:hAnsi="宋体" w:eastAsia="宋体" w:cs="宋体"/>
                <w:spacing w:val="8"/>
                <w:sz w:val="14"/>
                <w:szCs w:val="14"/>
              </w:rPr>
              <w:t>事业运行</w:t>
            </w:r>
          </w:p>
        </w:tc>
        <w:tc>
          <w:tcPr>
            <w:tcW w:w="2141" w:type="dxa"/>
            <w:vAlign w:val="top"/>
          </w:tcPr>
          <w:p>
            <w:pPr>
              <w:spacing w:before="57" w:line="185" w:lineRule="auto"/>
              <w:ind w:right="12"/>
              <w:jc w:val="right"/>
              <w:rPr>
                <w:rFonts w:ascii="宋体" w:hAnsi="宋体" w:eastAsia="宋体" w:cs="宋体"/>
                <w:sz w:val="14"/>
                <w:szCs w:val="14"/>
              </w:rPr>
            </w:pPr>
            <w:r>
              <w:rPr>
                <w:rFonts w:ascii="宋体" w:hAnsi="宋体" w:eastAsia="宋体" w:cs="宋体"/>
                <w:spacing w:val="3"/>
                <w:sz w:val="14"/>
                <w:szCs w:val="14"/>
              </w:rPr>
              <w:t>39.78</w:t>
            </w:r>
          </w:p>
        </w:tc>
        <w:tc>
          <w:tcPr>
            <w:tcW w:w="1977" w:type="dxa"/>
            <w:vAlign w:val="top"/>
          </w:tcPr>
          <w:p>
            <w:pPr>
              <w:spacing w:before="57" w:line="185" w:lineRule="auto"/>
              <w:ind w:right="10"/>
              <w:jc w:val="right"/>
              <w:rPr>
                <w:rFonts w:ascii="宋体" w:hAnsi="宋体" w:eastAsia="宋体" w:cs="宋体"/>
                <w:sz w:val="14"/>
                <w:szCs w:val="14"/>
              </w:rPr>
            </w:pPr>
            <w:r>
              <w:rPr>
                <w:rFonts w:ascii="宋体" w:hAnsi="宋体" w:eastAsia="宋体" w:cs="宋体"/>
                <w:spacing w:val="3"/>
                <w:sz w:val="14"/>
                <w:szCs w:val="14"/>
              </w:rPr>
              <w:t>39.78</w:t>
            </w:r>
          </w:p>
        </w:tc>
        <w:tc>
          <w:tcPr>
            <w:tcW w:w="2002" w:type="dxa"/>
            <w:vAlign w:val="top"/>
          </w:tcPr>
          <w:p>
            <w:pPr>
              <w:spacing w:line="198" w:lineRule="exact"/>
              <w:rPr>
                <w:rFonts w:ascii="Arial"/>
                <w:sz w:val="1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3" w:hRule="atLeast"/>
        </w:trPr>
        <w:tc>
          <w:tcPr>
            <w:tcW w:w="1134" w:type="dxa"/>
            <w:vAlign w:val="top"/>
          </w:tcPr>
          <w:p>
            <w:pPr>
              <w:spacing w:before="57" w:line="192" w:lineRule="auto"/>
              <w:ind w:left="35"/>
              <w:rPr>
                <w:rFonts w:ascii="宋体" w:hAnsi="宋体" w:eastAsia="宋体" w:cs="宋体"/>
                <w:sz w:val="14"/>
                <w:szCs w:val="14"/>
              </w:rPr>
            </w:pPr>
            <w:r>
              <w:rPr>
                <w:rFonts w:ascii="宋体" w:hAnsi="宋体" w:eastAsia="宋体" w:cs="宋体"/>
                <w:spacing w:val="3"/>
                <w:sz w:val="14"/>
                <w:szCs w:val="14"/>
              </w:rPr>
              <w:t>2240199</w:t>
            </w:r>
          </w:p>
        </w:tc>
        <w:tc>
          <w:tcPr>
            <w:tcW w:w="2740" w:type="dxa"/>
            <w:vAlign w:val="top"/>
          </w:tcPr>
          <w:p>
            <w:pPr>
              <w:spacing w:before="34" w:line="222" w:lineRule="auto"/>
              <w:ind w:left="30"/>
              <w:rPr>
                <w:rFonts w:ascii="宋体" w:hAnsi="宋体" w:eastAsia="宋体" w:cs="宋体"/>
                <w:sz w:val="14"/>
                <w:szCs w:val="14"/>
              </w:rPr>
            </w:pPr>
            <w:r>
              <w:rPr>
                <w:rFonts w:ascii="宋体" w:hAnsi="宋体" w:eastAsia="宋体" w:cs="宋体"/>
                <w:spacing w:val="8"/>
                <w:sz w:val="14"/>
                <w:szCs w:val="14"/>
              </w:rPr>
              <w:t>其他应急管理支出</w:t>
            </w:r>
          </w:p>
        </w:tc>
        <w:tc>
          <w:tcPr>
            <w:tcW w:w="2141" w:type="dxa"/>
            <w:vAlign w:val="top"/>
          </w:tcPr>
          <w:p>
            <w:pPr>
              <w:spacing w:before="57" w:line="192" w:lineRule="auto"/>
              <w:ind w:right="12"/>
              <w:jc w:val="right"/>
              <w:rPr>
                <w:rFonts w:ascii="宋体" w:hAnsi="宋体" w:eastAsia="宋体" w:cs="宋体"/>
                <w:sz w:val="14"/>
                <w:szCs w:val="14"/>
              </w:rPr>
            </w:pPr>
            <w:r>
              <w:rPr>
                <w:rFonts w:ascii="宋体" w:hAnsi="宋体" w:eastAsia="宋体" w:cs="宋体"/>
                <w:spacing w:val="1"/>
                <w:sz w:val="14"/>
                <w:szCs w:val="14"/>
              </w:rPr>
              <w:t>16.66</w:t>
            </w:r>
          </w:p>
        </w:tc>
        <w:tc>
          <w:tcPr>
            <w:tcW w:w="1977" w:type="dxa"/>
            <w:vAlign w:val="top"/>
          </w:tcPr>
          <w:p>
            <w:pPr>
              <w:spacing w:before="58" w:line="191" w:lineRule="auto"/>
              <w:ind w:right="10"/>
              <w:jc w:val="right"/>
              <w:rPr>
                <w:rFonts w:ascii="宋体" w:hAnsi="宋体" w:eastAsia="宋体" w:cs="宋体"/>
                <w:sz w:val="14"/>
                <w:szCs w:val="14"/>
              </w:rPr>
            </w:pPr>
            <w:r>
              <w:rPr>
                <w:rFonts w:ascii="宋体" w:hAnsi="宋体" w:eastAsia="宋体" w:cs="宋体"/>
                <w:spacing w:val="3"/>
                <w:sz w:val="14"/>
                <w:szCs w:val="14"/>
              </w:rPr>
              <w:t>0.26</w:t>
            </w:r>
          </w:p>
        </w:tc>
        <w:tc>
          <w:tcPr>
            <w:tcW w:w="2002" w:type="dxa"/>
            <w:vAlign w:val="top"/>
          </w:tcPr>
          <w:p>
            <w:pPr>
              <w:spacing w:before="57" w:line="192" w:lineRule="auto"/>
              <w:ind w:right="13"/>
              <w:jc w:val="right"/>
              <w:rPr>
                <w:rFonts w:ascii="宋体" w:hAnsi="宋体" w:eastAsia="宋体" w:cs="宋体"/>
                <w:sz w:val="14"/>
                <w:szCs w:val="14"/>
              </w:rPr>
            </w:pPr>
            <w:r>
              <w:rPr>
                <w:rFonts w:ascii="宋体" w:hAnsi="宋体" w:eastAsia="宋体" w:cs="宋体"/>
                <w:spacing w:val="1"/>
                <w:sz w:val="14"/>
                <w:szCs w:val="14"/>
              </w:rPr>
              <w:t>16.40</w:t>
            </w:r>
          </w:p>
        </w:tc>
      </w:tr>
    </w:tbl>
    <w:p>
      <w:pPr>
        <w:spacing w:before="152" w:line="219" w:lineRule="auto"/>
        <w:ind w:left="407" w:right="6562" w:hanging="367"/>
        <w:rPr>
          <w:rFonts w:ascii="宋体" w:hAnsi="宋体" w:eastAsia="宋体" w:cs="宋体"/>
          <w:sz w:val="12"/>
          <w:szCs w:val="12"/>
        </w:rPr>
      </w:pPr>
      <w:r>
        <w:rPr>
          <w:rFonts w:ascii="宋体" w:hAnsi="宋体" w:eastAsia="宋体" w:cs="宋体"/>
          <w:spacing w:val="1"/>
          <w:sz w:val="12"/>
          <w:szCs w:val="12"/>
        </w:rPr>
        <w:t>备注：1.本表反映部门本年度一般公共预算财政拨款支出情况。</w:t>
      </w:r>
      <w:r>
        <w:rPr>
          <w:rFonts w:ascii="宋体" w:hAnsi="宋体" w:eastAsia="宋体" w:cs="宋体"/>
          <w:spacing w:val="12"/>
          <w:sz w:val="12"/>
          <w:szCs w:val="12"/>
        </w:rPr>
        <w:t xml:space="preserve"> </w:t>
      </w:r>
      <w:r>
        <w:rPr>
          <w:rFonts w:ascii="宋体" w:hAnsi="宋体" w:eastAsia="宋体" w:cs="宋体"/>
          <w:spacing w:val="1"/>
          <w:sz w:val="12"/>
          <w:szCs w:val="12"/>
        </w:rPr>
        <w:t>2.本套报表金额单位转换时可能存在尾数误差。</w:t>
      </w:r>
    </w:p>
    <w:p>
      <w:pPr>
        <w:spacing w:line="219" w:lineRule="auto"/>
        <w:rPr>
          <w:rFonts w:ascii="宋体" w:hAnsi="宋体" w:eastAsia="宋体" w:cs="宋体"/>
          <w:sz w:val="12"/>
          <w:szCs w:val="12"/>
        </w:rPr>
        <w:sectPr>
          <w:pgSz w:w="11907" w:h="16840"/>
          <w:pgMar w:top="1417" w:right="1111" w:bottom="1417" w:left="1111" w:header="0" w:footer="1134" w:gutter="0"/>
          <w:pgNumType w:fmt="numberInDash"/>
          <w:cols w:space="720" w:num="1"/>
        </w:sectPr>
      </w:pPr>
    </w:p>
    <w:p>
      <w:pPr>
        <w:spacing w:before="56" w:line="224" w:lineRule="auto"/>
        <w:jc w:val="both"/>
        <w:outlineLvl w:val="1"/>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6：</w:t>
      </w:r>
    </w:p>
    <w:p>
      <w:pPr>
        <w:spacing w:before="56" w:line="224" w:lineRule="auto"/>
        <w:jc w:val="center"/>
        <w:outlineLvl w:val="1"/>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val="en-US" w:eastAsia="zh-CN"/>
        </w:rPr>
        <w:t>一般公共预算财政拨款基本支出决算表</w:t>
      </w:r>
    </w:p>
    <w:p>
      <w:pPr>
        <w:spacing w:before="21" w:line="236" w:lineRule="auto"/>
        <w:ind w:right="20"/>
        <w:jc w:val="right"/>
        <w:rPr>
          <w:rFonts w:ascii="宋体" w:hAnsi="宋体" w:eastAsia="宋体" w:cs="宋体"/>
          <w:sz w:val="12"/>
          <w:szCs w:val="12"/>
        </w:rPr>
      </w:pPr>
      <w:r>
        <w:rPr>
          <w:rFonts w:ascii="宋体" w:hAnsi="宋体" w:eastAsia="宋体" w:cs="宋体"/>
          <w:spacing w:val="5"/>
          <w:sz w:val="12"/>
          <w:szCs w:val="12"/>
        </w:rPr>
        <w:t>公开06表</w:t>
      </w:r>
    </w:p>
    <w:p>
      <w:pPr>
        <w:spacing w:before="7" w:line="196" w:lineRule="auto"/>
        <w:ind w:left="40"/>
        <w:rPr>
          <w:rFonts w:ascii="宋体" w:hAnsi="宋体" w:eastAsia="宋体" w:cs="宋体"/>
          <w:sz w:val="12"/>
          <w:szCs w:val="12"/>
        </w:rPr>
      </w:pPr>
      <w:r>
        <w:rPr>
          <w:rFonts w:ascii="宋体" w:hAnsi="宋体" w:eastAsia="宋体" w:cs="宋体"/>
          <w:spacing w:val="8"/>
          <w:sz w:val="15"/>
          <w:szCs w:val="15"/>
        </w:rPr>
        <w:t>公开单位：重庆市巴南区石滩镇人民政府</w:t>
      </w:r>
      <w:r>
        <w:rPr>
          <w:rFonts w:ascii="宋体" w:hAnsi="宋体" w:eastAsia="宋体" w:cs="宋体"/>
          <w:spacing w:val="1"/>
          <w:sz w:val="12"/>
          <w:szCs w:val="12"/>
        </w:rPr>
        <w:t xml:space="preserve">                                                                    </w:t>
      </w:r>
      <w:r>
        <w:rPr>
          <w:rFonts w:ascii="宋体" w:hAnsi="宋体" w:eastAsia="宋体" w:cs="宋体"/>
          <w:sz w:val="12"/>
          <w:szCs w:val="12"/>
        </w:rPr>
        <w:t xml:space="preserve">                               </w:t>
      </w:r>
      <w:r>
        <w:rPr>
          <w:rFonts w:ascii="宋体" w:hAnsi="宋体" w:eastAsia="宋体" w:cs="宋体"/>
          <w:spacing w:val="8"/>
          <w:sz w:val="12"/>
          <w:szCs w:val="12"/>
        </w:rPr>
        <w:t>单位：万元</w:t>
      </w:r>
    </w:p>
    <w:tbl>
      <w:tblPr>
        <w:tblStyle w:val="25"/>
        <w:tblW w:w="95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1886"/>
        <w:gridCol w:w="461"/>
        <w:gridCol w:w="720"/>
        <w:gridCol w:w="1497"/>
        <w:gridCol w:w="445"/>
        <w:gridCol w:w="720"/>
        <w:gridCol w:w="2404"/>
        <w:gridCol w:w="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3088" w:type="dxa"/>
            <w:gridSpan w:val="3"/>
            <w:vAlign w:val="top"/>
          </w:tcPr>
          <w:p>
            <w:pPr>
              <w:spacing w:before="24" w:line="233" w:lineRule="auto"/>
              <w:ind w:left="1309"/>
              <w:rPr>
                <w:rFonts w:ascii="宋体" w:hAnsi="宋体" w:eastAsia="宋体" w:cs="宋体"/>
                <w:sz w:val="11"/>
                <w:szCs w:val="11"/>
              </w:rPr>
            </w:pPr>
            <w:r>
              <w:rPr>
                <w:rFonts w:ascii="宋体" w:hAnsi="宋体" w:eastAsia="宋体" w:cs="宋体"/>
                <w:b/>
                <w:bCs/>
                <w:spacing w:val="6"/>
                <w:sz w:val="11"/>
                <w:szCs w:val="11"/>
              </w:rPr>
              <w:t>人员经费</w:t>
            </w:r>
          </w:p>
        </w:tc>
        <w:tc>
          <w:tcPr>
            <w:tcW w:w="6494" w:type="dxa"/>
            <w:gridSpan w:val="6"/>
            <w:vAlign w:val="top"/>
          </w:tcPr>
          <w:p>
            <w:pPr>
              <w:spacing w:before="24" w:line="233" w:lineRule="auto"/>
              <w:ind w:left="3013"/>
              <w:rPr>
                <w:rFonts w:ascii="宋体" w:hAnsi="宋体" w:eastAsia="宋体" w:cs="宋体"/>
                <w:sz w:val="11"/>
                <w:szCs w:val="11"/>
              </w:rPr>
            </w:pPr>
            <w:r>
              <w:rPr>
                <w:rFonts w:ascii="宋体" w:hAnsi="宋体" w:eastAsia="宋体" w:cs="宋体"/>
                <w:b/>
                <w:bCs/>
                <w:spacing w:val="5"/>
                <w:sz w:val="11"/>
                <w:szCs w:val="11"/>
              </w:rPr>
              <w:t>公用经费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741" w:type="dxa"/>
            <w:vAlign w:val="top"/>
          </w:tcPr>
          <w:p>
            <w:pPr>
              <w:spacing w:before="30" w:line="231" w:lineRule="auto"/>
              <w:ind w:left="215" w:right="71" w:hanging="140"/>
              <w:rPr>
                <w:rFonts w:ascii="宋体" w:hAnsi="宋体" w:eastAsia="宋体" w:cs="宋体"/>
                <w:sz w:val="11"/>
                <w:szCs w:val="11"/>
              </w:rPr>
            </w:pPr>
            <w:r>
              <w:rPr>
                <w:rFonts w:ascii="宋体" w:hAnsi="宋体" w:eastAsia="宋体" w:cs="宋体"/>
                <w:b/>
                <w:bCs/>
                <w:spacing w:val="6"/>
                <w:sz w:val="11"/>
                <w:szCs w:val="11"/>
              </w:rPr>
              <w:t>经济分类科</w:t>
            </w:r>
            <w:r>
              <w:rPr>
                <w:rFonts w:ascii="宋体" w:hAnsi="宋体" w:eastAsia="宋体" w:cs="宋体"/>
                <w:spacing w:val="1"/>
                <w:sz w:val="11"/>
                <w:szCs w:val="11"/>
              </w:rPr>
              <w:t xml:space="preserve"> </w:t>
            </w:r>
            <w:r>
              <w:rPr>
                <w:rFonts w:ascii="宋体" w:hAnsi="宋体" w:eastAsia="宋体" w:cs="宋体"/>
                <w:b/>
                <w:bCs/>
                <w:spacing w:val="-2"/>
                <w:sz w:val="11"/>
                <w:szCs w:val="11"/>
              </w:rPr>
              <w:t>目编码</w:t>
            </w:r>
          </w:p>
        </w:tc>
        <w:tc>
          <w:tcPr>
            <w:tcW w:w="1886" w:type="dxa"/>
            <w:vAlign w:val="top"/>
          </w:tcPr>
          <w:p>
            <w:pPr>
              <w:spacing w:before="30" w:line="230" w:lineRule="auto"/>
              <w:ind w:left="705" w:right="51" w:hanging="652"/>
              <w:rPr>
                <w:rFonts w:ascii="宋体" w:hAnsi="宋体" w:eastAsia="宋体" w:cs="宋体"/>
                <w:sz w:val="11"/>
                <w:szCs w:val="11"/>
              </w:rPr>
            </w:pPr>
            <w:r>
              <w:rPr>
                <w:rFonts w:ascii="宋体" w:hAnsi="宋体" w:eastAsia="宋体" w:cs="宋体"/>
                <w:b/>
                <w:bCs/>
                <w:spacing w:val="7"/>
                <w:sz w:val="11"/>
                <w:szCs w:val="11"/>
              </w:rPr>
              <w:t>经济分类科目（按“款”级功能分</w:t>
            </w:r>
            <w:r>
              <w:rPr>
                <w:rFonts w:ascii="宋体" w:hAnsi="宋体" w:eastAsia="宋体" w:cs="宋体"/>
                <w:spacing w:val="3"/>
                <w:sz w:val="11"/>
                <w:szCs w:val="11"/>
              </w:rPr>
              <w:t xml:space="preserve"> </w:t>
            </w:r>
            <w:r>
              <w:rPr>
                <w:rFonts w:ascii="宋体" w:hAnsi="宋体" w:eastAsia="宋体" w:cs="宋体"/>
                <w:b/>
                <w:bCs/>
                <w:spacing w:val="3"/>
                <w:sz w:val="11"/>
                <w:szCs w:val="11"/>
              </w:rPr>
              <w:t>类科目）</w:t>
            </w:r>
          </w:p>
        </w:tc>
        <w:tc>
          <w:tcPr>
            <w:tcW w:w="461" w:type="dxa"/>
            <w:vAlign w:val="top"/>
          </w:tcPr>
          <w:p>
            <w:pPr>
              <w:spacing w:before="106" w:line="234" w:lineRule="auto"/>
              <w:ind w:left="113"/>
              <w:rPr>
                <w:rFonts w:ascii="宋体" w:hAnsi="宋体" w:eastAsia="宋体" w:cs="宋体"/>
                <w:sz w:val="11"/>
                <w:szCs w:val="11"/>
              </w:rPr>
            </w:pPr>
            <w:r>
              <w:rPr>
                <w:rFonts w:ascii="宋体" w:hAnsi="宋体" w:eastAsia="宋体" w:cs="宋体"/>
                <w:b/>
                <w:bCs/>
                <w:spacing w:val="4"/>
                <w:sz w:val="11"/>
                <w:szCs w:val="11"/>
              </w:rPr>
              <w:t>金额</w:t>
            </w:r>
          </w:p>
        </w:tc>
        <w:tc>
          <w:tcPr>
            <w:tcW w:w="720" w:type="dxa"/>
            <w:vAlign w:val="top"/>
          </w:tcPr>
          <w:p>
            <w:pPr>
              <w:spacing w:before="30" w:line="231" w:lineRule="auto"/>
              <w:ind w:left="204" w:right="61" w:hanging="140"/>
              <w:rPr>
                <w:rFonts w:ascii="宋体" w:hAnsi="宋体" w:eastAsia="宋体" w:cs="宋体"/>
                <w:sz w:val="11"/>
                <w:szCs w:val="11"/>
              </w:rPr>
            </w:pPr>
            <w:r>
              <w:rPr>
                <w:rFonts w:ascii="宋体" w:hAnsi="宋体" w:eastAsia="宋体" w:cs="宋体"/>
                <w:b/>
                <w:bCs/>
                <w:spacing w:val="6"/>
                <w:sz w:val="11"/>
                <w:szCs w:val="11"/>
              </w:rPr>
              <w:t>经济分类科</w:t>
            </w:r>
            <w:r>
              <w:rPr>
                <w:rFonts w:ascii="宋体" w:hAnsi="宋体" w:eastAsia="宋体" w:cs="宋体"/>
                <w:spacing w:val="1"/>
                <w:sz w:val="11"/>
                <w:szCs w:val="11"/>
              </w:rPr>
              <w:t xml:space="preserve"> </w:t>
            </w:r>
            <w:r>
              <w:rPr>
                <w:rFonts w:ascii="宋体" w:hAnsi="宋体" w:eastAsia="宋体" w:cs="宋体"/>
                <w:b/>
                <w:bCs/>
                <w:spacing w:val="-2"/>
                <w:sz w:val="11"/>
                <w:szCs w:val="11"/>
              </w:rPr>
              <w:t>目编码</w:t>
            </w:r>
          </w:p>
        </w:tc>
        <w:tc>
          <w:tcPr>
            <w:tcW w:w="1497" w:type="dxa"/>
            <w:vAlign w:val="top"/>
          </w:tcPr>
          <w:p>
            <w:pPr>
              <w:spacing w:before="30" w:line="230" w:lineRule="auto"/>
              <w:ind w:left="335" w:right="33" w:hanging="297"/>
              <w:rPr>
                <w:rFonts w:ascii="宋体" w:hAnsi="宋体" w:eastAsia="宋体" w:cs="宋体"/>
                <w:sz w:val="11"/>
                <w:szCs w:val="11"/>
              </w:rPr>
            </w:pPr>
            <w:r>
              <w:rPr>
                <w:rFonts w:ascii="宋体" w:hAnsi="宋体" w:eastAsia="宋体" w:cs="宋体"/>
                <w:b/>
                <w:bCs/>
                <w:spacing w:val="7"/>
                <w:sz w:val="11"/>
                <w:szCs w:val="11"/>
              </w:rPr>
              <w:t>经济分类科目（按“款”级</w:t>
            </w:r>
            <w:r>
              <w:rPr>
                <w:rFonts w:ascii="宋体" w:hAnsi="宋体" w:eastAsia="宋体" w:cs="宋体"/>
                <w:spacing w:val="1"/>
                <w:sz w:val="11"/>
                <w:szCs w:val="11"/>
              </w:rPr>
              <w:t xml:space="preserve"> </w:t>
            </w:r>
            <w:r>
              <w:rPr>
                <w:rFonts w:ascii="宋体" w:hAnsi="宋体" w:eastAsia="宋体" w:cs="宋体"/>
                <w:b/>
                <w:bCs/>
                <w:spacing w:val="4"/>
                <w:sz w:val="11"/>
                <w:szCs w:val="11"/>
              </w:rPr>
              <w:t>功能分类科目）</w:t>
            </w:r>
          </w:p>
        </w:tc>
        <w:tc>
          <w:tcPr>
            <w:tcW w:w="445" w:type="dxa"/>
            <w:vAlign w:val="top"/>
          </w:tcPr>
          <w:p>
            <w:pPr>
              <w:spacing w:before="106" w:line="234" w:lineRule="auto"/>
              <w:ind w:left="106"/>
              <w:rPr>
                <w:rFonts w:ascii="宋体" w:hAnsi="宋体" w:eastAsia="宋体" w:cs="宋体"/>
                <w:sz w:val="11"/>
                <w:szCs w:val="11"/>
              </w:rPr>
            </w:pPr>
            <w:r>
              <w:rPr>
                <w:rFonts w:ascii="宋体" w:hAnsi="宋体" w:eastAsia="宋体" w:cs="宋体"/>
                <w:b/>
                <w:bCs/>
                <w:spacing w:val="4"/>
                <w:sz w:val="11"/>
                <w:szCs w:val="11"/>
              </w:rPr>
              <w:t>金额</w:t>
            </w:r>
          </w:p>
        </w:tc>
        <w:tc>
          <w:tcPr>
            <w:tcW w:w="720" w:type="dxa"/>
            <w:vAlign w:val="top"/>
          </w:tcPr>
          <w:p>
            <w:pPr>
              <w:spacing w:before="30" w:line="231" w:lineRule="auto"/>
              <w:ind w:left="206" w:right="59" w:hanging="140"/>
              <w:rPr>
                <w:rFonts w:ascii="宋体" w:hAnsi="宋体" w:eastAsia="宋体" w:cs="宋体"/>
                <w:sz w:val="11"/>
                <w:szCs w:val="11"/>
              </w:rPr>
            </w:pPr>
            <w:r>
              <w:rPr>
                <w:rFonts w:ascii="宋体" w:hAnsi="宋体" w:eastAsia="宋体" w:cs="宋体"/>
                <w:b/>
                <w:bCs/>
                <w:spacing w:val="6"/>
                <w:sz w:val="11"/>
                <w:szCs w:val="11"/>
              </w:rPr>
              <w:t>经济分类科</w:t>
            </w:r>
            <w:r>
              <w:rPr>
                <w:rFonts w:ascii="宋体" w:hAnsi="宋体" w:eastAsia="宋体" w:cs="宋体"/>
                <w:spacing w:val="1"/>
                <w:sz w:val="11"/>
                <w:szCs w:val="11"/>
              </w:rPr>
              <w:t xml:space="preserve"> </w:t>
            </w:r>
            <w:r>
              <w:rPr>
                <w:rFonts w:ascii="宋体" w:hAnsi="宋体" w:eastAsia="宋体" w:cs="宋体"/>
                <w:b/>
                <w:bCs/>
                <w:spacing w:val="-2"/>
                <w:sz w:val="11"/>
                <w:szCs w:val="11"/>
              </w:rPr>
              <w:t>目编码</w:t>
            </w:r>
          </w:p>
        </w:tc>
        <w:tc>
          <w:tcPr>
            <w:tcW w:w="2404" w:type="dxa"/>
            <w:vAlign w:val="top"/>
          </w:tcPr>
          <w:p>
            <w:pPr>
              <w:spacing w:before="106" w:line="234" w:lineRule="auto"/>
              <w:ind w:left="77"/>
              <w:rPr>
                <w:rFonts w:ascii="宋体" w:hAnsi="宋体" w:eastAsia="宋体" w:cs="宋体"/>
                <w:sz w:val="11"/>
                <w:szCs w:val="11"/>
              </w:rPr>
            </w:pPr>
            <w:r>
              <w:rPr>
                <w:rFonts w:ascii="宋体" w:hAnsi="宋体" w:eastAsia="宋体" w:cs="宋体"/>
                <w:b/>
                <w:bCs/>
                <w:spacing w:val="6"/>
                <w:sz w:val="11"/>
                <w:szCs w:val="11"/>
              </w:rPr>
              <w:t>经济分类科目（按“款”级功能分类科目）</w:t>
            </w:r>
          </w:p>
        </w:tc>
        <w:tc>
          <w:tcPr>
            <w:tcW w:w="708" w:type="dxa"/>
            <w:vAlign w:val="top"/>
          </w:tcPr>
          <w:p>
            <w:pPr>
              <w:spacing w:before="106" w:line="234" w:lineRule="auto"/>
              <w:ind w:left="238"/>
              <w:rPr>
                <w:rFonts w:ascii="宋体" w:hAnsi="宋体" w:eastAsia="宋体" w:cs="宋体"/>
                <w:sz w:val="11"/>
                <w:szCs w:val="11"/>
              </w:rPr>
            </w:pPr>
            <w:r>
              <w:rPr>
                <w:rFonts w:ascii="宋体" w:hAnsi="宋体" w:eastAsia="宋体" w:cs="宋体"/>
                <w:b/>
                <w:bCs/>
                <w:spacing w:val="4"/>
                <w:sz w:val="11"/>
                <w:szCs w:val="11"/>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37" w:line="194" w:lineRule="auto"/>
              <w:ind w:left="31"/>
              <w:rPr>
                <w:rFonts w:ascii="宋体" w:hAnsi="宋体" w:eastAsia="宋体" w:cs="宋体"/>
                <w:sz w:val="11"/>
                <w:szCs w:val="11"/>
              </w:rPr>
            </w:pPr>
            <w:r>
              <w:rPr>
                <w:rFonts w:ascii="宋体" w:hAnsi="宋体" w:eastAsia="宋体" w:cs="宋体"/>
                <w:spacing w:val="2"/>
                <w:sz w:val="11"/>
                <w:szCs w:val="11"/>
              </w:rPr>
              <w:t>301</w:t>
            </w:r>
          </w:p>
        </w:tc>
        <w:tc>
          <w:tcPr>
            <w:tcW w:w="1886" w:type="dxa"/>
            <w:vAlign w:val="top"/>
          </w:tcPr>
          <w:p>
            <w:pPr>
              <w:spacing w:before="19" w:line="233" w:lineRule="auto"/>
              <w:ind w:left="27"/>
              <w:rPr>
                <w:rFonts w:ascii="宋体" w:hAnsi="宋体" w:eastAsia="宋体" w:cs="宋体"/>
                <w:sz w:val="11"/>
                <w:szCs w:val="11"/>
              </w:rPr>
            </w:pPr>
            <w:r>
              <w:rPr>
                <w:rFonts w:ascii="宋体" w:hAnsi="宋体" w:eastAsia="宋体" w:cs="宋体"/>
                <w:spacing w:val="7"/>
                <w:sz w:val="11"/>
                <w:szCs w:val="11"/>
              </w:rPr>
              <w:t>工资福利支出</w:t>
            </w:r>
          </w:p>
        </w:tc>
        <w:tc>
          <w:tcPr>
            <w:tcW w:w="461" w:type="dxa"/>
            <w:vAlign w:val="top"/>
          </w:tcPr>
          <w:p>
            <w:pPr>
              <w:spacing w:before="37" w:line="194" w:lineRule="auto"/>
              <w:ind w:right="14"/>
              <w:jc w:val="right"/>
              <w:rPr>
                <w:rFonts w:ascii="宋体" w:hAnsi="宋体" w:eastAsia="宋体" w:cs="宋体"/>
                <w:sz w:val="11"/>
                <w:szCs w:val="11"/>
              </w:rPr>
            </w:pPr>
            <w:r>
              <w:rPr>
                <w:rFonts w:ascii="宋体" w:hAnsi="宋体" w:eastAsia="宋体" w:cs="宋体"/>
                <w:spacing w:val="3"/>
                <w:sz w:val="11"/>
                <w:szCs w:val="11"/>
              </w:rPr>
              <w:t>982.18</w:t>
            </w:r>
          </w:p>
        </w:tc>
        <w:tc>
          <w:tcPr>
            <w:tcW w:w="720" w:type="dxa"/>
            <w:vAlign w:val="top"/>
          </w:tcPr>
          <w:p>
            <w:pPr>
              <w:spacing w:before="38" w:line="193" w:lineRule="auto"/>
              <w:ind w:left="28"/>
              <w:rPr>
                <w:rFonts w:ascii="宋体" w:hAnsi="宋体" w:eastAsia="宋体" w:cs="宋体"/>
                <w:sz w:val="11"/>
                <w:szCs w:val="11"/>
              </w:rPr>
            </w:pPr>
            <w:r>
              <w:rPr>
                <w:rFonts w:ascii="宋体" w:hAnsi="宋体" w:eastAsia="宋体" w:cs="宋体"/>
                <w:spacing w:val="2"/>
                <w:sz w:val="11"/>
                <w:szCs w:val="11"/>
              </w:rPr>
              <w:t>302</w:t>
            </w:r>
          </w:p>
        </w:tc>
        <w:tc>
          <w:tcPr>
            <w:tcW w:w="1497" w:type="dxa"/>
            <w:vAlign w:val="top"/>
          </w:tcPr>
          <w:p>
            <w:pPr>
              <w:spacing w:before="19" w:line="233" w:lineRule="auto"/>
              <w:ind w:left="29"/>
              <w:rPr>
                <w:rFonts w:ascii="宋体" w:hAnsi="宋体" w:eastAsia="宋体" w:cs="宋体"/>
                <w:sz w:val="11"/>
                <w:szCs w:val="11"/>
              </w:rPr>
            </w:pPr>
            <w:r>
              <w:rPr>
                <w:rFonts w:ascii="宋体" w:hAnsi="宋体" w:eastAsia="宋体" w:cs="宋体"/>
                <w:spacing w:val="7"/>
                <w:sz w:val="11"/>
                <w:szCs w:val="11"/>
              </w:rPr>
              <w:t>商品和服务支出</w:t>
            </w:r>
          </w:p>
        </w:tc>
        <w:tc>
          <w:tcPr>
            <w:tcW w:w="445" w:type="dxa"/>
            <w:vAlign w:val="top"/>
          </w:tcPr>
          <w:p>
            <w:pPr>
              <w:spacing w:before="38" w:line="193" w:lineRule="auto"/>
              <w:ind w:right="12"/>
              <w:jc w:val="right"/>
              <w:rPr>
                <w:rFonts w:ascii="宋体" w:hAnsi="宋体" w:eastAsia="宋体" w:cs="宋体"/>
                <w:sz w:val="11"/>
                <w:szCs w:val="11"/>
              </w:rPr>
            </w:pPr>
            <w:r>
              <w:rPr>
                <w:rFonts w:ascii="宋体" w:hAnsi="宋体" w:eastAsia="宋体" w:cs="宋体"/>
                <w:spacing w:val="3"/>
                <w:sz w:val="11"/>
                <w:szCs w:val="11"/>
              </w:rPr>
              <w:t>259.02</w:t>
            </w:r>
          </w:p>
        </w:tc>
        <w:tc>
          <w:tcPr>
            <w:tcW w:w="720" w:type="dxa"/>
            <w:vAlign w:val="top"/>
          </w:tcPr>
          <w:p>
            <w:pPr>
              <w:spacing w:before="37" w:line="194" w:lineRule="auto"/>
              <w:ind w:left="30"/>
              <w:rPr>
                <w:rFonts w:ascii="宋体" w:hAnsi="宋体" w:eastAsia="宋体" w:cs="宋体"/>
                <w:sz w:val="11"/>
                <w:szCs w:val="11"/>
              </w:rPr>
            </w:pPr>
            <w:r>
              <w:rPr>
                <w:rFonts w:ascii="宋体" w:hAnsi="宋体" w:eastAsia="宋体" w:cs="宋体"/>
                <w:spacing w:val="2"/>
                <w:sz w:val="11"/>
                <w:szCs w:val="11"/>
              </w:rPr>
              <w:t>310</w:t>
            </w:r>
          </w:p>
        </w:tc>
        <w:tc>
          <w:tcPr>
            <w:tcW w:w="2404" w:type="dxa"/>
            <w:vAlign w:val="top"/>
          </w:tcPr>
          <w:p>
            <w:pPr>
              <w:spacing w:before="19" w:line="233" w:lineRule="auto"/>
              <w:ind w:left="33"/>
              <w:rPr>
                <w:rFonts w:ascii="宋体" w:hAnsi="宋体" w:eastAsia="宋体" w:cs="宋体"/>
                <w:sz w:val="11"/>
                <w:szCs w:val="11"/>
              </w:rPr>
            </w:pPr>
            <w:r>
              <w:rPr>
                <w:rFonts w:ascii="宋体" w:hAnsi="宋体" w:eastAsia="宋体" w:cs="宋体"/>
                <w:spacing w:val="6"/>
                <w:sz w:val="11"/>
                <w:szCs w:val="11"/>
              </w:rPr>
              <w:t>资本性支出</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38" w:line="194" w:lineRule="auto"/>
              <w:ind w:left="31"/>
              <w:rPr>
                <w:rFonts w:ascii="宋体" w:hAnsi="宋体" w:eastAsia="宋体" w:cs="宋体"/>
                <w:sz w:val="11"/>
                <w:szCs w:val="11"/>
              </w:rPr>
            </w:pPr>
            <w:r>
              <w:rPr>
                <w:rFonts w:ascii="宋体" w:hAnsi="宋体" w:eastAsia="宋体" w:cs="宋体"/>
                <w:spacing w:val="2"/>
                <w:sz w:val="11"/>
                <w:szCs w:val="11"/>
              </w:rPr>
              <w:t>30101</w:t>
            </w:r>
          </w:p>
        </w:tc>
        <w:tc>
          <w:tcPr>
            <w:tcW w:w="1886" w:type="dxa"/>
            <w:vAlign w:val="top"/>
          </w:tcPr>
          <w:p>
            <w:pPr>
              <w:spacing w:before="19" w:line="232" w:lineRule="auto"/>
              <w:ind w:left="144"/>
              <w:rPr>
                <w:rFonts w:ascii="宋体" w:hAnsi="宋体" w:eastAsia="宋体" w:cs="宋体"/>
                <w:sz w:val="11"/>
                <w:szCs w:val="11"/>
              </w:rPr>
            </w:pPr>
            <w:r>
              <w:rPr>
                <w:rFonts w:ascii="宋体" w:hAnsi="宋体" w:eastAsia="宋体" w:cs="宋体"/>
                <w:spacing w:val="7"/>
                <w:sz w:val="11"/>
                <w:szCs w:val="11"/>
              </w:rPr>
              <w:t>基本工资</w:t>
            </w:r>
          </w:p>
        </w:tc>
        <w:tc>
          <w:tcPr>
            <w:tcW w:w="461" w:type="dxa"/>
            <w:vAlign w:val="top"/>
          </w:tcPr>
          <w:p>
            <w:pPr>
              <w:spacing w:before="38" w:line="193" w:lineRule="auto"/>
              <w:ind w:right="14"/>
              <w:jc w:val="right"/>
              <w:rPr>
                <w:rFonts w:ascii="宋体" w:hAnsi="宋体" w:eastAsia="宋体" w:cs="宋体"/>
                <w:sz w:val="11"/>
                <w:szCs w:val="11"/>
              </w:rPr>
            </w:pPr>
            <w:r>
              <w:rPr>
                <w:rFonts w:ascii="宋体" w:hAnsi="宋体" w:eastAsia="宋体" w:cs="宋体"/>
                <w:spacing w:val="3"/>
                <w:sz w:val="11"/>
                <w:szCs w:val="11"/>
              </w:rPr>
              <w:t>220.89</w:t>
            </w:r>
          </w:p>
        </w:tc>
        <w:tc>
          <w:tcPr>
            <w:tcW w:w="720" w:type="dxa"/>
            <w:vAlign w:val="top"/>
          </w:tcPr>
          <w:p>
            <w:pPr>
              <w:spacing w:before="38" w:line="194" w:lineRule="auto"/>
              <w:ind w:left="28"/>
              <w:rPr>
                <w:rFonts w:ascii="宋体" w:hAnsi="宋体" w:eastAsia="宋体" w:cs="宋体"/>
                <w:sz w:val="11"/>
                <w:szCs w:val="11"/>
              </w:rPr>
            </w:pPr>
            <w:r>
              <w:rPr>
                <w:rFonts w:ascii="宋体" w:hAnsi="宋体" w:eastAsia="宋体" w:cs="宋体"/>
                <w:spacing w:val="2"/>
                <w:sz w:val="11"/>
                <w:szCs w:val="11"/>
              </w:rPr>
              <w:t>30201</w:t>
            </w:r>
          </w:p>
        </w:tc>
        <w:tc>
          <w:tcPr>
            <w:tcW w:w="1497" w:type="dxa"/>
            <w:vAlign w:val="top"/>
          </w:tcPr>
          <w:p>
            <w:pPr>
              <w:spacing w:before="19" w:line="232" w:lineRule="auto"/>
              <w:ind w:left="148"/>
              <w:rPr>
                <w:rFonts w:ascii="宋体" w:hAnsi="宋体" w:eastAsia="宋体" w:cs="宋体"/>
                <w:sz w:val="11"/>
                <w:szCs w:val="11"/>
              </w:rPr>
            </w:pPr>
            <w:r>
              <w:rPr>
                <w:rFonts w:ascii="宋体" w:hAnsi="宋体" w:eastAsia="宋体" w:cs="宋体"/>
                <w:spacing w:val="6"/>
                <w:sz w:val="11"/>
                <w:szCs w:val="11"/>
              </w:rPr>
              <w:t>办公费</w:t>
            </w:r>
          </w:p>
        </w:tc>
        <w:tc>
          <w:tcPr>
            <w:tcW w:w="445" w:type="dxa"/>
            <w:vAlign w:val="top"/>
          </w:tcPr>
          <w:p>
            <w:pPr>
              <w:spacing w:before="38" w:line="194" w:lineRule="auto"/>
              <w:ind w:right="12"/>
              <w:jc w:val="right"/>
              <w:rPr>
                <w:rFonts w:ascii="宋体" w:hAnsi="宋体" w:eastAsia="宋体" w:cs="宋体"/>
                <w:sz w:val="11"/>
                <w:szCs w:val="11"/>
              </w:rPr>
            </w:pPr>
            <w:r>
              <w:rPr>
                <w:rFonts w:ascii="宋体" w:hAnsi="宋体" w:eastAsia="宋体" w:cs="宋体"/>
                <w:spacing w:val="1"/>
                <w:sz w:val="11"/>
                <w:szCs w:val="11"/>
              </w:rPr>
              <w:t>17.54</w:t>
            </w:r>
          </w:p>
        </w:tc>
        <w:tc>
          <w:tcPr>
            <w:tcW w:w="720" w:type="dxa"/>
            <w:vAlign w:val="top"/>
          </w:tcPr>
          <w:p>
            <w:pPr>
              <w:spacing w:before="38" w:line="194" w:lineRule="auto"/>
              <w:ind w:left="30"/>
              <w:rPr>
                <w:rFonts w:ascii="宋体" w:hAnsi="宋体" w:eastAsia="宋体" w:cs="宋体"/>
                <w:sz w:val="11"/>
                <w:szCs w:val="11"/>
              </w:rPr>
            </w:pPr>
            <w:r>
              <w:rPr>
                <w:rFonts w:ascii="宋体" w:hAnsi="宋体" w:eastAsia="宋体" w:cs="宋体"/>
                <w:spacing w:val="2"/>
                <w:sz w:val="11"/>
                <w:szCs w:val="11"/>
              </w:rPr>
              <w:t>31001</w:t>
            </w:r>
          </w:p>
        </w:tc>
        <w:tc>
          <w:tcPr>
            <w:tcW w:w="2404" w:type="dxa"/>
            <w:vAlign w:val="top"/>
          </w:tcPr>
          <w:p>
            <w:pPr>
              <w:spacing w:before="19" w:line="232" w:lineRule="auto"/>
              <w:ind w:left="148"/>
              <w:rPr>
                <w:rFonts w:ascii="宋体" w:hAnsi="宋体" w:eastAsia="宋体" w:cs="宋体"/>
                <w:sz w:val="11"/>
                <w:szCs w:val="11"/>
              </w:rPr>
            </w:pPr>
            <w:r>
              <w:rPr>
                <w:rFonts w:ascii="宋体" w:hAnsi="宋体" w:eastAsia="宋体" w:cs="宋体"/>
                <w:spacing w:val="8"/>
                <w:sz w:val="11"/>
                <w:szCs w:val="11"/>
              </w:rPr>
              <w:t>房屋建筑物购建</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38" w:line="194" w:lineRule="auto"/>
              <w:ind w:left="31"/>
              <w:rPr>
                <w:rFonts w:ascii="宋体" w:hAnsi="宋体" w:eastAsia="宋体" w:cs="宋体"/>
                <w:sz w:val="11"/>
                <w:szCs w:val="11"/>
              </w:rPr>
            </w:pPr>
            <w:r>
              <w:rPr>
                <w:rFonts w:ascii="宋体" w:hAnsi="宋体" w:eastAsia="宋体" w:cs="宋体"/>
                <w:spacing w:val="2"/>
                <w:sz w:val="11"/>
                <w:szCs w:val="11"/>
              </w:rPr>
              <w:t>30102</w:t>
            </w:r>
          </w:p>
        </w:tc>
        <w:tc>
          <w:tcPr>
            <w:tcW w:w="1886" w:type="dxa"/>
            <w:vAlign w:val="top"/>
          </w:tcPr>
          <w:p>
            <w:pPr>
              <w:spacing w:before="19" w:line="232" w:lineRule="auto"/>
              <w:ind w:left="144"/>
              <w:rPr>
                <w:rFonts w:ascii="宋体" w:hAnsi="宋体" w:eastAsia="宋体" w:cs="宋体"/>
                <w:sz w:val="11"/>
                <w:szCs w:val="11"/>
              </w:rPr>
            </w:pPr>
            <w:r>
              <w:rPr>
                <w:rFonts w:ascii="宋体" w:hAnsi="宋体" w:eastAsia="宋体" w:cs="宋体"/>
                <w:spacing w:val="7"/>
                <w:sz w:val="11"/>
                <w:szCs w:val="11"/>
              </w:rPr>
              <w:t>津贴补贴</w:t>
            </w:r>
          </w:p>
        </w:tc>
        <w:tc>
          <w:tcPr>
            <w:tcW w:w="461" w:type="dxa"/>
            <w:vAlign w:val="top"/>
          </w:tcPr>
          <w:p>
            <w:pPr>
              <w:spacing w:before="38" w:line="193" w:lineRule="auto"/>
              <w:ind w:right="14"/>
              <w:jc w:val="right"/>
              <w:rPr>
                <w:rFonts w:ascii="宋体" w:hAnsi="宋体" w:eastAsia="宋体" w:cs="宋体"/>
                <w:sz w:val="11"/>
                <w:szCs w:val="11"/>
              </w:rPr>
            </w:pPr>
            <w:r>
              <w:rPr>
                <w:rFonts w:ascii="宋体" w:hAnsi="宋体" w:eastAsia="宋体" w:cs="宋体"/>
                <w:spacing w:val="3"/>
                <w:sz w:val="11"/>
                <w:szCs w:val="11"/>
              </w:rPr>
              <w:t>95.05</w:t>
            </w:r>
          </w:p>
        </w:tc>
        <w:tc>
          <w:tcPr>
            <w:tcW w:w="720" w:type="dxa"/>
            <w:vAlign w:val="top"/>
          </w:tcPr>
          <w:p>
            <w:pPr>
              <w:spacing w:before="38" w:line="193" w:lineRule="auto"/>
              <w:ind w:left="28"/>
              <w:rPr>
                <w:rFonts w:ascii="宋体" w:hAnsi="宋体" w:eastAsia="宋体" w:cs="宋体"/>
                <w:sz w:val="11"/>
                <w:szCs w:val="11"/>
              </w:rPr>
            </w:pPr>
            <w:r>
              <w:rPr>
                <w:rFonts w:ascii="宋体" w:hAnsi="宋体" w:eastAsia="宋体" w:cs="宋体"/>
                <w:spacing w:val="2"/>
                <w:sz w:val="11"/>
                <w:szCs w:val="11"/>
              </w:rPr>
              <w:t>30202</w:t>
            </w:r>
          </w:p>
        </w:tc>
        <w:tc>
          <w:tcPr>
            <w:tcW w:w="1497" w:type="dxa"/>
            <w:vAlign w:val="top"/>
          </w:tcPr>
          <w:p>
            <w:pPr>
              <w:spacing w:before="19" w:line="232" w:lineRule="auto"/>
              <w:ind w:left="155"/>
              <w:rPr>
                <w:rFonts w:ascii="宋体" w:hAnsi="宋体" w:eastAsia="宋体" w:cs="宋体"/>
                <w:sz w:val="11"/>
                <w:szCs w:val="11"/>
              </w:rPr>
            </w:pPr>
            <w:r>
              <w:rPr>
                <w:rFonts w:ascii="宋体" w:hAnsi="宋体" w:eastAsia="宋体" w:cs="宋体"/>
                <w:spacing w:val="4"/>
                <w:sz w:val="11"/>
                <w:szCs w:val="11"/>
              </w:rPr>
              <w:t>印刷费</w:t>
            </w:r>
          </w:p>
        </w:tc>
        <w:tc>
          <w:tcPr>
            <w:tcW w:w="445" w:type="dxa"/>
            <w:vAlign w:val="top"/>
          </w:tcPr>
          <w:p>
            <w:pPr>
              <w:spacing w:before="38" w:line="193" w:lineRule="auto"/>
              <w:ind w:right="12"/>
              <w:jc w:val="right"/>
              <w:rPr>
                <w:rFonts w:ascii="宋体" w:hAnsi="宋体" w:eastAsia="宋体" w:cs="宋体"/>
                <w:sz w:val="11"/>
                <w:szCs w:val="11"/>
              </w:rPr>
            </w:pPr>
            <w:r>
              <w:rPr>
                <w:rFonts w:ascii="宋体" w:hAnsi="宋体" w:eastAsia="宋体" w:cs="宋体"/>
                <w:spacing w:val="3"/>
                <w:sz w:val="11"/>
                <w:szCs w:val="11"/>
              </w:rPr>
              <w:t>0.37</w:t>
            </w:r>
          </w:p>
        </w:tc>
        <w:tc>
          <w:tcPr>
            <w:tcW w:w="720" w:type="dxa"/>
            <w:vAlign w:val="top"/>
          </w:tcPr>
          <w:p>
            <w:pPr>
              <w:spacing w:before="38" w:line="194" w:lineRule="auto"/>
              <w:ind w:left="30"/>
              <w:rPr>
                <w:rFonts w:ascii="宋体" w:hAnsi="宋体" w:eastAsia="宋体" w:cs="宋体"/>
                <w:sz w:val="11"/>
                <w:szCs w:val="11"/>
              </w:rPr>
            </w:pPr>
            <w:r>
              <w:rPr>
                <w:rFonts w:ascii="宋体" w:hAnsi="宋体" w:eastAsia="宋体" w:cs="宋体"/>
                <w:spacing w:val="2"/>
                <w:sz w:val="11"/>
                <w:szCs w:val="11"/>
              </w:rPr>
              <w:t>31002</w:t>
            </w:r>
          </w:p>
        </w:tc>
        <w:tc>
          <w:tcPr>
            <w:tcW w:w="2404" w:type="dxa"/>
            <w:vAlign w:val="top"/>
          </w:tcPr>
          <w:p>
            <w:pPr>
              <w:spacing w:before="19" w:line="232" w:lineRule="auto"/>
              <w:ind w:left="149"/>
              <w:rPr>
                <w:rFonts w:ascii="宋体" w:hAnsi="宋体" w:eastAsia="宋体" w:cs="宋体"/>
                <w:sz w:val="11"/>
                <w:szCs w:val="11"/>
              </w:rPr>
            </w:pPr>
            <w:r>
              <w:rPr>
                <w:rFonts w:ascii="宋体" w:hAnsi="宋体" w:eastAsia="宋体" w:cs="宋体"/>
                <w:spacing w:val="7"/>
                <w:sz w:val="11"/>
                <w:szCs w:val="11"/>
              </w:rPr>
              <w:t>办公设备购置</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38" w:line="194" w:lineRule="auto"/>
              <w:ind w:left="31"/>
              <w:rPr>
                <w:rFonts w:ascii="宋体" w:hAnsi="宋体" w:eastAsia="宋体" w:cs="宋体"/>
                <w:sz w:val="11"/>
                <w:szCs w:val="11"/>
              </w:rPr>
            </w:pPr>
            <w:r>
              <w:rPr>
                <w:rFonts w:ascii="宋体" w:hAnsi="宋体" w:eastAsia="宋体" w:cs="宋体"/>
                <w:spacing w:val="2"/>
                <w:sz w:val="11"/>
                <w:szCs w:val="11"/>
              </w:rPr>
              <w:t>30103</w:t>
            </w:r>
          </w:p>
        </w:tc>
        <w:tc>
          <w:tcPr>
            <w:tcW w:w="1886" w:type="dxa"/>
            <w:vAlign w:val="top"/>
          </w:tcPr>
          <w:p>
            <w:pPr>
              <w:spacing w:before="20" w:line="231" w:lineRule="auto"/>
              <w:ind w:left="145"/>
              <w:rPr>
                <w:rFonts w:ascii="宋体" w:hAnsi="宋体" w:eastAsia="宋体" w:cs="宋体"/>
                <w:sz w:val="11"/>
                <w:szCs w:val="11"/>
              </w:rPr>
            </w:pPr>
            <w:r>
              <w:rPr>
                <w:rFonts w:ascii="宋体" w:hAnsi="宋体" w:eastAsia="宋体" w:cs="宋体"/>
                <w:spacing w:val="6"/>
                <w:sz w:val="11"/>
                <w:szCs w:val="11"/>
              </w:rPr>
              <w:t>奖金</w:t>
            </w:r>
          </w:p>
        </w:tc>
        <w:tc>
          <w:tcPr>
            <w:tcW w:w="461" w:type="dxa"/>
            <w:vAlign w:val="top"/>
          </w:tcPr>
          <w:p>
            <w:pPr>
              <w:spacing w:before="38" w:line="194" w:lineRule="auto"/>
              <w:ind w:right="14"/>
              <w:jc w:val="right"/>
              <w:rPr>
                <w:rFonts w:ascii="宋体" w:hAnsi="宋体" w:eastAsia="宋体" w:cs="宋体"/>
                <w:sz w:val="11"/>
                <w:szCs w:val="11"/>
              </w:rPr>
            </w:pPr>
            <w:r>
              <w:rPr>
                <w:rFonts w:ascii="宋体" w:hAnsi="宋体" w:eastAsia="宋体" w:cs="宋体"/>
                <w:spacing w:val="2"/>
                <w:sz w:val="11"/>
                <w:szCs w:val="11"/>
              </w:rPr>
              <w:t>164.88</w:t>
            </w:r>
          </w:p>
        </w:tc>
        <w:tc>
          <w:tcPr>
            <w:tcW w:w="720" w:type="dxa"/>
            <w:vAlign w:val="top"/>
          </w:tcPr>
          <w:p>
            <w:pPr>
              <w:spacing w:before="39" w:line="193" w:lineRule="auto"/>
              <w:ind w:left="28"/>
              <w:rPr>
                <w:rFonts w:ascii="宋体" w:hAnsi="宋体" w:eastAsia="宋体" w:cs="宋体"/>
                <w:sz w:val="11"/>
                <w:szCs w:val="11"/>
              </w:rPr>
            </w:pPr>
            <w:r>
              <w:rPr>
                <w:rFonts w:ascii="宋体" w:hAnsi="宋体" w:eastAsia="宋体" w:cs="宋体"/>
                <w:spacing w:val="2"/>
                <w:sz w:val="11"/>
                <w:szCs w:val="11"/>
              </w:rPr>
              <w:t>30203</w:t>
            </w:r>
          </w:p>
        </w:tc>
        <w:tc>
          <w:tcPr>
            <w:tcW w:w="1497" w:type="dxa"/>
            <w:vAlign w:val="top"/>
          </w:tcPr>
          <w:p>
            <w:pPr>
              <w:spacing w:before="20" w:line="231" w:lineRule="auto"/>
              <w:ind w:left="150"/>
              <w:rPr>
                <w:rFonts w:ascii="宋体" w:hAnsi="宋体" w:eastAsia="宋体" w:cs="宋体"/>
                <w:sz w:val="11"/>
                <w:szCs w:val="11"/>
              </w:rPr>
            </w:pPr>
            <w:r>
              <w:rPr>
                <w:rFonts w:ascii="宋体" w:hAnsi="宋体" w:eastAsia="宋体" w:cs="宋体"/>
                <w:spacing w:val="5"/>
                <w:sz w:val="11"/>
                <w:szCs w:val="11"/>
              </w:rPr>
              <w:t>咨询费</w:t>
            </w:r>
          </w:p>
        </w:tc>
        <w:tc>
          <w:tcPr>
            <w:tcW w:w="445" w:type="dxa"/>
            <w:vAlign w:val="top"/>
          </w:tcPr>
          <w:p>
            <w:pPr>
              <w:spacing w:line="158" w:lineRule="exact"/>
              <w:rPr>
                <w:rFonts w:ascii="Arial"/>
                <w:sz w:val="13"/>
              </w:rPr>
            </w:pPr>
          </w:p>
        </w:tc>
        <w:tc>
          <w:tcPr>
            <w:tcW w:w="720" w:type="dxa"/>
            <w:vAlign w:val="top"/>
          </w:tcPr>
          <w:p>
            <w:pPr>
              <w:spacing w:before="38" w:line="194" w:lineRule="auto"/>
              <w:ind w:left="30"/>
              <w:rPr>
                <w:rFonts w:ascii="宋体" w:hAnsi="宋体" w:eastAsia="宋体" w:cs="宋体"/>
                <w:sz w:val="11"/>
                <w:szCs w:val="11"/>
              </w:rPr>
            </w:pPr>
            <w:r>
              <w:rPr>
                <w:rFonts w:ascii="宋体" w:hAnsi="宋体" w:eastAsia="宋体" w:cs="宋体"/>
                <w:spacing w:val="2"/>
                <w:sz w:val="11"/>
                <w:szCs w:val="11"/>
              </w:rPr>
              <w:t>31003</w:t>
            </w:r>
          </w:p>
        </w:tc>
        <w:tc>
          <w:tcPr>
            <w:tcW w:w="2404" w:type="dxa"/>
            <w:vAlign w:val="top"/>
          </w:tcPr>
          <w:p>
            <w:pPr>
              <w:spacing w:before="20" w:line="231" w:lineRule="auto"/>
              <w:ind w:left="148"/>
              <w:rPr>
                <w:rFonts w:ascii="宋体" w:hAnsi="宋体" w:eastAsia="宋体" w:cs="宋体"/>
                <w:sz w:val="11"/>
                <w:szCs w:val="11"/>
              </w:rPr>
            </w:pPr>
            <w:r>
              <w:rPr>
                <w:rFonts w:ascii="宋体" w:hAnsi="宋体" w:eastAsia="宋体" w:cs="宋体"/>
                <w:spacing w:val="7"/>
                <w:sz w:val="11"/>
                <w:szCs w:val="11"/>
              </w:rPr>
              <w:t>专用设备购置</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39" w:line="194" w:lineRule="auto"/>
              <w:ind w:left="31"/>
              <w:rPr>
                <w:rFonts w:ascii="宋体" w:hAnsi="宋体" w:eastAsia="宋体" w:cs="宋体"/>
                <w:sz w:val="11"/>
                <w:szCs w:val="11"/>
              </w:rPr>
            </w:pPr>
            <w:r>
              <w:rPr>
                <w:rFonts w:ascii="宋体" w:hAnsi="宋体" w:eastAsia="宋体" w:cs="宋体"/>
                <w:spacing w:val="2"/>
                <w:sz w:val="11"/>
                <w:szCs w:val="11"/>
              </w:rPr>
              <w:t>30106</w:t>
            </w:r>
          </w:p>
        </w:tc>
        <w:tc>
          <w:tcPr>
            <w:tcW w:w="1886" w:type="dxa"/>
            <w:vAlign w:val="top"/>
          </w:tcPr>
          <w:p>
            <w:pPr>
              <w:spacing w:before="20" w:line="230" w:lineRule="auto"/>
              <w:ind w:left="144"/>
              <w:rPr>
                <w:rFonts w:ascii="宋体" w:hAnsi="宋体" w:eastAsia="宋体" w:cs="宋体"/>
                <w:sz w:val="11"/>
                <w:szCs w:val="11"/>
              </w:rPr>
            </w:pPr>
            <w:r>
              <w:rPr>
                <w:rFonts w:ascii="宋体" w:hAnsi="宋体" w:eastAsia="宋体" w:cs="宋体"/>
                <w:spacing w:val="7"/>
                <w:sz w:val="11"/>
                <w:szCs w:val="11"/>
              </w:rPr>
              <w:t>伙食补助费</w:t>
            </w:r>
          </w:p>
        </w:tc>
        <w:tc>
          <w:tcPr>
            <w:tcW w:w="461" w:type="dxa"/>
            <w:vAlign w:val="top"/>
          </w:tcPr>
          <w:p>
            <w:pPr>
              <w:spacing w:line="158" w:lineRule="exact"/>
              <w:rPr>
                <w:rFonts w:ascii="Arial"/>
                <w:sz w:val="13"/>
              </w:rPr>
            </w:pPr>
          </w:p>
        </w:tc>
        <w:tc>
          <w:tcPr>
            <w:tcW w:w="720" w:type="dxa"/>
            <w:vAlign w:val="top"/>
          </w:tcPr>
          <w:p>
            <w:pPr>
              <w:spacing w:before="39" w:line="193" w:lineRule="auto"/>
              <w:ind w:left="28"/>
              <w:rPr>
                <w:rFonts w:ascii="宋体" w:hAnsi="宋体" w:eastAsia="宋体" w:cs="宋体"/>
                <w:sz w:val="11"/>
                <w:szCs w:val="11"/>
              </w:rPr>
            </w:pPr>
            <w:r>
              <w:rPr>
                <w:rFonts w:ascii="宋体" w:hAnsi="宋体" w:eastAsia="宋体" w:cs="宋体"/>
                <w:spacing w:val="2"/>
                <w:sz w:val="11"/>
                <w:szCs w:val="11"/>
              </w:rPr>
              <w:t>30204</w:t>
            </w:r>
          </w:p>
        </w:tc>
        <w:tc>
          <w:tcPr>
            <w:tcW w:w="1497" w:type="dxa"/>
            <w:vAlign w:val="top"/>
          </w:tcPr>
          <w:p>
            <w:pPr>
              <w:spacing w:before="20" w:line="230" w:lineRule="auto"/>
              <w:ind w:left="145"/>
              <w:rPr>
                <w:rFonts w:ascii="宋体" w:hAnsi="宋体" w:eastAsia="宋体" w:cs="宋体"/>
                <w:sz w:val="11"/>
                <w:szCs w:val="11"/>
              </w:rPr>
            </w:pPr>
            <w:r>
              <w:rPr>
                <w:rFonts w:ascii="宋体" w:hAnsi="宋体" w:eastAsia="宋体" w:cs="宋体"/>
                <w:spacing w:val="7"/>
                <w:sz w:val="11"/>
                <w:szCs w:val="11"/>
              </w:rPr>
              <w:t>手续费</w:t>
            </w:r>
          </w:p>
        </w:tc>
        <w:tc>
          <w:tcPr>
            <w:tcW w:w="445" w:type="dxa"/>
            <w:vAlign w:val="top"/>
          </w:tcPr>
          <w:p>
            <w:pPr>
              <w:spacing w:line="158" w:lineRule="exact"/>
              <w:rPr>
                <w:rFonts w:ascii="Arial"/>
                <w:sz w:val="13"/>
              </w:rPr>
            </w:pPr>
          </w:p>
        </w:tc>
        <w:tc>
          <w:tcPr>
            <w:tcW w:w="720" w:type="dxa"/>
            <w:vAlign w:val="top"/>
          </w:tcPr>
          <w:p>
            <w:pPr>
              <w:spacing w:before="39" w:line="194" w:lineRule="auto"/>
              <w:ind w:left="30"/>
              <w:rPr>
                <w:rFonts w:ascii="宋体" w:hAnsi="宋体" w:eastAsia="宋体" w:cs="宋体"/>
                <w:sz w:val="11"/>
                <w:szCs w:val="11"/>
              </w:rPr>
            </w:pPr>
            <w:r>
              <w:rPr>
                <w:rFonts w:ascii="宋体" w:hAnsi="宋体" w:eastAsia="宋体" w:cs="宋体"/>
                <w:spacing w:val="2"/>
                <w:sz w:val="11"/>
                <w:szCs w:val="11"/>
              </w:rPr>
              <w:t>31005</w:t>
            </w:r>
          </w:p>
        </w:tc>
        <w:tc>
          <w:tcPr>
            <w:tcW w:w="2404" w:type="dxa"/>
            <w:vAlign w:val="top"/>
          </w:tcPr>
          <w:p>
            <w:pPr>
              <w:spacing w:before="20" w:line="230" w:lineRule="auto"/>
              <w:ind w:left="147"/>
              <w:rPr>
                <w:rFonts w:ascii="宋体" w:hAnsi="宋体" w:eastAsia="宋体" w:cs="宋体"/>
                <w:sz w:val="11"/>
                <w:szCs w:val="11"/>
              </w:rPr>
            </w:pPr>
            <w:r>
              <w:rPr>
                <w:rFonts w:ascii="宋体" w:hAnsi="宋体" w:eastAsia="宋体" w:cs="宋体"/>
                <w:spacing w:val="8"/>
                <w:sz w:val="11"/>
                <w:szCs w:val="11"/>
              </w:rPr>
              <w:t>基础设施建设</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39" w:line="194" w:lineRule="auto"/>
              <w:ind w:left="31"/>
              <w:rPr>
                <w:rFonts w:ascii="宋体" w:hAnsi="宋体" w:eastAsia="宋体" w:cs="宋体"/>
                <w:sz w:val="11"/>
                <w:szCs w:val="11"/>
              </w:rPr>
            </w:pPr>
            <w:r>
              <w:rPr>
                <w:rFonts w:ascii="宋体" w:hAnsi="宋体" w:eastAsia="宋体" w:cs="宋体"/>
                <w:spacing w:val="2"/>
                <w:sz w:val="11"/>
                <w:szCs w:val="11"/>
              </w:rPr>
              <w:t>30107</w:t>
            </w:r>
          </w:p>
        </w:tc>
        <w:tc>
          <w:tcPr>
            <w:tcW w:w="1886" w:type="dxa"/>
            <w:vAlign w:val="top"/>
          </w:tcPr>
          <w:p>
            <w:pPr>
              <w:spacing w:before="20" w:line="230" w:lineRule="auto"/>
              <w:ind w:left="146"/>
              <w:rPr>
                <w:rFonts w:ascii="宋体" w:hAnsi="宋体" w:eastAsia="宋体" w:cs="宋体"/>
                <w:sz w:val="11"/>
                <w:szCs w:val="11"/>
              </w:rPr>
            </w:pPr>
            <w:r>
              <w:rPr>
                <w:rFonts w:ascii="宋体" w:hAnsi="宋体" w:eastAsia="宋体" w:cs="宋体"/>
                <w:spacing w:val="7"/>
                <w:sz w:val="11"/>
                <w:szCs w:val="11"/>
              </w:rPr>
              <w:t>绩效工资</w:t>
            </w:r>
          </w:p>
        </w:tc>
        <w:tc>
          <w:tcPr>
            <w:tcW w:w="461" w:type="dxa"/>
            <w:vAlign w:val="top"/>
          </w:tcPr>
          <w:p>
            <w:pPr>
              <w:spacing w:before="39" w:line="194" w:lineRule="auto"/>
              <w:ind w:right="14"/>
              <w:jc w:val="right"/>
              <w:rPr>
                <w:rFonts w:ascii="宋体" w:hAnsi="宋体" w:eastAsia="宋体" w:cs="宋体"/>
                <w:sz w:val="11"/>
                <w:szCs w:val="11"/>
              </w:rPr>
            </w:pPr>
            <w:r>
              <w:rPr>
                <w:rFonts w:ascii="宋体" w:hAnsi="宋体" w:eastAsia="宋体" w:cs="宋体"/>
                <w:spacing w:val="3"/>
                <w:sz w:val="11"/>
                <w:szCs w:val="11"/>
              </w:rPr>
              <w:t>201.71</w:t>
            </w:r>
          </w:p>
        </w:tc>
        <w:tc>
          <w:tcPr>
            <w:tcW w:w="720" w:type="dxa"/>
            <w:vAlign w:val="top"/>
          </w:tcPr>
          <w:p>
            <w:pPr>
              <w:spacing w:before="39" w:line="193" w:lineRule="auto"/>
              <w:ind w:left="28"/>
              <w:rPr>
                <w:rFonts w:ascii="宋体" w:hAnsi="宋体" w:eastAsia="宋体" w:cs="宋体"/>
                <w:sz w:val="11"/>
                <w:szCs w:val="11"/>
              </w:rPr>
            </w:pPr>
            <w:r>
              <w:rPr>
                <w:rFonts w:ascii="宋体" w:hAnsi="宋体" w:eastAsia="宋体" w:cs="宋体"/>
                <w:spacing w:val="2"/>
                <w:sz w:val="11"/>
                <w:szCs w:val="11"/>
              </w:rPr>
              <w:t>30205</w:t>
            </w:r>
          </w:p>
        </w:tc>
        <w:tc>
          <w:tcPr>
            <w:tcW w:w="1497" w:type="dxa"/>
            <w:vAlign w:val="top"/>
          </w:tcPr>
          <w:p>
            <w:pPr>
              <w:spacing w:before="20" w:line="230" w:lineRule="auto"/>
              <w:ind w:left="147"/>
              <w:rPr>
                <w:rFonts w:ascii="宋体" w:hAnsi="宋体" w:eastAsia="宋体" w:cs="宋体"/>
                <w:sz w:val="11"/>
                <w:szCs w:val="11"/>
              </w:rPr>
            </w:pPr>
            <w:r>
              <w:rPr>
                <w:rFonts w:ascii="宋体" w:hAnsi="宋体" w:eastAsia="宋体" w:cs="宋体"/>
                <w:spacing w:val="5"/>
                <w:sz w:val="11"/>
                <w:szCs w:val="11"/>
              </w:rPr>
              <w:t>水费</w:t>
            </w:r>
          </w:p>
        </w:tc>
        <w:tc>
          <w:tcPr>
            <w:tcW w:w="445" w:type="dxa"/>
            <w:vAlign w:val="top"/>
          </w:tcPr>
          <w:p>
            <w:pPr>
              <w:spacing w:before="40" w:line="193" w:lineRule="auto"/>
              <w:ind w:right="12"/>
              <w:jc w:val="right"/>
              <w:rPr>
                <w:rFonts w:ascii="宋体" w:hAnsi="宋体" w:eastAsia="宋体" w:cs="宋体"/>
                <w:sz w:val="11"/>
                <w:szCs w:val="11"/>
              </w:rPr>
            </w:pPr>
            <w:r>
              <w:rPr>
                <w:rFonts w:ascii="宋体" w:hAnsi="宋体" w:eastAsia="宋体" w:cs="宋体"/>
                <w:spacing w:val="2"/>
                <w:sz w:val="11"/>
                <w:szCs w:val="11"/>
              </w:rPr>
              <w:t>2.74</w:t>
            </w:r>
          </w:p>
        </w:tc>
        <w:tc>
          <w:tcPr>
            <w:tcW w:w="720" w:type="dxa"/>
            <w:vAlign w:val="top"/>
          </w:tcPr>
          <w:p>
            <w:pPr>
              <w:spacing w:before="39" w:line="194" w:lineRule="auto"/>
              <w:ind w:left="30"/>
              <w:rPr>
                <w:rFonts w:ascii="宋体" w:hAnsi="宋体" w:eastAsia="宋体" w:cs="宋体"/>
                <w:sz w:val="11"/>
                <w:szCs w:val="11"/>
              </w:rPr>
            </w:pPr>
            <w:r>
              <w:rPr>
                <w:rFonts w:ascii="宋体" w:hAnsi="宋体" w:eastAsia="宋体" w:cs="宋体"/>
                <w:spacing w:val="2"/>
                <w:sz w:val="11"/>
                <w:szCs w:val="11"/>
              </w:rPr>
              <w:t>31006</w:t>
            </w:r>
          </w:p>
        </w:tc>
        <w:tc>
          <w:tcPr>
            <w:tcW w:w="2404" w:type="dxa"/>
            <w:vAlign w:val="top"/>
          </w:tcPr>
          <w:p>
            <w:pPr>
              <w:spacing w:before="20" w:line="230" w:lineRule="auto"/>
              <w:ind w:left="149"/>
              <w:rPr>
                <w:rFonts w:ascii="宋体" w:hAnsi="宋体" w:eastAsia="宋体" w:cs="宋体"/>
                <w:sz w:val="11"/>
                <w:szCs w:val="11"/>
              </w:rPr>
            </w:pPr>
            <w:r>
              <w:rPr>
                <w:rFonts w:ascii="宋体" w:hAnsi="宋体" w:eastAsia="宋体" w:cs="宋体"/>
                <w:spacing w:val="7"/>
                <w:sz w:val="11"/>
                <w:szCs w:val="11"/>
              </w:rPr>
              <w:t>大型修缮</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39" w:line="194" w:lineRule="auto"/>
              <w:ind w:left="31"/>
              <w:rPr>
                <w:rFonts w:ascii="宋体" w:hAnsi="宋体" w:eastAsia="宋体" w:cs="宋体"/>
                <w:sz w:val="11"/>
                <w:szCs w:val="11"/>
              </w:rPr>
            </w:pPr>
            <w:r>
              <w:rPr>
                <w:rFonts w:ascii="宋体" w:hAnsi="宋体" w:eastAsia="宋体" w:cs="宋体"/>
                <w:spacing w:val="2"/>
                <w:sz w:val="11"/>
                <w:szCs w:val="11"/>
              </w:rPr>
              <w:t>30108</w:t>
            </w:r>
          </w:p>
        </w:tc>
        <w:tc>
          <w:tcPr>
            <w:tcW w:w="1886" w:type="dxa"/>
            <w:vAlign w:val="top"/>
          </w:tcPr>
          <w:p>
            <w:pPr>
              <w:spacing w:before="21" w:line="229" w:lineRule="auto"/>
              <w:ind w:left="144"/>
              <w:rPr>
                <w:rFonts w:ascii="宋体" w:hAnsi="宋体" w:eastAsia="宋体" w:cs="宋体"/>
                <w:sz w:val="11"/>
                <w:szCs w:val="11"/>
              </w:rPr>
            </w:pPr>
            <w:r>
              <w:rPr>
                <w:rFonts w:ascii="宋体" w:hAnsi="宋体" w:eastAsia="宋体" w:cs="宋体"/>
                <w:spacing w:val="8"/>
                <w:sz w:val="11"/>
                <w:szCs w:val="11"/>
              </w:rPr>
              <w:t>机关事业单位基本养老保险缴费</w:t>
            </w:r>
          </w:p>
        </w:tc>
        <w:tc>
          <w:tcPr>
            <w:tcW w:w="461" w:type="dxa"/>
            <w:vAlign w:val="top"/>
          </w:tcPr>
          <w:p>
            <w:pPr>
              <w:spacing w:before="40" w:line="193" w:lineRule="auto"/>
              <w:ind w:right="14"/>
              <w:jc w:val="right"/>
              <w:rPr>
                <w:rFonts w:ascii="宋体" w:hAnsi="宋体" w:eastAsia="宋体" w:cs="宋体"/>
                <w:sz w:val="11"/>
                <w:szCs w:val="11"/>
              </w:rPr>
            </w:pPr>
            <w:r>
              <w:rPr>
                <w:rFonts w:ascii="宋体" w:hAnsi="宋体" w:eastAsia="宋体" w:cs="宋体"/>
                <w:spacing w:val="3"/>
                <w:sz w:val="11"/>
                <w:szCs w:val="11"/>
              </w:rPr>
              <w:t>87.78</w:t>
            </w:r>
          </w:p>
        </w:tc>
        <w:tc>
          <w:tcPr>
            <w:tcW w:w="720" w:type="dxa"/>
            <w:vAlign w:val="top"/>
          </w:tcPr>
          <w:p>
            <w:pPr>
              <w:spacing w:before="40" w:line="193" w:lineRule="auto"/>
              <w:ind w:left="28"/>
              <w:rPr>
                <w:rFonts w:ascii="宋体" w:hAnsi="宋体" w:eastAsia="宋体" w:cs="宋体"/>
                <w:sz w:val="11"/>
                <w:szCs w:val="11"/>
              </w:rPr>
            </w:pPr>
            <w:r>
              <w:rPr>
                <w:rFonts w:ascii="宋体" w:hAnsi="宋体" w:eastAsia="宋体" w:cs="宋体"/>
                <w:spacing w:val="2"/>
                <w:sz w:val="11"/>
                <w:szCs w:val="11"/>
              </w:rPr>
              <w:t>30206</w:t>
            </w:r>
          </w:p>
        </w:tc>
        <w:tc>
          <w:tcPr>
            <w:tcW w:w="1497" w:type="dxa"/>
            <w:vAlign w:val="top"/>
          </w:tcPr>
          <w:p>
            <w:pPr>
              <w:spacing w:before="21" w:line="229" w:lineRule="auto"/>
              <w:ind w:left="159"/>
              <w:rPr>
                <w:rFonts w:ascii="宋体" w:hAnsi="宋体" w:eastAsia="宋体" w:cs="宋体"/>
                <w:sz w:val="11"/>
                <w:szCs w:val="11"/>
              </w:rPr>
            </w:pPr>
            <w:r>
              <w:rPr>
                <w:rFonts w:ascii="宋体" w:hAnsi="宋体" w:eastAsia="宋体" w:cs="宋体"/>
                <w:spacing w:val="-1"/>
                <w:sz w:val="11"/>
                <w:szCs w:val="11"/>
              </w:rPr>
              <w:t>电费</w:t>
            </w:r>
          </w:p>
        </w:tc>
        <w:tc>
          <w:tcPr>
            <w:tcW w:w="445" w:type="dxa"/>
            <w:vAlign w:val="top"/>
          </w:tcPr>
          <w:p>
            <w:pPr>
              <w:spacing w:before="39" w:line="194" w:lineRule="auto"/>
              <w:ind w:right="12"/>
              <w:jc w:val="right"/>
              <w:rPr>
                <w:rFonts w:ascii="宋体" w:hAnsi="宋体" w:eastAsia="宋体" w:cs="宋体"/>
                <w:sz w:val="11"/>
                <w:szCs w:val="11"/>
              </w:rPr>
            </w:pPr>
            <w:r>
              <w:rPr>
                <w:rFonts w:ascii="宋体" w:hAnsi="宋体" w:eastAsia="宋体" w:cs="宋体"/>
                <w:spacing w:val="3"/>
                <w:sz w:val="11"/>
                <w:szCs w:val="11"/>
              </w:rPr>
              <w:t>8.10</w:t>
            </w:r>
          </w:p>
        </w:tc>
        <w:tc>
          <w:tcPr>
            <w:tcW w:w="720" w:type="dxa"/>
            <w:vAlign w:val="top"/>
          </w:tcPr>
          <w:p>
            <w:pPr>
              <w:spacing w:before="39" w:line="194" w:lineRule="auto"/>
              <w:ind w:left="30"/>
              <w:rPr>
                <w:rFonts w:ascii="宋体" w:hAnsi="宋体" w:eastAsia="宋体" w:cs="宋体"/>
                <w:sz w:val="11"/>
                <w:szCs w:val="11"/>
              </w:rPr>
            </w:pPr>
            <w:r>
              <w:rPr>
                <w:rFonts w:ascii="宋体" w:hAnsi="宋体" w:eastAsia="宋体" w:cs="宋体"/>
                <w:spacing w:val="2"/>
                <w:sz w:val="11"/>
                <w:szCs w:val="11"/>
              </w:rPr>
              <w:t>31007</w:t>
            </w:r>
          </w:p>
        </w:tc>
        <w:tc>
          <w:tcPr>
            <w:tcW w:w="2404" w:type="dxa"/>
            <w:vAlign w:val="top"/>
          </w:tcPr>
          <w:p>
            <w:pPr>
              <w:spacing w:before="21" w:line="229" w:lineRule="auto"/>
              <w:ind w:left="147"/>
              <w:rPr>
                <w:rFonts w:ascii="宋体" w:hAnsi="宋体" w:eastAsia="宋体" w:cs="宋体"/>
                <w:sz w:val="11"/>
                <w:szCs w:val="11"/>
              </w:rPr>
            </w:pPr>
            <w:r>
              <w:rPr>
                <w:rFonts w:ascii="宋体" w:hAnsi="宋体" w:eastAsia="宋体" w:cs="宋体"/>
                <w:spacing w:val="8"/>
                <w:sz w:val="11"/>
                <w:szCs w:val="11"/>
              </w:rPr>
              <w:t>信息网络及软件购置更新</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0" w:line="194" w:lineRule="auto"/>
              <w:ind w:left="31"/>
              <w:rPr>
                <w:rFonts w:ascii="宋体" w:hAnsi="宋体" w:eastAsia="宋体" w:cs="宋体"/>
                <w:sz w:val="11"/>
                <w:szCs w:val="11"/>
              </w:rPr>
            </w:pPr>
            <w:r>
              <w:rPr>
                <w:rFonts w:ascii="宋体" w:hAnsi="宋体" w:eastAsia="宋体" w:cs="宋体"/>
                <w:spacing w:val="2"/>
                <w:sz w:val="11"/>
                <w:szCs w:val="11"/>
              </w:rPr>
              <w:t>30109</w:t>
            </w:r>
          </w:p>
        </w:tc>
        <w:tc>
          <w:tcPr>
            <w:tcW w:w="1886" w:type="dxa"/>
            <w:vAlign w:val="top"/>
          </w:tcPr>
          <w:p>
            <w:pPr>
              <w:spacing w:before="21" w:line="229" w:lineRule="auto"/>
              <w:ind w:left="144"/>
              <w:rPr>
                <w:rFonts w:ascii="宋体" w:hAnsi="宋体" w:eastAsia="宋体" w:cs="宋体"/>
                <w:sz w:val="11"/>
                <w:szCs w:val="11"/>
              </w:rPr>
            </w:pPr>
            <w:r>
              <w:rPr>
                <w:rFonts w:ascii="宋体" w:hAnsi="宋体" w:eastAsia="宋体" w:cs="宋体"/>
                <w:spacing w:val="7"/>
                <w:sz w:val="11"/>
                <w:szCs w:val="11"/>
              </w:rPr>
              <w:t>职业年金缴费</w:t>
            </w:r>
          </w:p>
        </w:tc>
        <w:tc>
          <w:tcPr>
            <w:tcW w:w="461" w:type="dxa"/>
            <w:vAlign w:val="top"/>
          </w:tcPr>
          <w:p>
            <w:pPr>
              <w:spacing w:before="40" w:line="194" w:lineRule="auto"/>
              <w:ind w:right="14"/>
              <w:jc w:val="right"/>
              <w:rPr>
                <w:rFonts w:ascii="宋体" w:hAnsi="宋体" w:eastAsia="宋体" w:cs="宋体"/>
                <w:sz w:val="11"/>
                <w:szCs w:val="11"/>
              </w:rPr>
            </w:pPr>
            <w:r>
              <w:rPr>
                <w:rFonts w:ascii="宋体" w:hAnsi="宋体" w:eastAsia="宋体" w:cs="宋体"/>
                <w:spacing w:val="3"/>
                <w:sz w:val="11"/>
                <w:szCs w:val="11"/>
              </w:rPr>
              <w:t>84.01</w:t>
            </w:r>
          </w:p>
        </w:tc>
        <w:tc>
          <w:tcPr>
            <w:tcW w:w="720" w:type="dxa"/>
            <w:vAlign w:val="top"/>
          </w:tcPr>
          <w:p>
            <w:pPr>
              <w:spacing w:before="40" w:line="193" w:lineRule="auto"/>
              <w:ind w:left="28"/>
              <w:rPr>
                <w:rFonts w:ascii="宋体" w:hAnsi="宋体" w:eastAsia="宋体" w:cs="宋体"/>
                <w:sz w:val="11"/>
                <w:szCs w:val="11"/>
              </w:rPr>
            </w:pPr>
            <w:r>
              <w:rPr>
                <w:rFonts w:ascii="宋体" w:hAnsi="宋体" w:eastAsia="宋体" w:cs="宋体"/>
                <w:spacing w:val="2"/>
                <w:sz w:val="11"/>
                <w:szCs w:val="11"/>
              </w:rPr>
              <w:t>30207</w:t>
            </w:r>
          </w:p>
        </w:tc>
        <w:tc>
          <w:tcPr>
            <w:tcW w:w="1497" w:type="dxa"/>
            <w:vAlign w:val="top"/>
          </w:tcPr>
          <w:p>
            <w:pPr>
              <w:spacing w:before="21" w:line="229" w:lineRule="auto"/>
              <w:ind w:left="154"/>
              <w:rPr>
                <w:rFonts w:ascii="宋体" w:hAnsi="宋体" w:eastAsia="宋体" w:cs="宋体"/>
                <w:sz w:val="11"/>
                <w:szCs w:val="11"/>
              </w:rPr>
            </w:pPr>
            <w:r>
              <w:rPr>
                <w:rFonts w:ascii="宋体" w:hAnsi="宋体" w:eastAsia="宋体" w:cs="宋体"/>
                <w:spacing w:val="4"/>
                <w:sz w:val="11"/>
                <w:szCs w:val="11"/>
              </w:rPr>
              <w:t>邮电费</w:t>
            </w:r>
          </w:p>
        </w:tc>
        <w:tc>
          <w:tcPr>
            <w:tcW w:w="445" w:type="dxa"/>
            <w:vAlign w:val="top"/>
          </w:tcPr>
          <w:p>
            <w:pPr>
              <w:spacing w:before="40" w:line="194" w:lineRule="auto"/>
              <w:ind w:right="12"/>
              <w:jc w:val="right"/>
              <w:rPr>
                <w:rFonts w:ascii="宋体" w:hAnsi="宋体" w:eastAsia="宋体" w:cs="宋体"/>
                <w:sz w:val="11"/>
                <w:szCs w:val="11"/>
              </w:rPr>
            </w:pPr>
            <w:r>
              <w:rPr>
                <w:rFonts w:ascii="宋体" w:hAnsi="宋体" w:eastAsia="宋体" w:cs="宋体"/>
                <w:spacing w:val="3"/>
                <w:sz w:val="11"/>
                <w:szCs w:val="11"/>
              </w:rPr>
              <w:t>22.17</w:t>
            </w:r>
          </w:p>
        </w:tc>
        <w:tc>
          <w:tcPr>
            <w:tcW w:w="720" w:type="dxa"/>
            <w:vAlign w:val="top"/>
          </w:tcPr>
          <w:p>
            <w:pPr>
              <w:spacing w:before="40" w:line="194" w:lineRule="auto"/>
              <w:ind w:left="30"/>
              <w:rPr>
                <w:rFonts w:ascii="宋体" w:hAnsi="宋体" w:eastAsia="宋体" w:cs="宋体"/>
                <w:sz w:val="11"/>
                <w:szCs w:val="11"/>
              </w:rPr>
            </w:pPr>
            <w:r>
              <w:rPr>
                <w:rFonts w:ascii="宋体" w:hAnsi="宋体" w:eastAsia="宋体" w:cs="宋体"/>
                <w:spacing w:val="2"/>
                <w:sz w:val="11"/>
                <w:szCs w:val="11"/>
              </w:rPr>
              <w:t>31008</w:t>
            </w:r>
          </w:p>
        </w:tc>
        <w:tc>
          <w:tcPr>
            <w:tcW w:w="2404" w:type="dxa"/>
            <w:vAlign w:val="top"/>
          </w:tcPr>
          <w:p>
            <w:pPr>
              <w:spacing w:before="21" w:line="229" w:lineRule="auto"/>
              <w:ind w:left="147"/>
              <w:rPr>
                <w:rFonts w:ascii="宋体" w:hAnsi="宋体" w:eastAsia="宋体" w:cs="宋体"/>
                <w:sz w:val="11"/>
                <w:szCs w:val="11"/>
              </w:rPr>
            </w:pPr>
            <w:r>
              <w:rPr>
                <w:rFonts w:ascii="宋体" w:hAnsi="宋体" w:eastAsia="宋体" w:cs="宋体"/>
                <w:spacing w:val="7"/>
                <w:sz w:val="11"/>
                <w:szCs w:val="11"/>
              </w:rPr>
              <w:t>物资储备</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0" w:line="194" w:lineRule="auto"/>
              <w:ind w:left="31"/>
              <w:rPr>
                <w:rFonts w:ascii="宋体" w:hAnsi="宋体" w:eastAsia="宋体" w:cs="宋体"/>
                <w:sz w:val="11"/>
                <w:szCs w:val="11"/>
              </w:rPr>
            </w:pPr>
            <w:r>
              <w:rPr>
                <w:rFonts w:ascii="宋体" w:hAnsi="宋体" w:eastAsia="宋体" w:cs="宋体"/>
                <w:spacing w:val="2"/>
                <w:sz w:val="11"/>
                <w:szCs w:val="11"/>
              </w:rPr>
              <w:t>30110</w:t>
            </w:r>
          </w:p>
        </w:tc>
        <w:tc>
          <w:tcPr>
            <w:tcW w:w="1886" w:type="dxa"/>
            <w:vAlign w:val="top"/>
          </w:tcPr>
          <w:p>
            <w:pPr>
              <w:spacing w:before="22" w:line="228" w:lineRule="auto"/>
              <w:ind w:left="144"/>
              <w:rPr>
                <w:rFonts w:ascii="宋体" w:hAnsi="宋体" w:eastAsia="宋体" w:cs="宋体"/>
                <w:sz w:val="11"/>
                <w:szCs w:val="11"/>
              </w:rPr>
            </w:pPr>
            <w:r>
              <w:rPr>
                <w:rFonts w:ascii="宋体" w:hAnsi="宋体" w:eastAsia="宋体" w:cs="宋体"/>
                <w:spacing w:val="8"/>
                <w:sz w:val="11"/>
                <w:szCs w:val="11"/>
              </w:rPr>
              <w:t>职工基本医疗保险缴费</w:t>
            </w:r>
          </w:p>
        </w:tc>
        <w:tc>
          <w:tcPr>
            <w:tcW w:w="461" w:type="dxa"/>
            <w:vAlign w:val="top"/>
          </w:tcPr>
          <w:p>
            <w:pPr>
              <w:spacing w:before="41" w:line="193" w:lineRule="auto"/>
              <w:ind w:right="14"/>
              <w:jc w:val="right"/>
              <w:rPr>
                <w:rFonts w:ascii="宋体" w:hAnsi="宋体" w:eastAsia="宋体" w:cs="宋体"/>
                <w:sz w:val="11"/>
                <w:szCs w:val="11"/>
              </w:rPr>
            </w:pPr>
            <w:r>
              <w:rPr>
                <w:rFonts w:ascii="宋体" w:hAnsi="宋体" w:eastAsia="宋体" w:cs="宋体"/>
                <w:spacing w:val="2"/>
                <w:sz w:val="11"/>
                <w:szCs w:val="11"/>
              </w:rPr>
              <w:t>50.63</w:t>
            </w:r>
          </w:p>
        </w:tc>
        <w:tc>
          <w:tcPr>
            <w:tcW w:w="720" w:type="dxa"/>
            <w:vAlign w:val="top"/>
          </w:tcPr>
          <w:p>
            <w:pPr>
              <w:spacing w:before="40" w:line="193" w:lineRule="auto"/>
              <w:ind w:left="28"/>
              <w:rPr>
                <w:rFonts w:ascii="宋体" w:hAnsi="宋体" w:eastAsia="宋体" w:cs="宋体"/>
                <w:sz w:val="11"/>
                <w:szCs w:val="11"/>
              </w:rPr>
            </w:pPr>
            <w:r>
              <w:rPr>
                <w:rFonts w:ascii="宋体" w:hAnsi="宋体" w:eastAsia="宋体" w:cs="宋体"/>
                <w:spacing w:val="2"/>
                <w:sz w:val="11"/>
                <w:szCs w:val="11"/>
              </w:rPr>
              <w:t>30208</w:t>
            </w:r>
          </w:p>
        </w:tc>
        <w:tc>
          <w:tcPr>
            <w:tcW w:w="1497" w:type="dxa"/>
            <w:vAlign w:val="top"/>
          </w:tcPr>
          <w:p>
            <w:pPr>
              <w:spacing w:before="22" w:line="228" w:lineRule="auto"/>
              <w:ind w:left="147"/>
              <w:rPr>
                <w:rFonts w:ascii="宋体" w:hAnsi="宋体" w:eastAsia="宋体" w:cs="宋体"/>
                <w:sz w:val="11"/>
                <w:szCs w:val="11"/>
              </w:rPr>
            </w:pPr>
            <w:r>
              <w:rPr>
                <w:rFonts w:ascii="宋体" w:hAnsi="宋体" w:eastAsia="宋体" w:cs="宋体"/>
                <w:spacing w:val="6"/>
                <w:sz w:val="11"/>
                <w:szCs w:val="11"/>
              </w:rPr>
              <w:t>取暖费</w:t>
            </w:r>
          </w:p>
        </w:tc>
        <w:tc>
          <w:tcPr>
            <w:tcW w:w="445" w:type="dxa"/>
            <w:vAlign w:val="top"/>
          </w:tcPr>
          <w:p>
            <w:pPr>
              <w:spacing w:line="158" w:lineRule="exact"/>
              <w:rPr>
                <w:rFonts w:ascii="Arial"/>
                <w:sz w:val="13"/>
              </w:rPr>
            </w:pPr>
          </w:p>
        </w:tc>
        <w:tc>
          <w:tcPr>
            <w:tcW w:w="720" w:type="dxa"/>
            <w:vAlign w:val="top"/>
          </w:tcPr>
          <w:p>
            <w:pPr>
              <w:spacing w:before="40" w:line="194" w:lineRule="auto"/>
              <w:ind w:left="30"/>
              <w:rPr>
                <w:rFonts w:ascii="宋体" w:hAnsi="宋体" w:eastAsia="宋体" w:cs="宋体"/>
                <w:sz w:val="11"/>
                <w:szCs w:val="11"/>
              </w:rPr>
            </w:pPr>
            <w:r>
              <w:rPr>
                <w:rFonts w:ascii="宋体" w:hAnsi="宋体" w:eastAsia="宋体" w:cs="宋体"/>
                <w:spacing w:val="2"/>
                <w:sz w:val="11"/>
                <w:szCs w:val="11"/>
              </w:rPr>
              <w:t>31009</w:t>
            </w:r>
          </w:p>
        </w:tc>
        <w:tc>
          <w:tcPr>
            <w:tcW w:w="2404" w:type="dxa"/>
            <w:vAlign w:val="top"/>
          </w:tcPr>
          <w:p>
            <w:pPr>
              <w:spacing w:before="22" w:line="228" w:lineRule="auto"/>
              <w:ind w:left="148"/>
              <w:rPr>
                <w:rFonts w:ascii="宋体" w:hAnsi="宋体" w:eastAsia="宋体" w:cs="宋体"/>
                <w:sz w:val="11"/>
                <w:szCs w:val="11"/>
              </w:rPr>
            </w:pPr>
            <w:r>
              <w:rPr>
                <w:rFonts w:ascii="宋体" w:hAnsi="宋体" w:eastAsia="宋体" w:cs="宋体"/>
                <w:spacing w:val="7"/>
                <w:sz w:val="11"/>
                <w:szCs w:val="11"/>
              </w:rPr>
              <w:t>土地补偿</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0" w:line="194" w:lineRule="auto"/>
              <w:ind w:left="31"/>
              <w:rPr>
                <w:rFonts w:ascii="宋体" w:hAnsi="宋体" w:eastAsia="宋体" w:cs="宋体"/>
                <w:sz w:val="11"/>
                <w:szCs w:val="11"/>
              </w:rPr>
            </w:pPr>
            <w:r>
              <w:rPr>
                <w:rFonts w:ascii="宋体" w:hAnsi="宋体" w:eastAsia="宋体" w:cs="宋体"/>
                <w:spacing w:val="2"/>
                <w:sz w:val="11"/>
                <w:szCs w:val="11"/>
              </w:rPr>
              <w:t>30111</w:t>
            </w:r>
          </w:p>
        </w:tc>
        <w:tc>
          <w:tcPr>
            <w:tcW w:w="1886" w:type="dxa"/>
            <w:vAlign w:val="top"/>
          </w:tcPr>
          <w:p>
            <w:pPr>
              <w:spacing w:before="22" w:line="228" w:lineRule="auto"/>
              <w:ind w:left="148"/>
              <w:rPr>
                <w:rFonts w:ascii="宋体" w:hAnsi="宋体" w:eastAsia="宋体" w:cs="宋体"/>
                <w:sz w:val="11"/>
                <w:szCs w:val="11"/>
              </w:rPr>
            </w:pPr>
            <w:r>
              <w:rPr>
                <w:rFonts w:ascii="宋体" w:hAnsi="宋体" w:eastAsia="宋体" w:cs="宋体"/>
                <w:spacing w:val="7"/>
                <w:sz w:val="11"/>
                <w:szCs w:val="11"/>
              </w:rPr>
              <w:t>公务员医疗补助缴费</w:t>
            </w:r>
          </w:p>
        </w:tc>
        <w:tc>
          <w:tcPr>
            <w:tcW w:w="461" w:type="dxa"/>
            <w:vAlign w:val="top"/>
          </w:tcPr>
          <w:p>
            <w:pPr>
              <w:spacing w:before="41" w:line="193" w:lineRule="auto"/>
              <w:ind w:right="14"/>
              <w:jc w:val="right"/>
              <w:rPr>
                <w:rFonts w:ascii="宋体" w:hAnsi="宋体" w:eastAsia="宋体" w:cs="宋体"/>
                <w:sz w:val="11"/>
                <w:szCs w:val="11"/>
              </w:rPr>
            </w:pPr>
            <w:r>
              <w:rPr>
                <w:rFonts w:ascii="宋体" w:hAnsi="宋体" w:eastAsia="宋体" w:cs="宋体"/>
                <w:spacing w:val="3"/>
                <w:sz w:val="11"/>
                <w:szCs w:val="11"/>
              </w:rPr>
              <w:t>8.00</w:t>
            </w:r>
          </w:p>
        </w:tc>
        <w:tc>
          <w:tcPr>
            <w:tcW w:w="720" w:type="dxa"/>
            <w:vAlign w:val="top"/>
          </w:tcPr>
          <w:p>
            <w:pPr>
              <w:spacing w:before="41" w:line="193" w:lineRule="auto"/>
              <w:ind w:left="28"/>
              <w:rPr>
                <w:rFonts w:ascii="宋体" w:hAnsi="宋体" w:eastAsia="宋体" w:cs="宋体"/>
                <w:sz w:val="11"/>
                <w:szCs w:val="11"/>
              </w:rPr>
            </w:pPr>
            <w:r>
              <w:rPr>
                <w:rFonts w:ascii="宋体" w:hAnsi="宋体" w:eastAsia="宋体" w:cs="宋体"/>
                <w:spacing w:val="2"/>
                <w:sz w:val="11"/>
                <w:szCs w:val="11"/>
              </w:rPr>
              <w:t>30209</w:t>
            </w:r>
          </w:p>
        </w:tc>
        <w:tc>
          <w:tcPr>
            <w:tcW w:w="1497" w:type="dxa"/>
            <w:vAlign w:val="top"/>
          </w:tcPr>
          <w:p>
            <w:pPr>
              <w:spacing w:before="22" w:line="228" w:lineRule="auto"/>
              <w:ind w:left="145"/>
              <w:rPr>
                <w:rFonts w:ascii="宋体" w:hAnsi="宋体" w:eastAsia="宋体" w:cs="宋体"/>
                <w:sz w:val="11"/>
                <w:szCs w:val="11"/>
              </w:rPr>
            </w:pPr>
            <w:r>
              <w:rPr>
                <w:rFonts w:ascii="宋体" w:hAnsi="宋体" w:eastAsia="宋体" w:cs="宋体"/>
                <w:spacing w:val="7"/>
                <w:sz w:val="11"/>
                <w:szCs w:val="11"/>
              </w:rPr>
              <w:t>物业管理费</w:t>
            </w:r>
          </w:p>
        </w:tc>
        <w:tc>
          <w:tcPr>
            <w:tcW w:w="445" w:type="dxa"/>
            <w:vAlign w:val="top"/>
          </w:tcPr>
          <w:p>
            <w:pPr>
              <w:spacing w:line="158" w:lineRule="exact"/>
              <w:rPr>
                <w:rFonts w:ascii="Arial"/>
                <w:sz w:val="13"/>
              </w:rPr>
            </w:pPr>
          </w:p>
        </w:tc>
        <w:tc>
          <w:tcPr>
            <w:tcW w:w="720" w:type="dxa"/>
            <w:vAlign w:val="top"/>
          </w:tcPr>
          <w:p>
            <w:pPr>
              <w:spacing w:before="40" w:line="194" w:lineRule="auto"/>
              <w:ind w:left="30"/>
              <w:rPr>
                <w:rFonts w:ascii="宋体" w:hAnsi="宋体" w:eastAsia="宋体" w:cs="宋体"/>
                <w:sz w:val="11"/>
                <w:szCs w:val="11"/>
              </w:rPr>
            </w:pPr>
            <w:r>
              <w:rPr>
                <w:rFonts w:ascii="宋体" w:hAnsi="宋体" w:eastAsia="宋体" w:cs="宋体"/>
                <w:spacing w:val="2"/>
                <w:sz w:val="11"/>
                <w:szCs w:val="11"/>
              </w:rPr>
              <w:t>31010</w:t>
            </w:r>
          </w:p>
        </w:tc>
        <w:tc>
          <w:tcPr>
            <w:tcW w:w="2404" w:type="dxa"/>
            <w:vAlign w:val="top"/>
          </w:tcPr>
          <w:p>
            <w:pPr>
              <w:spacing w:before="22" w:line="228" w:lineRule="auto"/>
              <w:ind w:left="149"/>
              <w:rPr>
                <w:rFonts w:ascii="宋体" w:hAnsi="宋体" w:eastAsia="宋体" w:cs="宋体"/>
                <w:sz w:val="11"/>
                <w:szCs w:val="11"/>
              </w:rPr>
            </w:pPr>
            <w:r>
              <w:rPr>
                <w:rFonts w:ascii="宋体" w:hAnsi="宋体" w:eastAsia="宋体" w:cs="宋体"/>
                <w:spacing w:val="7"/>
                <w:sz w:val="11"/>
                <w:szCs w:val="11"/>
              </w:rPr>
              <w:t>安置补助</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1" w:line="194" w:lineRule="auto"/>
              <w:ind w:left="31"/>
              <w:rPr>
                <w:rFonts w:ascii="宋体" w:hAnsi="宋体" w:eastAsia="宋体" w:cs="宋体"/>
                <w:sz w:val="11"/>
                <w:szCs w:val="11"/>
              </w:rPr>
            </w:pPr>
            <w:r>
              <w:rPr>
                <w:rFonts w:ascii="宋体" w:hAnsi="宋体" w:eastAsia="宋体" w:cs="宋体"/>
                <w:spacing w:val="2"/>
                <w:sz w:val="11"/>
                <w:szCs w:val="11"/>
              </w:rPr>
              <w:t>30112</w:t>
            </w:r>
          </w:p>
        </w:tc>
        <w:tc>
          <w:tcPr>
            <w:tcW w:w="1886" w:type="dxa"/>
            <w:vAlign w:val="top"/>
          </w:tcPr>
          <w:p>
            <w:pPr>
              <w:spacing w:before="22" w:line="227" w:lineRule="auto"/>
              <w:ind w:left="144"/>
              <w:rPr>
                <w:rFonts w:ascii="宋体" w:hAnsi="宋体" w:eastAsia="宋体" w:cs="宋体"/>
                <w:sz w:val="11"/>
                <w:szCs w:val="11"/>
              </w:rPr>
            </w:pPr>
            <w:r>
              <w:rPr>
                <w:rFonts w:ascii="宋体" w:hAnsi="宋体" w:eastAsia="宋体" w:cs="宋体"/>
                <w:spacing w:val="8"/>
                <w:sz w:val="11"/>
                <w:szCs w:val="11"/>
              </w:rPr>
              <w:t>其他社会保障缴费</w:t>
            </w:r>
          </w:p>
        </w:tc>
        <w:tc>
          <w:tcPr>
            <w:tcW w:w="461" w:type="dxa"/>
            <w:vAlign w:val="top"/>
          </w:tcPr>
          <w:p>
            <w:pPr>
              <w:spacing w:before="41" w:line="194" w:lineRule="auto"/>
              <w:ind w:right="14"/>
              <w:jc w:val="right"/>
              <w:rPr>
                <w:rFonts w:ascii="宋体" w:hAnsi="宋体" w:eastAsia="宋体" w:cs="宋体"/>
                <w:sz w:val="11"/>
                <w:szCs w:val="11"/>
              </w:rPr>
            </w:pPr>
            <w:r>
              <w:rPr>
                <w:rFonts w:ascii="宋体" w:hAnsi="宋体" w:eastAsia="宋体" w:cs="宋体"/>
                <w:spacing w:val="3"/>
                <w:sz w:val="11"/>
                <w:szCs w:val="11"/>
              </w:rPr>
              <w:t>0.81</w:t>
            </w:r>
          </w:p>
        </w:tc>
        <w:tc>
          <w:tcPr>
            <w:tcW w:w="720" w:type="dxa"/>
            <w:vAlign w:val="top"/>
          </w:tcPr>
          <w:p>
            <w:pPr>
              <w:spacing w:before="41" w:line="194" w:lineRule="auto"/>
              <w:ind w:left="28"/>
              <w:rPr>
                <w:rFonts w:ascii="宋体" w:hAnsi="宋体" w:eastAsia="宋体" w:cs="宋体"/>
                <w:sz w:val="11"/>
                <w:szCs w:val="11"/>
              </w:rPr>
            </w:pPr>
            <w:r>
              <w:rPr>
                <w:rFonts w:ascii="宋体" w:hAnsi="宋体" w:eastAsia="宋体" w:cs="宋体"/>
                <w:spacing w:val="2"/>
                <w:sz w:val="11"/>
                <w:szCs w:val="11"/>
              </w:rPr>
              <w:t>30211</w:t>
            </w:r>
          </w:p>
        </w:tc>
        <w:tc>
          <w:tcPr>
            <w:tcW w:w="1497" w:type="dxa"/>
            <w:vAlign w:val="top"/>
          </w:tcPr>
          <w:p>
            <w:pPr>
              <w:spacing w:before="22" w:line="227" w:lineRule="auto"/>
              <w:ind w:left="147"/>
              <w:rPr>
                <w:rFonts w:ascii="宋体" w:hAnsi="宋体" w:eastAsia="宋体" w:cs="宋体"/>
                <w:sz w:val="11"/>
                <w:szCs w:val="11"/>
              </w:rPr>
            </w:pPr>
            <w:r>
              <w:rPr>
                <w:rFonts w:ascii="宋体" w:hAnsi="宋体" w:eastAsia="宋体" w:cs="宋体"/>
                <w:spacing w:val="6"/>
                <w:sz w:val="11"/>
                <w:szCs w:val="11"/>
              </w:rPr>
              <w:t>差旅费</w:t>
            </w:r>
          </w:p>
        </w:tc>
        <w:tc>
          <w:tcPr>
            <w:tcW w:w="445" w:type="dxa"/>
            <w:vAlign w:val="top"/>
          </w:tcPr>
          <w:p>
            <w:pPr>
              <w:spacing w:line="158" w:lineRule="exact"/>
              <w:rPr>
                <w:rFonts w:ascii="Arial"/>
                <w:sz w:val="13"/>
              </w:rPr>
            </w:pPr>
          </w:p>
        </w:tc>
        <w:tc>
          <w:tcPr>
            <w:tcW w:w="720" w:type="dxa"/>
            <w:vAlign w:val="top"/>
          </w:tcPr>
          <w:p>
            <w:pPr>
              <w:spacing w:before="41" w:line="194" w:lineRule="auto"/>
              <w:ind w:left="30"/>
              <w:rPr>
                <w:rFonts w:ascii="宋体" w:hAnsi="宋体" w:eastAsia="宋体" w:cs="宋体"/>
                <w:sz w:val="11"/>
                <w:szCs w:val="11"/>
              </w:rPr>
            </w:pPr>
            <w:r>
              <w:rPr>
                <w:rFonts w:ascii="宋体" w:hAnsi="宋体" w:eastAsia="宋体" w:cs="宋体"/>
                <w:spacing w:val="2"/>
                <w:sz w:val="11"/>
                <w:szCs w:val="11"/>
              </w:rPr>
              <w:t>31011</w:t>
            </w:r>
          </w:p>
        </w:tc>
        <w:tc>
          <w:tcPr>
            <w:tcW w:w="2404" w:type="dxa"/>
            <w:vAlign w:val="top"/>
          </w:tcPr>
          <w:p>
            <w:pPr>
              <w:spacing w:before="22" w:line="227" w:lineRule="auto"/>
              <w:ind w:left="147"/>
              <w:rPr>
                <w:rFonts w:ascii="宋体" w:hAnsi="宋体" w:eastAsia="宋体" w:cs="宋体"/>
                <w:sz w:val="11"/>
                <w:szCs w:val="11"/>
              </w:rPr>
            </w:pPr>
            <w:r>
              <w:rPr>
                <w:rFonts w:ascii="宋体" w:hAnsi="宋体" w:eastAsia="宋体" w:cs="宋体"/>
                <w:spacing w:val="8"/>
                <w:sz w:val="11"/>
                <w:szCs w:val="11"/>
              </w:rPr>
              <w:t>地上附着物和青苗补偿</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1" w:line="194" w:lineRule="auto"/>
              <w:ind w:left="31"/>
              <w:rPr>
                <w:rFonts w:ascii="宋体" w:hAnsi="宋体" w:eastAsia="宋体" w:cs="宋体"/>
                <w:sz w:val="11"/>
                <w:szCs w:val="11"/>
              </w:rPr>
            </w:pPr>
            <w:r>
              <w:rPr>
                <w:rFonts w:ascii="宋体" w:hAnsi="宋体" w:eastAsia="宋体" w:cs="宋体"/>
                <w:spacing w:val="2"/>
                <w:sz w:val="11"/>
                <w:szCs w:val="11"/>
              </w:rPr>
              <w:t>30113</w:t>
            </w:r>
          </w:p>
        </w:tc>
        <w:tc>
          <w:tcPr>
            <w:tcW w:w="1886" w:type="dxa"/>
            <w:vAlign w:val="top"/>
          </w:tcPr>
          <w:p>
            <w:pPr>
              <w:spacing w:before="23" w:line="226" w:lineRule="auto"/>
              <w:ind w:left="144"/>
              <w:rPr>
                <w:rFonts w:ascii="宋体" w:hAnsi="宋体" w:eastAsia="宋体" w:cs="宋体"/>
                <w:sz w:val="11"/>
                <w:szCs w:val="11"/>
              </w:rPr>
            </w:pPr>
            <w:r>
              <w:rPr>
                <w:rFonts w:ascii="宋体" w:hAnsi="宋体" w:eastAsia="宋体" w:cs="宋体"/>
                <w:spacing w:val="7"/>
                <w:sz w:val="11"/>
                <w:szCs w:val="11"/>
              </w:rPr>
              <w:t>住房公积金</w:t>
            </w:r>
          </w:p>
        </w:tc>
        <w:tc>
          <w:tcPr>
            <w:tcW w:w="461" w:type="dxa"/>
            <w:vAlign w:val="top"/>
          </w:tcPr>
          <w:p>
            <w:pPr>
              <w:spacing w:before="41" w:line="194" w:lineRule="auto"/>
              <w:ind w:right="14"/>
              <w:jc w:val="right"/>
              <w:rPr>
                <w:rFonts w:ascii="宋体" w:hAnsi="宋体" w:eastAsia="宋体" w:cs="宋体"/>
                <w:sz w:val="11"/>
                <w:szCs w:val="11"/>
              </w:rPr>
            </w:pPr>
            <w:r>
              <w:rPr>
                <w:rFonts w:ascii="宋体" w:hAnsi="宋体" w:eastAsia="宋体" w:cs="宋体"/>
                <w:spacing w:val="2"/>
                <w:sz w:val="11"/>
                <w:szCs w:val="11"/>
              </w:rPr>
              <w:t>53.91</w:t>
            </w:r>
          </w:p>
        </w:tc>
        <w:tc>
          <w:tcPr>
            <w:tcW w:w="720" w:type="dxa"/>
            <w:vAlign w:val="top"/>
          </w:tcPr>
          <w:p>
            <w:pPr>
              <w:spacing w:before="41" w:line="194" w:lineRule="auto"/>
              <w:ind w:left="28"/>
              <w:rPr>
                <w:rFonts w:ascii="宋体" w:hAnsi="宋体" w:eastAsia="宋体" w:cs="宋体"/>
                <w:sz w:val="11"/>
                <w:szCs w:val="11"/>
              </w:rPr>
            </w:pPr>
            <w:r>
              <w:rPr>
                <w:rFonts w:ascii="宋体" w:hAnsi="宋体" w:eastAsia="宋体" w:cs="宋体"/>
                <w:spacing w:val="2"/>
                <w:sz w:val="11"/>
                <w:szCs w:val="11"/>
              </w:rPr>
              <w:t>30212</w:t>
            </w:r>
          </w:p>
        </w:tc>
        <w:tc>
          <w:tcPr>
            <w:tcW w:w="1497" w:type="dxa"/>
            <w:vAlign w:val="top"/>
          </w:tcPr>
          <w:p>
            <w:pPr>
              <w:spacing w:before="23" w:line="226" w:lineRule="auto"/>
              <w:ind w:left="155"/>
              <w:rPr>
                <w:rFonts w:ascii="宋体" w:hAnsi="宋体" w:eastAsia="宋体" w:cs="宋体"/>
                <w:sz w:val="11"/>
                <w:szCs w:val="11"/>
              </w:rPr>
            </w:pPr>
            <w:r>
              <w:rPr>
                <w:rFonts w:ascii="宋体" w:hAnsi="宋体" w:eastAsia="宋体" w:cs="宋体"/>
                <w:spacing w:val="7"/>
                <w:sz w:val="11"/>
                <w:szCs w:val="11"/>
              </w:rPr>
              <w:t>因公出国（境）费用</w:t>
            </w:r>
          </w:p>
        </w:tc>
        <w:tc>
          <w:tcPr>
            <w:tcW w:w="445" w:type="dxa"/>
            <w:vAlign w:val="top"/>
          </w:tcPr>
          <w:p>
            <w:pPr>
              <w:spacing w:line="158" w:lineRule="exact"/>
              <w:rPr>
                <w:rFonts w:ascii="Arial"/>
                <w:sz w:val="13"/>
              </w:rPr>
            </w:pPr>
          </w:p>
        </w:tc>
        <w:tc>
          <w:tcPr>
            <w:tcW w:w="720" w:type="dxa"/>
            <w:vAlign w:val="top"/>
          </w:tcPr>
          <w:p>
            <w:pPr>
              <w:spacing w:before="41" w:line="194" w:lineRule="auto"/>
              <w:ind w:left="30"/>
              <w:rPr>
                <w:rFonts w:ascii="宋体" w:hAnsi="宋体" w:eastAsia="宋体" w:cs="宋体"/>
                <w:sz w:val="11"/>
                <w:szCs w:val="11"/>
              </w:rPr>
            </w:pPr>
            <w:r>
              <w:rPr>
                <w:rFonts w:ascii="宋体" w:hAnsi="宋体" w:eastAsia="宋体" w:cs="宋体"/>
                <w:spacing w:val="2"/>
                <w:sz w:val="11"/>
                <w:szCs w:val="11"/>
              </w:rPr>
              <w:t>31012</w:t>
            </w:r>
          </w:p>
        </w:tc>
        <w:tc>
          <w:tcPr>
            <w:tcW w:w="2404" w:type="dxa"/>
            <w:vAlign w:val="top"/>
          </w:tcPr>
          <w:p>
            <w:pPr>
              <w:spacing w:before="23" w:line="226" w:lineRule="auto"/>
              <w:ind w:left="147"/>
              <w:rPr>
                <w:rFonts w:ascii="宋体" w:hAnsi="宋体" w:eastAsia="宋体" w:cs="宋体"/>
                <w:sz w:val="11"/>
                <w:szCs w:val="11"/>
              </w:rPr>
            </w:pPr>
            <w:r>
              <w:rPr>
                <w:rFonts w:ascii="宋体" w:hAnsi="宋体" w:eastAsia="宋体" w:cs="宋体"/>
                <w:spacing w:val="7"/>
                <w:sz w:val="11"/>
                <w:szCs w:val="11"/>
              </w:rPr>
              <w:t>拆迁补偿</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1" w:line="194" w:lineRule="auto"/>
              <w:ind w:left="31"/>
              <w:rPr>
                <w:rFonts w:ascii="宋体" w:hAnsi="宋体" w:eastAsia="宋体" w:cs="宋体"/>
                <w:sz w:val="11"/>
                <w:szCs w:val="11"/>
              </w:rPr>
            </w:pPr>
            <w:r>
              <w:rPr>
                <w:rFonts w:ascii="宋体" w:hAnsi="宋体" w:eastAsia="宋体" w:cs="宋体"/>
                <w:spacing w:val="2"/>
                <w:sz w:val="11"/>
                <w:szCs w:val="11"/>
              </w:rPr>
              <w:t>30114</w:t>
            </w:r>
          </w:p>
        </w:tc>
        <w:tc>
          <w:tcPr>
            <w:tcW w:w="1886" w:type="dxa"/>
            <w:vAlign w:val="top"/>
          </w:tcPr>
          <w:p>
            <w:pPr>
              <w:spacing w:before="23" w:line="226" w:lineRule="auto"/>
              <w:ind w:left="150"/>
              <w:rPr>
                <w:rFonts w:ascii="宋体" w:hAnsi="宋体" w:eastAsia="宋体" w:cs="宋体"/>
                <w:sz w:val="11"/>
                <w:szCs w:val="11"/>
              </w:rPr>
            </w:pPr>
            <w:r>
              <w:rPr>
                <w:rFonts w:ascii="宋体" w:hAnsi="宋体" w:eastAsia="宋体" w:cs="宋体"/>
                <w:spacing w:val="5"/>
                <w:sz w:val="11"/>
                <w:szCs w:val="11"/>
              </w:rPr>
              <w:t>医疗费</w:t>
            </w:r>
          </w:p>
        </w:tc>
        <w:tc>
          <w:tcPr>
            <w:tcW w:w="461" w:type="dxa"/>
            <w:vAlign w:val="top"/>
          </w:tcPr>
          <w:p>
            <w:pPr>
              <w:spacing w:line="158" w:lineRule="exact"/>
              <w:rPr>
                <w:rFonts w:ascii="Arial"/>
                <w:sz w:val="13"/>
              </w:rPr>
            </w:pPr>
          </w:p>
        </w:tc>
        <w:tc>
          <w:tcPr>
            <w:tcW w:w="720" w:type="dxa"/>
            <w:vAlign w:val="top"/>
          </w:tcPr>
          <w:p>
            <w:pPr>
              <w:spacing w:before="41" w:line="194" w:lineRule="auto"/>
              <w:ind w:left="28"/>
              <w:rPr>
                <w:rFonts w:ascii="宋体" w:hAnsi="宋体" w:eastAsia="宋体" w:cs="宋体"/>
                <w:sz w:val="11"/>
                <w:szCs w:val="11"/>
              </w:rPr>
            </w:pPr>
            <w:r>
              <w:rPr>
                <w:rFonts w:ascii="宋体" w:hAnsi="宋体" w:eastAsia="宋体" w:cs="宋体"/>
                <w:spacing w:val="2"/>
                <w:sz w:val="11"/>
                <w:szCs w:val="11"/>
              </w:rPr>
              <w:t>30213</w:t>
            </w:r>
          </w:p>
        </w:tc>
        <w:tc>
          <w:tcPr>
            <w:tcW w:w="1497" w:type="dxa"/>
            <w:vAlign w:val="top"/>
          </w:tcPr>
          <w:p>
            <w:pPr>
              <w:spacing w:before="23" w:line="226" w:lineRule="auto"/>
              <w:ind w:left="147"/>
              <w:rPr>
                <w:rFonts w:ascii="宋体" w:hAnsi="宋体" w:eastAsia="宋体" w:cs="宋体"/>
                <w:sz w:val="11"/>
                <w:szCs w:val="11"/>
              </w:rPr>
            </w:pPr>
            <w:r>
              <w:rPr>
                <w:rFonts w:ascii="宋体" w:hAnsi="宋体" w:eastAsia="宋体" w:cs="宋体"/>
                <w:spacing w:val="7"/>
                <w:sz w:val="11"/>
                <w:szCs w:val="11"/>
              </w:rPr>
              <w:t>维修（护）费</w:t>
            </w:r>
          </w:p>
        </w:tc>
        <w:tc>
          <w:tcPr>
            <w:tcW w:w="445" w:type="dxa"/>
            <w:vAlign w:val="top"/>
          </w:tcPr>
          <w:p>
            <w:pPr>
              <w:spacing w:before="41" w:line="194" w:lineRule="auto"/>
              <w:ind w:right="12"/>
              <w:jc w:val="right"/>
              <w:rPr>
                <w:rFonts w:ascii="宋体" w:hAnsi="宋体" w:eastAsia="宋体" w:cs="宋体"/>
                <w:sz w:val="11"/>
                <w:szCs w:val="11"/>
              </w:rPr>
            </w:pPr>
            <w:r>
              <w:rPr>
                <w:rFonts w:ascii="宋体" w:hAnsi="宋体" w:eastAsia="宋体" w:cs="宋体"/>
                <w:spacing w:val="2"/>
                <w:sz w:val="11"/>
                <w:szCs w:val="11"/>
              </w:rPr>
              <w:t>5.11</w:t>
            </w:r>
          </w:p>
        </w:tc>
        <w:tc>
          <w:tcPr>
            <w:tcW w:w="720" w:type="dxa"/>
            <w:vAlign w:val="top"/>
          </w:tcPr>
          <w:p>
            <w:pPr>
              <w:spacing w:before="41" w:line="194" w:lineRule="auto"/>
              <w:ind w:left="30"/>
              <w:rPr>
                <w:rFonts w:ascii="宋体" w:hAnsi="宋体" w:eastAsia="宋体" w:cs="宋体"/>
                <w:sz w:val="11"/>
                <w:szCs w:val="11"/>
              </w:rPr>
            </w:pPr>
            <w:r>
              <w:rPr>
                <w:rFonts w:ascii="宋体" w:hAnsi="宋体" w:eastAsia="宋体" w:cs="宋体"/>
                <w:spacing w:val="2"/>
                <w:sz w:val="11"/>
                <w:szCs w:val="11"/>
              </w:rPr>
              <w:t>31013</w:t>
            </w:r>
          </w:p>
        </w:tc>
        <w:tc>
          <w:tcPr>
            <w:tcW w:w="2404" w:type="dxa"/>
            <w:vAlign w:val="top"/>
          </w:tcPr>
          <w:p>
            <w:pPr>
              <w:spacing w:before="23" w:line="226" w:lineRule="auto"/>
              <w:ind w:left="151"/>
              <w:rPr>
                <w:rFonts w:ascii="宋体" w:hAnsi="宋体" w:eastAsia="宋体" w:cs="宋体"/>
                <w:sz w:val="11"/>
                <w:szCs w:val="11"/>
              </w:rPr>
            </w:pPr>
            <w:r>
              <w:rPr>
                <w:rFonts w:ascii="宋体" w:hAnsi="宋体" w:eastAsia="宋体" w:cs="宋体"/>
                <w:spacing w:val="7"/>
                <w:sz w:val="11"/>
                <w:szCs w:val="11"/>
              </w:rPr>
              <w:t>公务用车购置</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2" w:line="194" w:lineRule="auto"/>
              <w:ind w:left="31"/>
              <w:rPr>
                <w:rFonts w:ascii="宋体" w:hAnsi="宋体" w:eastAsia="宋体" w:cs="宋体"/>
                <w:sz w:val="11"/>
                <w:szCs w:val="11"/>
              </w:rPr>
            </w:pPr>
            <w:r>
              <w:rPr>
                <w:rFonts w:ascii="宋体" w:hAnsi="宋体" w:eastAsia="宋体" w:cs="宋体"/>
                <w:spacing w:val="2"/>
                <w:sz w:val="11"/>
                <w:szCs w:val="11"/>
              </w:rPr>
              <w:t>30199</w:t>
            </w:r>
          </w:p>
        </w:tc>
        <w:tc>
          <w:tcPr>
            <w:tcW w:w="1886" w:type="dxa"/>
            <w:vAlign w:val="top"/>
          </w:tcPr>
          <w:p>
            <w:pPr>
              <w:spacing w:before="23" w:line="225" w:lineRule="auto"/>
              <w:ind w:left="144"/>
              <w:rPr>
                <w:rFonts w:ascii="宋体" w:hAnsi="宋体" w:eastAsia="宋体" w:cs="宋体"/>
                <w:sz w:val="11"/>
                <w:szCs w:val="11"/>
              </w:rPr>
            </w:pPr>
            <w:r>
              <w:rPr>
                <w:rFonts w:ascii="宋体" w:hAnsi="宋体" w:eastAsia="宋体" w:cs="宋体"/>
                <w:spacing w:val="8"/>
                <w:sz w:val="11"/>
                <w:szCs w:val="11"/>
              </w:rPr>
              <w:t>其他工资福利支出</w:t>
            </w:r>
          </w:p>
        </w:tc>
        <w:tc>
          <w:tcPr>
            <w:tcW w:w="461" w:type="dxa"/>
            <w:vAlign w:val="top"/>
          </w:tcPr>
          <w:p>
            <w:pPr>
              <w:spacing w:before="42" w:line="194" w:lineRule="auto"/>
              <w:ind w:right="14"/>
              <w:jc w:val="right"/>
              <w:rPr>
                <w:rFonts w:ascii="宋体" w:hAnsi="宋体" w:eastAsia="宋体" w:cs="宋体"/>
                <w:sz w:val="11"/>
                <w:szCs w:val="11"/>
              </w:rPr>
            </w:pPr>
            <w:r>
              <w:rPr>
                <w:rFonts w:ascii="宋体" w:hAnsi="宋体" w:eastAsia="宋体" w:cs="宋体"/>
                <w:spacing w:val="1"/>
                <w:sz w:val="11"/>
                <w:szCs w:val="11"/>
              </w:rPr>
              <w:t>14.52</w:t>
            </w:r>
          </w:p>
        </w:tc>
        <w:tc>
          <w:tcPr>
            <w:tcW w:w="720" w:type="dxa"/>
            <w:vAlign w:val="top"/>
          </w:tcPr>
          <w:p>
            <w:pPr>
              <w:spacing w:before="42" w:line="194" w:lineRule="auto"/>
              <w:ind w:left="28"/>
              <w:rPr>
                <w:rFonts w:ascii="宋体" w:hAnsi="宋体" w:eastAsia="宋体" w:cs="宋体"/>
                <w:sz w:val="11"/>
                <w:szCs w:val="11"/>
              </w:rPr>
            </w:pPr>
            <w:r>
              <w:rPr>
                <w:rFonts w:ascii="宋体" w:hAnsi="宋体" w:eastAsia="宋体" w:cs="宋体"/>
                <w:spacing w:val="2"/>
                <w:sz w:val="11"/>
                <w:szCs w:val="11"/>
              </w:rPr>
              <w:t>30214</w:t>
            </w:r>
          </w:p>
        </w:tc>
        <w:tc>
          <w:tcPr>
            <w:tcW w:w="1497" w:type="dxa"/>
            <w:vAlign w:val="top"/>
          </w:tcPr>
          <w:p>
            <w:pPr>
              <w:spacing w:before="23" w:line="225" w:lineRule="auto"/>
              <w:ind w:left="146"/>
              <w:rPr>
                <w:rFonts w:ascii="宋体" w:hAnsi="宋体" w:eastAsia="宋体" w:cs="宋体"/>
                <w:sz w:val="11"/>
                <w:szCs w:val="11"/>
              </w:rPr>
            </w:pPr>
            <w:r>
              <w:rPr>
                <w:rFonts w:ascii="宋体" w:hAnsi="宋体" w:eastAsia="宋体" w:cs="宋体"/>
                <w:spacing w:val="6"/>
                <w:sz w:val="11"/>
                <w:szCs w:val="11"/>
              </w:rPr>
              <w:t>租赁费</w:t>
            </w:r>
          </w:p>
        </w:tc>
        <w:tc>
          <w:tcPr>
            <w:tcW w:w="445" w:type="dxa"/>
            <w:vAlign w:val="top"/>
          </w:tcPr>
          <w:p>
            <w:pPr>
              <w:spacing w:before="42" w:line="194" w:lineRule="auto"/>
              <w:ind w:right="12"/>
              <w:jc w:val="right"/>
              <w:rPr>
                <w:rFonts w:ascii="宋体" w:hAnsi="宋体" w:eastAsia="宋体" w:cs="宋体"/>
                <w:sz w:val="11"/>
                <w:szCs w:val="11"/>
              </w:rPr>
            </w:pPr>
            <w:r>
              <w:rPr>
                <w:rFonts w:ascii="宋体" w:hAnsi="宋体" w:eastAsia="宋体" w:cs="宋体"/>
                <w:spacing w:val="3"/>
                <w:sz w:val="11"/>
                <w:szCs w:val="11"/>
              </w:rPr>
              <w:t>4.11</w:t>
            </w:r>
          </w:p>
        </w:tc>
        <w:tc>
          <w:tcPr>
            <w:tcW w:w="720" w:type="dxa"/>
            <w:vAlign w:val="top"/>
          </w:tcPr>
          <w:p>
            <w:pPr>
              <w:spacing w:before="42" w:line="194" w:lineRule="auto"/>
              <w:ind w:left="30"/>
              <w:rPr>
                <w:rFonts w:ascii="宋体" w:hAnsi="宋体" w:eastAsia="宋体" w:cs="宋体"/>
                <w:sz w:val="11"/>
                <w:szCs w:val="11"/>
              </w:rPr>
            </w:pPr>
            <w:r>
              <w:rPr>
                <w:rFonts w:ascii="宋体" w:hAnsi="宋体" w:eastAsia="宋体" w:cs="宋体"/>
                <w:spacing w:val="2"/>
                <w:sz w:val="11"/>
                <w:szCs w:val="11"/>
              </w:rPr>
              <w:t>31019</w:t>
            </w:r>
          </w:p>
        </w:tc>
        <w:tc>
          <w:tcPr>
            <w:tcW w:w="2404" w:type="dxa"/>
            <w:vAlign w:val="top"/>
          </w:tcPr>
          <w:p>
            <w:pPr>
              <w:spacing w:before="23" w:line="225" w:lineRule="auto"/>
              <w:ind w:left="148"/>
              <w:rPr>
                <w:rFonts w:ascii="宋体" w:hAnsi="宋体" w:eastAsia="宋体" w:cs="宋体"/>
                <w:sz w:val="11"/>
                <w:szCs w:val="11"/>
              </w:rPr>
            </w:pPr>
            <w:r>
              <w:rPr>
                <w:rFonts w:ascii="宋体" w:hAnsi="宋体" w:eastAsia="宋体" w:cs="宋体"/>
                <w:spacing w:val="8"/>
                <w:sz w:val="11"/>
                <w:szCs w:val="11"/>
              </w:rPr>
              <w:t>其他交通工具购置</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3" w:line="193" w:lineRule="auto"/>
              <w:ind w:left="31"/>
              <w:rPr>
                <w:rFonts w:ascii="宋体" w:hAnsi="宋体" w:eastAsia="宋体" w:cs="宋体"/>
                <w:sz w:val="11"/>
                <w:szCs w:val="11"/>
              </w:rPr>
            </w:pPr>
            <w:r>
              <w:rPr>
                <w:rFonts w:ascii="宋体" w:hAnsi="宋体" w:eastAsia="宋体" w:cs="宋体"/>
                <w:spacing w:val="2"/>
                <w:sz w:val="11"/>
                <w:szCs w:val="11"/>
              </w:rPr>
              <w:t>303</w:t>
            </w:r>
          </w:p>
        </w:tc>
        <w:tc>
          <w:tcPr>
            <w:tcW w:w="1886" w:type="dxa"/>
            <w:vAlign w:val="top"/>
          </w:tcPr>
          <w:p>
            <w:pPr>
              <w:spacing w:before="23" w:line="225" w:lineRule="auto"/>
              <w:ind w:left="25"/>
              <w:rPr>
                <w:rFonts w:ascii="宋体" w:hAnsi="宋体" w:eastAsia="宋体" w:cs="宋体"/>
                <w:sz w:val="11"/>
                <w:szCs w:val="11"/>
              </w:rPr>
            </w:pPr>
            <w:r>
              <w:rPr>
                <w:rFonts w:ascii="宋体" w:hAnsi="宋体" w:eastAsia="宋体" w:cs="宋体"/>
                <w:spacing w:val="8"/>
                <w:sz w:val="11"/>
                <w:szCs w:val="11"/>
              </w:rPr>
              <w:t>对个人和家庭的补助</w:t>
            </w:r>
          </w:p>
        </w:tc>
        <w:tc>
          <w:tcPr>
            <w:tcW w:w="461" w:type="dxa"/>
            <w:vAlign w:val="top"/>
          </w:tcPr>
          <w:p>
            <w:pPr>
              <w:spacing w:before="42" w:line="194" w:lineRule="auto"/>
              <w:ind w:right="14"/>
              <w:jc w:val="right"/>
              <w:rPr>
                <w:rFonts w:ascii="宋体" w:hAnsi="宋体" w:eastAsia="宋体" w:cs="宋体"/>
                <w:sz w:val="11"/>
                <w:szCs w:val="11"/>
              </w:rPr>
            </w:pPr>
            <w:r>
              <w:rPr>
                <w:rFonts w:ascii="宋体" w:hAnsi="宋体" w:eastAsia="宋体" w:cs="宋体"/>
                <w:spacing w:val="3"/>
                <w:sz w:val="11"/>
                <w:szCs w:val="11"/>
              </w:rPr>
              <w:t>81.06</w:t>
            </w:r>
          </w:p>
        </w:tc>
        <w:tc>
          <w:tcPr>
            <w:tcW w:w="720" w:type="dxa"/>
            <w:vAlign w:val="top"/>
          </w:tcPr>
          <w:p>
            <w:pPr>
              <w:spacing w:before="42" w:line="194" w:lineRule="auto"/>
              <w:ind w:left="28"/>
              <w:rPr>
                <w:rFonts w:ascii="宋体" w:hAnsi="宋体" w:eastAsia="宋体" w:cs="宋体"/>
                <w:sz w:val="11"/>
                <w:szCs w:val="11"/>
              </w:rPr>
            </w:pPr>
            <w:r>
              <w:rPr>
                <w:rFonts w:ascii="宋体" w:hAnsi="宋体" w:eastAsia="宋体" w:cs="宋体"/>
                <w:spacing w:val="2"/>
                <w:sz w:val="11"/>
                <w:szCs w:val="11"/>
              </w:rPr>
              <w:t>30215</w:t>
            </w:r>
          </w:p>
        </w:tc>
        <w:tc>
          <w:tcPr>
            <w:tcW w:w="1497" w:type="dxa"/>
            <w:vAlign w:val="top"/>
          </w:tcPr>
          <w:p>
            <w:pPr>
              <w:spacing w:before="23" w:line="225" w:lineRule="auto"/>
              <w:ind w:left="145"/>
              <w:rPr>
                <w:rFonts w:ascii="宋体" w:hAnsi="宋体" w:eastAsia="宋体" w:cs="宋体"/>
                <w:sz w:val="11"/>
                <w:szCs w:val="11"/>
              </w:rPr>
            </w:pPr>
            <w:r>
              <w:rPr>
                <w:rFonts w:ascii="宋体" w:hAnsi="宋体" w:eastAsia="宋体" w:cs="宋体"/>
                <w:spacing w:val="7"/>
                <w:sz w:val="11"/>
                <w:szCs w:val="11"/>
              </w:rPr>
              <w:t>会议费</w:t>
            </w:r>
          </w:p>
        </w:tc>
        <w:tc>
          <w:tcPr>
            <w:tcW w:w="445" w:type="dxa"/>
            <w:vAlign w:val="top"/>
          </w:tcPr>
          <w:p>
            <w:pPr>
              <w:spacing w:before="43" w:line="193" w:lineRule="auto"/>
              <w:ind w:right="12"/>
              <w:jc w:val="right"/>
              <w:rPr>
                <w:rFonts w:ascii="宋体" w:hAnsi="宋体" w:eastAsia="宋体" w:cs="宋体"/>
                <w:sz w:val="11"/>
                <w:szCs w:val="11"/>
              </w:rPr>
            </w:pPr>
            <w:r>
              <w:rPr>
                <w:rFonts w:ascii="宋体" w:hAnsi="宋体" w:eastAsia="宋体" w:cs="宋体"/>
                <w:spacing w:val="3"/>
                <w:sz w:val="11"/>
                <w:szCs w:val="11"/>
              </w:rPr>
              <w:t>0.40</w:t>
            </w:r>
          </w:p>
        </w:tc>
        <w:tc>
          <w:tcPr>
            <w:tcW w:w="720" w:type="dxa"/>
            <w:vAlign w:val="top"/>
          </w:tcPr>
          <w:p>
            <w:pPr>
              <w:spacing w:before="42" w:line="194" w:lineRule="auto"/>
              <w:ind w:left="30"/>
              <w:rPr>
                <w:rFonts w:ascii="宋体" w:hAnsi="宋体" w:eastAsia="宋体" w:cs="宋体"/>
                <w:sz w:val="11"/>
                <w:szCs w:val="11"/>
              </w:rPr>
            </w:pPr>
            <w:r>
              <w:rPr>
                <w:rFonts w:ascii="宋体" w:hAnsi="宋体" w:eastAsia="宋体" w:cs="宋体"/>
                <w:spacing w:val="2"/>
                <w:sz w:val="11"/>
                <w:szCs w:val="11"/>
              </w:rPr>
              <w:t>31021</w:t>
            </w:r>
          </w:p>
        </w:tc>
        <w:tc>
          <w:tcPr>
            <w:tcW w:w="2404" w:type="dxa"/>
            <w:vAlign w:val="top"/>
          </w:tcPr>
          <w:p>
            <w:pPr>
              <w:spacing w:before="23" w:line="225" w:lineRule="auto"/>
              <w:ind w:left="148"/>
              <w:rPr>
                <w:rFonts w:ascii="宋体" w:hAnsi="宋体" w:eastAsia="宋体" w:cs="宋体"/>
                <w:sz w:val="11"/>
                <w:szCs w:val="11"/>
              </w:rPr>
            </w:pPr>
            <w:r>
              <w:rPr>
                <w:rFonts w:ascii="宋体" w:hAnsi="宋体" w:eastAsia="宋体" w:cs="宋体"/>
                <w:spacing w:val="8"/>
                <w:sz w:val="11"/>
                <w:szCs w:val="11"/>
              </w:rPr>
              <w:t>文物和陈列品购置</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3" w:line="193" w:lineRule="auto"/>
              <w:ind w:left="31"/>
              <w:rPr>
                <w:rFonts w:ascii="宋体" w:hAnsi="宋体" w:eastAsia="宋体" w:cs="宋体"/>
                <w:sz w:val="11"/>
                <w:szCs w:val="11"/>
              </w:rPr>
            </w:pPr>
            <w:r>
              <w:rPr>
                <w:rFonts w:ascii="宋体" w:hAnsi="宋体" w:eastAsia="宋体" w:cs="宋体"/>
                <w:spacing w:val="2"/>
                <w:sz w:val="11"/>
                <w:szCs w:val="11"/>
              </w:rPr>
              <w:t>30301</w:t>
            </w:r>
          </w:p>
        </w:tc>
        <w:tc>
          <w:tcPr>
            <w:tcW w:w="1886" w:type="dxa"/>
            <w:vAlign w:val="top"/>
          </w:tcPr>
          <w:p>
            <w:pPr>
              <w:spacing w:before="24" w:line="224" w:lineRule="auto"/>
              <w:ind w:left="146"/>
              <w:rPr>
                <w:rFonts w:ascii="宋体" w:hAnsi="宋体" w:eastAsia="宋体" w:cs="宋体"/>
                <w:sz w:val="11"/>
                <w:szCs w:val="11"/>
              </w:rPr>
            </w:pPr>
            <w:r>
              <w:rPr>
                <w:rFonts w:ascii="宋体" w:hAnsi="宋体" w:eastAsia="宋体" w:cs="宋体"/>
                <w:spacing w:val="6"/>
                <w:sz w:val="11"/>
                <w:szCs w:val="11"/>
              </w:rPr>
              <w:t>离休费</w:t>
            </w:r>
          </w:p>
        </w:tc>
        <w:tc>
          <w:tcPr>
            <w:tcW w:w="461" w:type="dxa"/>
            <w:vAlign w:val="top"/>
          </w:tcPr>
          <w:p>
            <w:pPr>
              <w:spacing w:line="158" w:lineRule="exact"/>
              <w:rPr>
                <w:rFonts w:ascii="Arial"/>
                <w:sz w:val="13"/>
              </w:rPr>
            </w:pPr>
          </w:p>
        </w:tc>
        <w:tc>
          <w:tcPr>
            <w:tcW w:w="720" w:type="dxa"/>
            <w:vAlign w:val="top"/>
          </w:tcPr>
          <w:p>
            <w:pPr>
              <w:spacing w:before="43" w:line="193" w:lineRule="auto"/>
              <w:ind w:left="28"/>
              <w:rPr>
                <w:rFonts w:ascii="宋体" w:hAnsi="宋体" w:eastAsia="宋体" w:cs="宋体"/>
                <w:sz w:val="11"/>
                <w:szCs w:val="11"/>
              </w:rPr>
            </w:pPr>
            <w:r>
              <w:rPr>
                <w:rFonts w:ascii="宋体" w:hAnsi="宋体" w:eastAsia="宋体" w:cs="宋体"/>
                <w:spacing w:val="2"/>
                <w:sz w:val="11"/>
                <w:szCs w:val="11"/>
              </w:rPr>
              <w:t>30216</w:t>
            </w:r>
          </w:p>
        </w:tc>
        <w:tc>
          <w:tcPr>
            <w:tcW w:w="1497" w:type="dxa"/>
            <w:vAlign w:val="top"/>
          </w:tcPr>
          <w:p>
            <w:pPr>
              <w:spacing w:before="24" w:line="224" w:lineRule="auto"/>
              <w:ind w:left="146"/>
              <w:rPr>
                <w:rFonts w:ascii="宋体" w:hAnsi="宋体" w:eastAsia="宋体" w:cs="宋体"/>
                <w:sz w:val="11"/>
                <w:szCs w:val="11"/>
              </w:rPr>
            </w:pPr>
            <w:r>
              <w:rPr>
                <w:rFonts w:ascii="宋体" w:hAnsi="宋体" w:eastAsia="宋体" w:cs="宋体"/>
                <w:spacing w:val="7"/>
                <w:sz w:val="11"/>
                <w:szCs w:val="11"/>
              </w:rPr>
              <w:t>培训费</w:t>
            </w:r>
          </w:p>
        </w:tc>
        <w:tc>
          <w:tcPr>
            <w:tcW w:w="445" w:type="dxa"/>
            <w:vAlign w:val="top"/>
          </w:tcPr>
          <w:p>
            <w:pPr>
              <w:spacing w:before="43" w:line="193" w:lineRule="auto"/>
              <w:ind w:right="12"/>
              <w:jc w:val="right"/>
              <w:rPr>
                <w:rFonts w:ascii="宋体" w:hAnsi="宋体" w:eastAsia="宋体" w:cs="宋体"/>
                <w:sz w:val="11"/>
                <w:szCs w:val="11"/>
              </w:rPr>
            </w:pPr>
            <w:r>
              <w:rPr>
                <w:rFonts w:ascii="宋体" w:hAnsi="宋体" w:eastAsia="宋体" w:cs="宋体"/>
                <w:spacing w:val="2"/>
                <w:sz w:val="11"/>
                <w:szCs w:val="11"/>
              </w:rPr>
              <w:t>2.28</w:t>
            </w:r>
          </w:p>
        </w:tc>
        <w:tc>
          <w:tcPr>
            <w:tcW w:w="720" w:type="dxa"/>
            <w:vAlign w:val="top"/>
          </w:tcPr>
          <w:p>
            <w:pPr>
              <w:spacing w:before="43" w:line="193" w:lineRule="auto"/>
              <w:ind w:left="30"/>
              <w:rPr>
                <w:rFonts w:ascii="宋体" w:hAnsi="宋体" w:eastAsia="宋体" w:cs="宋体"/>
                <w:sz w:val="11"/>
                <w:szCs w:val="11"/>
              </w:rPr>
            </w:pPr>
            <w:r>
              <w:rPr>
                <w:rFonts w:ascii="宋体" w:hAnsi="宋体" w:eastAsia="宋体" w:cs="宋体"/>
                <w:spacing w:val="2"/>
                <w:sz w:val="11"/>
                <w:szCs w:val="11"/>
              </w:rPr>
              <w:t>31022</w:t>
            </w:r>
          </w:p>
        </w:tc>
        <w:tc>
          <w:tcPr>
            <w:tcW w:w="2404" w:type="dxa"/>
            <w:vAlign w:val="top"/>
          </w:tcPr>
          <w:p>
            <w:pPr>
              <w:spacing w:before="24" w:line="224" w:lineRule="auto"/>
              <w:ind w:left="148"/>
              <w:rPr>
                <w:rFonts w:ascii="宋体" w:hAnsi="宋体" w:eastAsia="宋体" w:cs="宋体"/>
                <w:sz w:val="11"/>
                <w:szCs w:val="11"/>
              </w:rPr>
            </w:pPr>
            <w:r>
              <w:rPr>
                <w:rFonts w:ascii="宋体" w:hAnsi="宋体" w:eastAsia="宋体" w:cs="宋体"/>
                <w:spacing w:val="7"/>
                <w:sz w:val="11"/>
                <w:szCs w:val="11"/>
              </w:rPr>
              <w:t>无形资产购置</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3" w:line="192" w:lineRule="auto"/>
              <w:ind w:left="31"/>
              <w:rPr>
                <w:rFonts w:ascii="宋体" w:hAnsi="宋体" w:eastAsia="宋体" w:cs="宋体"/>
                <w:sz w:val="11"/>
                <w:szCs w:val="11"/>
              </w:rPr>
            </w:pPr>
            <w:r>
              <w:rPr>
                <w:rFonts w:ascii="宋体" w:hAnsi="宋体" w:eastAsia="宋体" w:cs="宋体"/>
                <w:spacing w:val="2"/>
                <w:sz w:val="11"/>
                <w:szCs w:val="11"/>
              </w:rPr>
              <w:t>30302</w:t>
            </w:r>
          </w:p>
        </w:tc>
        <w:tc>
          <w:tcPr>
            <w:tcW w:w="1886" w:type="dxa"/>
            <w:vAlign w:val="top"/>
          </w:tcPr>
          <w:p>
            <w:pPr>
              <w:spacing w:before="24" w:line="224" w:lineRule="auto"/>
              <w:ind w:left="144"/>
              <w:rPr>
                <w:rFonts w:ascii="宋体" w:hAnsi="宋体" w:eastAsia="宋体" w:cs="宋体"/>
                <w:sz w:val="11"/>
                <w:szCs w:val="11"/>
              </w:rPr>
            </w:pPr>
            <w:r>
              <w:rPr>
                <w:rFonts w:ascii="宋体" w:hAnsi="宋体" w:eastAsia="宋体" w:cs="宋体"/>
                <w:spacing w:val="7"/>
                <w:sz w:val="11"/>
                <w:szCs w:val="11"/>
              </w:rPr>
              <w:t>退休费</w:t>
            </w:r>
          </w:p>
        </w:tc>
        <w:tc>
          <w:tcPr>
            <w:tcW w:w="461" w:type="dxa"/>
            <w:vAlign w:val="top"/>
          </w:tcPr>
          <w:p>
            <w:pPr>
              <w:spacing w:before="43" w:line="192" w:lineRule="auto"/>
              <w:ind w:right="14"/>
              <w:jc w:val="right"/>
              <w:rPr>
                <w:rFonts w:ascii="宋体" w:hAnsi="宋体" w:eastAsia="宋体" w:cs="宋体"/>
                <w:sz w:val="11"/>
                <w:szCs w:val="11"/>
              </w:rPr>
            </w:pPr>
            <w:r>
              <w:rPr>
                <w:rFonts w:ascii="宋体" w:hAnsi="宋体" w:eastAsia="宋体" w:cs="宋体"/>
                <w:spacing w:val="2"/>
                <w:sz w:val="11"/>
                <w:szCs w:val="11"/>
              </w:rPr>
              <w:t>59.50</w:t>
            </w:r>
          </w:p>
        </w:tc>
        <w:tc>
          <w:tcPr>
            <w:tcW w:w="720" w:type="dxa"/>
            <w:vAlign w:val="top"/>
          </w:tcPr>
          <w:p>
            <w:pPr>
              <w:spacing w:before="43" w:line="193" w:lineRule="auto"/>
              <w:ind w:left="28"/>
              <w:rPr>
                <w:rFonts w:ascii="宋体" w:hAnsi="宋体" w:eastAsia="宋体" w:cs="宋体"/>
                <w:sz w:val="11"/>
                <w:szCs w:val="11"/>
              </w:rPr>
            </w:pPr>
            <w:r>
              <w:rPr>
                <w:rFonts w:ascii="宋体" w:hAnsi="宋体" w:eastAsia="宋体" w:cs="宋体"/>
                <w:spacing w:val="2"/>
                <w:sz w:val="11"/>
                <w:szCs w:val="11"/>
              </w:rPr>
              <w:t>30217</w:t>
            </w:r>
          </w:p>
        </w:tc>
        <w:tc>
          <w:tcPr>
            <w:tcW w:w="1497" w:type="dxa"/>
            <w:vAlign w:val="top"/>
          </w:tcPr>
          <w:p>
            <w:pPr>
              <w:spacing w:before="24" w:line="224" w:lineRule="auto"/>
              <w:ind w:left="149"/>
              <w:rPr>
                <w:rFonts w:ascii="宋体" w:hAnsi="宋体" w:eastAsia="宋体" w:cs="宋体"/>
                <w:sz w:val="11"/>
                <w:szCs w:val="11"/>
              </w:rPr>
            </w:pPr>
            <w:r>
              <w:rPr>
                <w:rFonts w:ascii="宋体" w:hAnsi="宋体" w:eastAsia="宋体" w:cs="宋体"/>
                <w:spacing w:val="7"/>
                <w:sz w:val="11"/>
                <w:szCs w:val="11"/>
              </w:rPr>
              <w:t>公务接待费</w:t>
            </w:r>
          </w:p>
        </w:tc>
        <w:tc>
          <w:tcPr>
            <w:tcW w:w="445" w:type="dxa"/>
            <w:vAlign w:val="top"/>
          </w:tcPr>
          <w:p>
            <w:pPr>
              <w:spacing w:line="158" w:lineRule="exact"/>
              <w:rPr>
                <w:rFonts w:ascii="Arial"/>
                <w:sz w:val="13"/>
              </w:rPr>
            </w:pPr>
          </w:p>
        </w:tc>
        <w:tc>
          <w:tcPr>
            <w:tcW w:w="720" w:type="dxa"/>
            <w:vAlign w:val="top"/>
          </w:tcPr>
          <w:p>
            <w:pPr>
              <w:spacing w:before="43" w:line="193" w:lineRule="auto"/>
              <w:ind w:left="30"/>
              <w:rPr>
                <w:rFonts w:ascii="宋体" w:hAnsi="宋体" w:eastAsia="宋体" w:cs="宋体"/>
                <w:sz w:val="11"/>
                <w:szCs w:val="11"/>
              </w:rPr>
            </w:pPr>
            <w:r>
              <w:rPr>
                <w:rFonts w:ascii="宋体" w:hAnsi="宋体" w:eastAsia="宋体" w:cs="宋体"/>
                <w:spacing w:val="2"/>
                <w:sz w:val="11"/>
                <w:szCs w:val="11"/>
              </w:rPr>
              <w:t>31099</w:t>
            </w:r>
          </w:p>
        </w:tc>
        <w:tc>
          <w:tcPr>
            <w:tcW w:w="2404" w:type="dxa"/>
            <w:vAlign w:val="top"/>
          </w:tcPr>
          <w:p>
            <w:pPr>
              <w:spacing w:before="24" w:line="224" w:lineRule="auto"/>
              <w:ind w:left="148"/>
              <w:rPr>
                <w:rFonts w:ascii="宋体" w:hAnsi="宋体" w:eastAsia="宋体" w:cs="宋体"/>
                <w:sz w:val="11"/>
                <w:szCs w:val="11"/>
              </w:rPr>
            </w:pPr>
            <w:r>
              <w:rPr>
                <w:rFonts w:ascii="宋体" w:hAnsi="宋体" w:eastAsia="宋体" w:cs="宋体"/>
                <w:spacing w:val="8"/>
                <w:sz w:val="11"/>
                <w:szCs w:val="11"/>
              </w:rPr>
              <w:t>其他资本性支出</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3" w:line="192" w:lineRule="auto"/>
              <w:ind w:left="31"/>
              <w:rPr>
                <w:rFonts w:ascii="宋体" w:hAnsi="宋体" w:eastAsia="宋体" w:cs="宋体"/>
                <w:sz w:val="11"/>
                <w:szCs w:val="11"/>
              </w:rPr>
            </w:pPr>
            <w:r>
              <w:rPr>
                <w:rFonts w:ascii="宋体" w:hAnsi="宋体" w:eastAsia="宋体" w:cs="宋体"/>
                <w:spacing w:val="2"/>
                <w:sz w:val="11"/>
                <w:szCs w:val="11"/>
              </w:rPr>
              <w:t>30303</w:t>
            </w:r>
          </w:p>
        </w:tc>
        <w:tc>
          <w:tcPr>
            <w:tcW w:w="1886" w:type="dxa"/>
            <w:vAlign w:val="top"/>
          </w:tcPr>
          <w:p>
            <w:pPr>
              <w:spacing w:before="25" w:line="223" w:lineRule="auto"/>
              <w:ind w:left="144"/>
              <w:rPr>
                <w:rFonts w:ascii="宋体" w:hAnsi="宋体" w:eastAsia="宋体" w:cs="宋体"/>
                <w:sz w:val="11"/>
                <w:szCs w:val="11"/>
              </w:rPr>
            </w:pPr>
            <w:r>
              <w:rPr>
                <w:rFonts w:ascii="宋体" w:hAnsi="宋体" w:eastAsia="宋体" w:cs="宋体"/>
                <w:spacing w:val="7"/>
                <w:sz w:val="11"/>
                <w:szCs w:val="11"/>
              </w:rPr>
              <w:t>退职（役）费</w:t>
            </w:r>
          </w:p>
        </w:tc>
        <w:tc>
          <w:tcPr>
            <w:tcW w:w="461" w:type="dxa"/>
            <w:vAlign w:val="top"/>
          </w:tcPr>
          <w:p>
            <w:pPr>
              <w:spacing w:line="158" w:lineRule="exact"/>
              <w:rPr>
                <w:rFonts w:ascii="Arial"/>
                <w:sz w:val="13"/>
              </w:rPr>
            </w:pPr>
          </w:p>
        </w:tc>
        <w:tc>
          <w:tcPr>
            <w:tcW w:w="720" w:type="dxa"/>
            <w:vAlign w:val="top"/>
          </w:tcPr>
          <w:p>
            <w:pPr>
              <w:spacing w:before="43" w:line="192" w:lineRule="auto"/>
              <w:ind w:left="28"/>
              <w:rPr>
                <w:rFonts w:ascii="宋体" w:hAnsi="宋体" w:eastAsia="宋体" w:cs="宋体"/>
                <w:sz w:val="11"/>
                <w:szCs w:val="11"/>
              </w:rPr>
            </w:pPr>
            <w:r>
              <w:rPr>
                <w:rFonts w:ascii="宋体" w:hAnsi="宋体" w:eastAsia="宋体" w:cs="宋体"/>
                <w:spacing w:val="2"/>
                <w:sz w:val="11"/>
                <w:szCs w:val="11"/>
              </w:rPr>
              <w:t>30218</w:t>
            </w:r>
          </w:p>
        </w:tc>
        <w:tc>
          <w:tcPr>
            <w:tcW w:w="1497" w:type="dxa"/>
            <w:vAlign w:val="top"/>
          </w:tcPr>
          <w:p>
            <w:pPr>
              <w:spacing w:before="25" w:line="223" w:lineRule="auto"/>
              <w:ind w:left="146"/>
              <w:rPr>
                <w:rFonts w:ascii="宋体" w:hAnsi="宋体" w:eastAsia="宋体" w:cs="宋体"/>
                <w:sz w:val="11"/>
                <w:szCs w:val="11"/>
              </w:rPr>
            </w:pPr>
            <w:r>
              <w:rPr>
                <w:rFonts w:ascii="宋体" w:hAnsi="宋体" w:eastAsia="宋体" w:cs="宋体"/>
                <w:spacing w:val="7"/>
                <w:sz w:val="11"/>
                <w:szCs w:val="11"/>
              </w:rPr>
              <w:t>专用材料费</w:t>
            </w:r>
          </w:p>
        </w:tc>
        <w:tc>
          <w:tcPr>
            <w:tcW w:w="445" w:type="dxa"/>
            <w:vAlign w:val="top"/>
          </w:tcPr>
          <w:p>
            <w:pPr>
              <w:spacing w:line="158" w:lineRule="exact"/>
              <w:rPr>
                <w:rFonts w:ascii="Arial"/>
                <w:sz w:val="13"/>
              </w:rPr>
            </w:pPr>
          </w:p>
        </w:tc>
        <w:tc>
          <w:tcPr>
            <w:tcW w:w="720" w:type="dxa"/>
            <w:vAlign w:val="top"/>
          </w:tcPr>
          <w:p>
            <w:pPr>
              <w:spacing w:before="43" w:line="192" w:lineRule="auto"/>
              <w:ind w:left="30"/>
              <w:rPr>
                <w:rFonts w:ascii="宋体" w:hAnsi="宋体" w:eastAsia="宋体" w:cs="宋体"/>
                <w:sz w:val="11"/>
                <w:szCs w:val="11"/>
              </w:rPr>
            </w:pPr>
            <w:r>
              <w:rPr>
                <w:rFonts w:ascii="宋体" w:hAnsi="宋体" w:eastAsia="宋体" w:cs="宋体"/>
                <w:spacing w:val="2"/>
                <w:sz w:val="11"/>
                <w:szCs w:val="11"/>
              </w:rPr>
              <w:t>312</w:t>
            </w:r>
          </w:p>
        </w:tc>
        <w:tc>
          <w:tcPr>
            <w:tcW w:w="2404" w:type="dxa"/>
            <w:vAlign w:val="top"/>
          </w:tcPr>
          <w:p>
            <w:pPr>
              <w:spacing w:before="25" w:line="223" w:lineRule="auto"/>
              <w:ind w:left="28"/>
              <w:rPr>
                <w:rFonts w:ascii="宋体" w:hAnsi="宋体" w:eastAsia="宋体" w:cs="宋体"/>
                <w:sz w:val="11"/>
                <w:szCs w:val="11"/>
              </w:rPr>
            </w:pPr>
            <w:r>
              <w:rPr>
                <w:rFonts w:ascii="宋体" w:hAnsi="宋体" w:eastAsia="宋体" w:cs="宋体"/>
                <w:spacing w:val="7"/>
                <w:sz w:val="11"/>
                <w:szCs w:val="11"/>
              </w:rPr>
              <w:t>对企业补助</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4" w:line="191" w:lineRule="auto"/>
              <w:ind w:left="31"/>
              <w:rPr>
                <w:rFonts w:ascii="宋体" w:hAnsi="宋体" w:eastAsia="宋体" w:cs="宋体"/>
                <w:sz w:val="11"/>
                <w:szCs w:val="11"/>
              </w:rPr>
            </w:pPr>
            <w:r>
              <w:rPr>
                <w:rFonts w:ascii="宋体" w:hAnsi="宋体" w:eastAsia="宋体" w:cs="宋体"/>
                <w:spacing w:val="2"/>
                <w:sz w:val="11"/>
                <w:szCs w:val="11"/>
              </w:rPr>
              <w:t>30304</w:t>
            </w:r>
          </w:p>
        </w:tc>
        <w:tc>
          <w:tcPr>
            <w:tcW w:w="1886" w:type="dxa"/>
            <w:vAlign w:val="top"/>
          </w:tcPr>
          <w:p>
            <w:pPr>
              <w:spacing w:before="25" w:line="222" w:lineRule="auto"/>
              <w:ind w:left="143"/>
              <w:rPr>
                <w:rFonts w:ascii="宋体" w:hAnsi="宋体" w:eastAsia="宋体" w:cs="宋体"/>
                <w:sz w:val="11"/>
                <w:szCs w:val="11"/>
              </w:rPr>
            </w:pPr>
            <w:r>
              <w:rPr>
                <w:rFonts w:ascii="宋体" w:hAnsi="宋体" w:eastAsia="宋体" w:cs="宋体"/>
                <w:spacing w:val="7"/>
                <w:sz w:val="11"/>
                <w:szCs w:val="11"/>
              </w:rPr>
              <w:t>抚恤金</w:t>
            </w:r>
          </w:p>
        </w:tc>
        <w:tc>
          <w:tcPr>
            <w:tcW w:w="461" w:type="dxa"/>
            <w:vAlign w:val="top"/>
          </w:tcPr>
          <w:p>
            <w:pPr>
              <w:spacing w:line="158" w:lineRule="exact"/>
              <w:rPr>
                <w:rFonts w:ascii="Arial"/>
                <w:sz w:val="13"/>
              </w:rPr>
            </w:pPr>
          </w:p>
        </w:tc>
        <w:tc>
          <w:tcPr>
            <w:tcW w:w="720" w:type="dxa"/>
            <w:vAlign w:val="top"/>
          </w:tcPr>
          <w:p>
            <w:pPr>
              <w:spacing w:before="44" w:line="191" w:lineRule="auto"/>
              <w:ind w:left="28"/>
              <w:rPr>
                <w:rFonts w:ascii="宋体" w:hAnsi="宋体" w:eastAsia="宋体" w:cs="宋体"/>
                <w:sz w:val="11"/>
                <w:szCs w:val="11"/>
              </w:rPr>
            </w:pPr>
            <w:r>
              <w:rPr>
                <w:rFonts w:ascii="宋体" w:hAnsi="宋体" w:eastAsia="宋体" w:cs="宋体"/>
                <w:spacing w:val="2"/>
                <w:sz w:val="11"/>
                <w:szCs w:val="11"/>
              </w:rPr>
              <w:t>30224</w:t>
            </w:r>
          </w:p>
        </w:tc>
        <w:tc>
          <w:tcPr>
            <w:tcW w:w="1497" w:type="dxa"/>
            <w:vAlign w:val="top"/>
          </w:tcPr>
          <w:p>
            <w:pPr>
              <w:spacing w:before="25" w:line="222" w:lineRule="auto"/>
              <w:ind w:left="145"/>
              <w:rPr>
                <w:rFonts w:ascii="宋体" w:hAnsi="宋体" w:eastAsia="宋体" w:cs="宋体"/>
                <w:sz w:val="11"/>
                <w:szCs w:val="11"/>
              </w:rPr>
            </w:pPr>
            <w:r>
              <w:rPr>
                <w:rFonts w:ascii="宋体" w:hAnsi="宋体" w:eastAsia="宋体" w:cs="宋体"/>
                <w:spacing w:val="7"/>
                <w:sz w:val="11"/>
                <w:szCs w:val="11"/>
              </w:rPr>
              <w:t>被装购置费</w:t>
            </w:r>
          </w:p>
        </w:tc>
        <w:tc>
          <w:tcPr>
            <w:tcW w:w="445" w:type="dxa"/>
            <w:vAlign w:val="top"/>
          </w:tcPr>
          <w:p>
            <w:pPr>
              <w:spacing w:line="158" w:lineRule="exact"/>
              <w:rPr>
                <w:rFonts w:ascii="Arial"/>
                <w:sz w:val="13"/>
              </w:rPr>
            </w:pPr>
          </w:p>
        </w:tc>
        <w:tc>
          <w:tcPr>
            <w:tcW w:w="720" w:type="dxa"/>
            <w:vAlign w:val="top"/>
          </w:tcPr>
          <w:p>
            <w:pPr>
              <w:spacing w:before="43" w:line="192" w:lineRule="auto"/>
              <w:ind w:left="30"/>
              <w:rPr>
                <w:rFonts w:ascii="宋体" w:hAnsi="宋体" w:eastAsia="宋体" w:cs="宋体"/>
                <w:sz w:val="11"/>
                <w:szCs w:val="11"/>
              </w:rPr>
            </w:pPr>
            <w:r>
              <w:rPr>
                <w:rFonts w:ascii="宋体" w:hAnsi="宋体" w:eastAsia="宋体" w:cs="宋体"/>
                <w:spacing w:val="2"/>
                <w:sz w:val="11"/>
                <w:szCs w:val="11"/>
              </w:rPr>
              <w:t>31201</w:t>
            </w:r>
          </w:p>
        </w:tc>
        <w:tc>
          <w:tcPr>
            <w:tcW w:w="2404" w:type="dxa"/>
            <w:vAlign w:val="top"/>
          </w:tcPr>
          <w:p>
            <w:pPr>
              <w:spacing w:before="25" w:line="222" w:lineRule="auto"/>
              <w:ind w:left="152"/>
              <w:rPr>
                <w:rFonts w:ascii="宋体" w:hAnsi="宋体" w:eastAsia="宋体" w:cs="宋体"/>
                <w:sz w:val="11"/>
                <w:szCs w:val="11"/>
              </w:rPr>
            </w:pPr>
            <w:r>
              <w:rPr>
                <w:rFonts w:ascii="宋体" w:hAnsi="宋体" w:eastAsia="宋体" w:cs="宋体"/>
                <w:spacing w:val="6"/>
                <w:sz w:val="11"/>
                <w:szCs w:val="11"/>
              </w:rPr>
              <w:t>资本金注入</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4" w:line="190" w:lineRule="auto"/>
              <w:ind w:left="31"/>
              <w:rPr>
                <w:rFonts w:ascii="宋体" w:hAnsi="宋体" w:eastAsia="宋体" w:cs="宋体"/>
                <w:sz w:val="11"/>
                <w:szCs w:val="11"/>
              </w:rPr>
            </w:pPr>
            <w:r>
              <w:rPr>
                <w:rFonts w:ascii="宋体" w:hAnsi="宋体" w:eastAsia="宋体" w:cs="宋体"/>
                <w:spacing w:val="2"/>
                <w:sz w:val="11"/>
                <w:szCs w:val="11"/>
              </w:rPr>
              <w:t>30305</w:t>
            </w:r>
          </w:p>
        </w:tc>
        <w:tc>
          <w:tcPr>
            <w:tcW w:w="1886" w:type="dxa"/>
            <w:vAlign w:val="top"/>
          </w:tcPr>
          <w:p>
            <w:pPr>
              <w:spacing w:before="25" w:line="222" w:lineRule="auto"/>
              <w:ind w:left="145"/>
              <w:rPr>
                <w:rFonts w:ascii="宋体" w:hAnsi="宋体" w:eastAsia="宋体" w:cs="宋体"/>
                <w:sz w:val="11"/>
                <w:szCs w:val="11"/>
              </w:rPr>
            </w:pPr>
            <w:r>
              <w:rPr>
                <w:rFonts w:ascii="宋体" w:hAnsi="宋体" w:eastAsia="宋体" w:cs="宋体"/>
                <w:spacing w:val="7"/>
                <w:sz w:val="11"/>
                <w:szCs w:val="11"/>
              </w:rPr>
              <w:t>生活补助</w:t>
            </w:r>
          </w:p>
        </w:tc>
        <w:tc>
          <w:tcPr>
            <w:tcW w:w="461" w:type="dxa"/>
            <w:vAlign w:val="top"/>
          </w:tcPr>
          <w:p>
            <w:pPr>
              <w:spacing w:before="44" w:line="191" w:lineRule="auto"/>
              <w:ind w:right="14"/>
              <w:jc w:val="right"/>
              <w:rPr>
                <w:rFonts w:ascii="宋体" w:hAnsi="宋体" w:eastAsia="宋体" w:cs="宋体"/>
                <w:sz w:val="11"/>
                <w:szCs w:val="11"/>
              </w:rPr>
            </w:pPr>
            <w:r>
              <w:rPr>
                <w:rFonts w:ascii="宋体" w:hAnsi="宋体" w:eastAsia="宋体" w:cs="宋体"/>
                <w:spacing w:val="3"/>
                <w:sz w:val="11"/>
                <w:szCs w:val="11"/>
              </w:rPr>
              <w:t>8.14</w:t>
            </w:r>
          </w:p>
        </w:tc>
        <w:tc>
          <w:tcPr>
            <w:tcW w:w="720" w:type="dxa"/>
            <w:vAlign w:val="top"/>
          </w:tcPr>
          <w:p>
            <w:pPr>
              <w:spacing w:before="44" w:line="190" w:lineRule="auto"/>
              <w:ind w:left="28"/>
              <w:rPr>
                <w:rFonts w:ascii="宋体" w:hAnsi="宋体" w:eastAsia="宋体" w:cs="宋体"/>
                <w:sz w:val="11"/>
                <w:szCs w:val="11"/>
              </w:rPr>
            </w:pPr>
            <w:r>
              <w:rPr>
                <w:rFonts w:ascii="宋体" w:hAnsi="宋体" w:eastAsia="宋体" w:cs="宋体"/>
                <w:spacing w:val="2"/>
                <w:sz w:val="11"/>
                <w:szCs w:val="11"/>
              </w:rPr>
              <w:t>30225</w:t>
            </w:r>
          </w:p>
        </w:tc>
        <w:tc>
          <w:tcPr>
            <w:tcW w:w="1497" w:type="dxa"/>
            <w:vAlign w:val="top"/>
          </w:tcPr>
          <w:p>
            <w:pPr>
              <w:spacing w:before="25" w:line="222" w:lineRule="auto"/>
              <w:ind w:left="146"/>
              <w:rPr>
                <w:rFonts w:ascii="宋体" w:hAnsi="宋体" w:eastAsia="宋体" w:cs="宋体"/>
                <w:sz w:val="11"/>
                <w:szCs w:val="11"/>
              </w:rPr>
            </w:pPr>
            <w:r>
              <w:rPr>
                <w:rFonts w:ascii="宋体" w:hAnsi="宋体" w:eastAsia="宋体" w:cs="宋体"/>
                <w:spacing w:val="7"/>
                <w:sz w:val="11"/>
                <w:szCs w:val="11"/>
              </w:rPr>
              <w:t>专用燃料费</w:t>
            </w:r>
          </w:p>
        </w:tc>
        <w:tc>
          <w:tcPr>
            <w:tcW w:w="445" w:type="dxa"/>
            <w:vAlign w:val="top"/>
          </w:tcPr>
          <w:p>
            <w:pPr>
              <w:spacing w:line="158" w:lineRule="exact"/>
              <w:rPr>
                <w:rFonts w:ascii="Arial"/>
                <w:sz w:val="13"/>
              </w:rPr>
            </w:pPr>
          </w:p>
        </w:tc>
        <w:tc>
          <w:tcPr>
            <w:tcW w:w="720" w:type="dxa"/>
            <w:vAlign w:val="top"/>
          </w:tcPr>
          <w:p>
            <w:pPr>
              <w:spacing w:before="44" w:line="191" w:lineRule="auto"/>
              <w:ind w:left="30"/>
              <w:rPr>
                <w:rFonts w:ascii="宋体" w:hAnsi="宋体" w:eastAsia="宋体" w:cs="宋体"/>
                <w:sz w:val="11"/>
                <w:szCs w:val="11"/>
              </w:rPr>
            </w:pPr>
            <w:r>
              <w:rPr>
                <w:rFonts w:ascii="宋体" w:hAnsi="宋体" w:eastAsia="宋体" w:cs="宋体"/>
                <w:spacing w:val="2"/>
                <w:sz w:val="11"/>
                <w:szCs w:val="11"/>
              </w:rPr>
              <w:t>31203</w:t>
            </w:r>
          </w:p>
        </w:tc>
        <w:tc>
          <w:tcPr>
            <w:tcW w:w="2404" w:type="dxa"/>
            <w:vAlign w:val="top"/>
          </w:tcPr>
          <w:p>
            <w:pPr>
              <w:spacing w:before="25" w:line="222" w:lineRule="auto"/>
              <w:ind w:left="147"/>
              <w:rPr>
                <w:rFonts w:ascii="宋体" w:hAnsi="宋体" w:eastAsia="宋体" w:cs="宋体"/>
                <w:sz w:val="11"/>
                <w:szCs w:val="11"/>
              </w:rPr>
            </w:pPr>
            <w:r>
              <w:rPr>
                <w:rFonts w:ascii="宋体" w:hAnsi="宋体" w:eastAsia="宋体" w:cs="宋体"/>
                <w:spacing w:val="8"/>
                <w:sz w:val="11"/>
                <w:szCs w:val="11"/>
              </w:rPr>
              <w:t>政府投资基金股权投资</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4" w:line="190" w:lineRule="auto"/>
              <w:ind w:left="31"/>
              <w:rPr>
                <w:rFonts w:ascii="宋体" w:hAnsi="宋体" w:eastAsia="宋体" w:cs="宋体"/>
                <w:sz w:val="11"/>
                <w:szCs w:val="11"/>
              </w:rPr>
            </w:pPr>
            <w:r>
              <w:rPr>
                <w:rFonts w:ascii="宋体" w:hAnsi="宋体" w:eastAsia="宋体" w:cs="宋体"/>
                <w:spacing w:val="2"/>
                <w:sz w:val="11"/>
                <w:szCs w:val="11"/>
              </w:rPr>
              <w:t>30306</w:t>
            </w:r>
          </w:p>
        </w:tc>
        <w:tc>
          <w:tcPr>
            <w:tcW w:w="1886" w:type="dxa"/>
            <w:vAlign w:val="top"/>
          </w:tcPr>
          <w:p>
            <w:pPr>
              <w:spacing w:before="26" w:line="221" w:lineRule="auto"/>
              <w:ind w:left="145"/>
              <w:rPr>
                <w:rFonts w:ascii="宋体" w:hAnsi="宋体" w:eastAsia="宋体" w:cs="宋体"/>
                <w:sz w:val="11"/>
                <w:szCs w:val="11"/>
              </w:rPr>
            </w:pPr>
            <w:r>
              <w:rPr>
                <w:rFonts w:ascii="宋体" w:hAnsi="宋体" w:eastAsia="宋体" w:cs="宋体"/>
                <w:spacing w:val="6"/>
                <w:sz w:val="11"/>
                <w:szCs w:val="11"/>
              </w:rPr>
              <w:t>救济费</w:t>
            </w:r>
          </w:p>
        </w:tc>
        <w:tc>
          <w:tcPr>
            <w:tcW w:w="461" w:type="dxa"/>
            <w:vAlign w:val="top"/>
          </w:tcPr>
          <w:p>
            <w:pPr>
              <w:spacing w:line="158" w:lineRule="exact"/>
              <w:rPr>
                <w:rFonts w:ascii="Arial"/>
                <w:sz w:val="13"/>
              </w:rPr>
            </w:pPr>
          </w:p>
        </w:tc>
        <w:tc>
          <w:tcPr>
            <w:tcW w:w="720" w:type="dxa"/>
            <w:vAlign w:val="top"/>
          </w:tcPr>
          <w:p>
            <w:pPr>
              <w:spacing w:before="44" w:line="190" w:lineRule="auto"/>
              <w:ind w:left="28"/>
              <w:rPr>
                <w:rFonts w:ascii="宋体" w:hAnsi="宋体" w:eastAsia="宋体" w:cs="宋体"/>
                <w:sz w:val="11"/>
                <w:szCs w:val="11"/>
              </w:rPr>
            </w:pPr>
            <w:r>
              <w:rPr>
                <w:rFonts w:ascii="宋体" w:hAnsi="宋体" w:eastAsia="宋体" w:cs="宋体"/>
                <w:spacing w:val="2"/>
                <w:sz w:val="11"/>
                <w:szCs w:val="11"/>
              </w:rPr>
              <w:t>30226</w:t>
            </w:r>
          </w:p>
        </w:tc>
        <w:tc>
          <w:tcPr>
            <w:tcW w:w="1497" w:type="dxa"/>
            <w:vAlign w:val="top"/>
          </w:tcPr>
          <w:p>
            <w:pPr>
              <w:spacing w:before="26" w:line="221" w:lineRule="auto"/>
              <w:ind w:left="148"/>
              <w:rPr>
                <w:rFonts w:ascii="宋体" w:hAnsi="宋体" w:eastAsia="宋体" w:cs="宋体"/>
                <w:sz w:val="11"/>
                <w:szCs w:val="11"/>
              </w:rPr>
            </w:pPr>
            <w:r>
              <w:rPr>
                <w:rFonts w:ascii="宋体" w:hAnsi="宋体" w:eastAsia="宋体" w:cs="宋体"/>
                <w:spacing w:val="6"/>
                <w:sz w:val="11"/>
                <w:szCs w:val="11"/>
              </w:rPr>
              <w:t>劳务费</w:t>
            </w:r>
          </w:p>
        </w:tc>
        <w:tc>
          <w:tcPr>
            <w:tcW w:w="445" w:type="dxa"/>
            <w:vAlign w:val="top"/>
          </w:tcPr>
          <w:p>
            <w:pPr>
              <w:spacing w:before="44" w:line="191" w:lineRule="auto"/>
              <w:ind w:right="12"/>
              <w:jc w:val="right"/>
              <w:rPr>
                <w:rFonts w:ascii="宋体" w:hAnsi="宋体" w:eastAsia="宋体" w:cs="宋体"/>
                <w:sz w:val="11"/>
                <w:szCs w:val="11"/>
              </w:rPr>
            </w:pPr>
            <w:r>
              <w:rPr>
                <w:rFonts w:ascii="宋体" w:hAnsi="宋体" w:eastAsia="宋体" w:cs="宋体"/>
                <w:spacing w:val="2"/>
                <w:sz w:val="11"/>
                <w:szCs w:val="11"/>
              </w:rPr>
              <w:t>55.31</w:t>
            </w:r>
          </w:p>
        </w:tc>
        <w:tc>
          <w:tcPr>
            <w:tcW w:w="720" w:type="dxa"/>
            <w:vAlign w:val="top"/>
          </w:tcPr>
          <w:p>
            <w:pPr>
              <w:spacing w:before="44" w:line="191" w:lineRule="auto"/>
              <w:ind w:left="30"/>
              <w:rPr>
                <w:rFonts w:ascii="宋体" w:hAnsi="宋体" w:eastAsia="宋体" w:cs="宋体"/>
                <w:sz w:val="11"/>
                <w:szCs w:val="11"/>
              </w:rPr>
            </w:pPr>
            <w:r>
              <w:rPr>
                <w:rFonts w:ascii="宋体" w:hAnsi="宋体" w:eastAsia="宋体" w:cs="宋体"/>
                <w:spacing w:val="2"/>
                <w:sz w:val="11"/>
                <w:szCs w:val="11"/>
              </w:rPr>
              <w:t>31204</w:t>
            </w:r>
          </w:p>
        </w:tc>
        <w:tc>
          <w:tcPr>
            <w:tcW w:w="2404" w:type="dxa"/>
            <w:vAlign w:val="top"/>
          </w:tcPr>
          <w:p>
            <w:pPr>
              <w:spacing w:before="26" w:line="221" w:lineRule="auto"/>
              <w:ind w:left="154"/>
              <w:rPr>
                <w:rFonts w:ascii="宋体" w:hAnsi="宋体" w:eastAsia="宋体" w:cs="宋体"/>
                <w:sz w:val="11"/>
                <w:szCs w:val="11"/>
              </w:rPr>
            </w:pPr>
            <w:r>
              <w:rPr>
                <w:rFonts w:ascii="宋体" w:hAnsi="宋体" w:eastAsia="宋体" w:cs="宋体"/>
                <w:spacing w:val="6"/>
                <w:sz w:val="11"/>
                <w:szCs w:val="11"/>
              </w:rPr>
              <w:t>费用补贴</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5" w:line="189" w:lineRule="auto"/>
              <w:ind w:left="31"/>
              <w:rPr>
                <w:rFonts w:ascii="宋体" w:hAnsi="宋体" w:eastAsia="宋体" w:cs="宋体"/>
                <w:sz w:val="11"/>
                <w:szCs w:val="11"/>
              </w:rPr>
            </w:pPr>
            <w:r>
              <w:rPr>
                <w:rFonts w:ascii="宋体" w:hAnsi="宋体" w:eastAsia="宋体" w:cs="宋体"/>
                <w:spacing w:val="2"/>
                <w:sz w:val="11"/>
                <w:szCs w:val="11"/>
              </w:rPr>
              <w:t>30307</w:t>
            </w:r>
          </w:p>
        </w:tc>
        <w:tc>
          <w:tcPr>
            <w:tcW w:w="1886" w:type="dxa"/>
            <w:vAlign w:val="top"/>
          </w:tcPr>
          <w:p>
            <w:pPr>
              <w:spacing w:before="26" w:line="221" w:lineRule="auto"/>
              <w:ind w:left="150"/>
              <w:rPr>
                <w:rFonts w:ascii="宋体" w:hAnsi="宋体" w:eastAsia="宋体" w:cs="宋体"/>
                <w:sz w:val="11"/>
                <w:szCs w:val="11"/>
              </w:rPr>
            </w:pPr>
            <w:r>
              <w:rPr>
                <w:rFonts w:ascii="宋体" w:hAnsi="宋体" w:eastAsia="宋体" w:cs="宋体"/>
                <w:spacing w:val="6"/>
                <w:sz w:val="11"/>
                <w:szCs w:val="11"/>
              </w:rPr>
              <w:t>医疗费补助</w:t>
            </w:r>
          </w:p>
        </w:tc>
        <w:tc>
          <w:tcPr>
            <w:tcW w:w="461" w:type="dxa"/>
            <w:vAlign w:val="top"/>
          </w:tcPr>
          <w:p>
            <w:pPr>
              <w:spacing w:before="45" w:line="189" w:lineRule="auto"/>
              <w:ind w:right="14"/>
              <w:jc w:val="right"/>
              <w:rPr>
                <w:rFonts w:ascii="宋体" w:hAnsi="宋体" w:eastAsia="宋体" w:cs="宋体"/>
                <w:sz w:val="11"/>
                <w:szCs w:val="11"/>
              </w:rPr>
            </w:pPr>
            <w:r>
              <w:rPr>
                <w:rFonts w:ascii="宋体" w:hAnsi="宋体" w:eastAsia="宋体" w:cs="宋体"/>
                <w:spacing w:val="3"/>
                <w:sz w:val="11"/>
                <w:szCs w:val="11"/>
              </w:rPr>
              <w:t>4.40</w:t>
            </w:r>
          </w:p>
        </w:tc>
        <w:tc>
          <w:tcPr>
            <w:tcW w:w="720" w:type="dxa"/>
            <w:vAlign w:val="top"/>
          </w:tcPr>
          <w:p>
            <w:pPr>
              <w:spacing w:before="45" w:line="189" w:lineRule="auto"/>
              <w:ind w:left="28"/>
              <w:rPr>
                <w:rFonts w:ascii="宋体" w:hAnsi="宋体" w:eastAsia="宋体" w:cs="宋体"/>
                <w:sz w:val="11"/>
                <w:szCs w:val="11"/>
              </w:rPr>
            </w:pPr>
            <w:r>
              <w:rPr>
                <w:rFonts w:ascii="宋体" w:hAnsi="宋体" w:eastAsia="宋体" w:cs="宋体"/>
                <w:spacing w:val="2"/>
                <w:sz w:val="11"/>
                <w:szCs w:val="11"/>
              </w:rPr>
              <w:t>30227</w:t>
            </w:r>
          </w:p>
        </w:tc>
        <w:tc>
          <w:tcPr>
            <w:tcW w:w="1497" w:type="dxa"/>
            <w:vAlign w:val="top"/>
          </w:tcPr>
          <w:p>
            <w:pPr>
              <w:spacing w:before="26" w:line="221" w:lineRule="auto"/>
              <w:ind w:left="145"/>
              <w:rPr>
                <w:rFonts w:ascii="宋体" w:hAnsi="宋体" w:eastAsia="宋体" w:cs="宋体"/>
                <w:sz w:val="11"/>
                <w:szCs w:val="11"/>
              </w:rPr>
            </w:pPr>
            <w:r>
              <w:rPr>
                <w:rFonts w:ascii="宋体" w:hAnsi="宋体" w:eastAsia="宋体" w:cs="宋体"/>
                <w:spacing w:val="7"/>
                <w:sz w:val="11"/>
                <w:szCs w:val="11"/>
              </w:rPr>
              <w:t>委托业务费</w:t>
            </w:r>
          </w:p>
        </w:tc>
        <w:tc>
          <w:tcPr>
            <w:tcW w:w="445" w:type="dxa"/>
            <w:vAlign w:val="top"/>
          </w:tcPr>
          <w:p>
            <w:pPr>
              <w:spacing w:before="44" w:line="190" w:lineRule="auto"/>
              <w:ind w:right="12"/>
              <w:jc w:val="right"/>
              <w:rPr>
                <w:rFonts w:ascii="宋体" w:hAnsi="宋体" w:eastAsia="宋体" w:cs="宋体"/>
                <w:sz w:val="11"/>
                <w:szCs w:val="11"/>
              </w:rPr>
            </w:pPr>
            <w:r>
              <w:rPr>
                <w:rFonts w:ascii="宋体" w:hAnsi="宋体" w:eastAsia="宋体" w:cs="宋体"/>
                <w:spacing w:val="1"/>
                <w:sz w:val="11"/>
                <w:szCs w:val="11"/>
              </w:rPr>
              <w:t>16.98</w:t>
            </w:r>
          </w:p>
        </w:tc>
        <w:tc>
          <w:tcPr>
            <w:tcW w:w="720" w:type="dxa"/>
            <w:vAlign w:val="top"/>
          </w:tcPr>
          <w:p>
            <w:pPr>
              <w:spacing w:before="44" w:line="190" w:lineRule="auto"/>
              <w:ind w:left="30"/>
              <w:rPr>
                <w:rFonts w:ascii="宋体" w:hAnsi="宋体" w:eastAsia="宋体" w:cs="宋体"/>
                <w:sz w:val="11"/>
                <w:szCs w:val="11"/>
              </w:rPr>
            </w:pPr>
            <w:r>
              <w:rPr>
                <w:rFonts w:ascii="宋体" w:hAnsi="宋体" w:eastAsia="宋体" w:cs="宋体"/>
                <w:spacing w:val="2"/>
                <w:sz w:val="11"/>
                <w:szCs w:val="11"/>
              </w:rPr>
              <w:t>31205</w:t>
            </w:r>
          </w:p>
        </w:tc>
        <w:tc>
          <w:tcPr>
            <w:tcW w:w="2404" w:type="dxa"/>
            <w:vAlign w:val="top"/>
          </w:tcPr>
          <w:p>
            <w:pPr>
              <w:spacing w:before="26" w:line="221" w:lineRule="auto"/>
              <w:ind w:left="148"/>
              <w:rPr>
                <w:rFonts w:ascii="宋体" w:hAnsi="宋体" w:eastAsia="宋体" w:cs="宋体"/>
                <w:sz w:val="11"/>
                <w:szCs w:val="11"/>
              </w:rPr>
            </w:pPr>
            <w:r>
              <w:rPr>
                <w:rFonts w:ascii="宋体" w:hAnsi="宋体" w:eastAsia="宋体" w:cs="宋体"/>
                <w:spacing w:val="7"/>
                <w:sz w:val="11"/>
                <w:szCs w:val="11"/>
              </w:rPr>
              <w:t>利息补贴</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5" w:line="189" w:lineRule="auto"/>
              <w:ind w:left="31"/>
              <w:rPr>
                <w:rFonts w:ascii="宋体" w:hAnsi="宋体" w:eastAsia="宋体" w:cs="宋体"/>
                <w:sz w:val="11"/>
                <w:szCs w:val="11"/>
              </w:rPr>
            </w:pPr>
            <w:r>
              <w:rPr>
                <w:rFonts w:ascii="宋体" w:hAnsi="宋体" w:eastAsia="宋体" w:cs="宋体"/>
                <w:spacing w:val="2"/>
                <w:sz w:val="11"/>
                <w:szCs w:val="11"/>
              </w:rPr>
              <w:t>30308</w:t>
            </w:r>
          </w:p>
        </w:tc>
        <w:tc>
          <w:tcPr>
            <w:tcW w:w="1886" w:type="dxa"/>
            <w:vAlign w:val="top"/>
          </w:tcPr>
          <w:p>
            <w:pPr>
              <w:spacing w:before="26" w:line="220" w:lineRule="auto"/>
              <w:ind w:left="144"/>
              <w:rPr>
                <w:rFonts w:ascii="宋体" w:hAnsi="宋体" w:eastAsia="宋体" w:cs="宋体"/>
                <w:sz w:val="11"/>
                <w:szCs w:val="11"/>
              </w:rPr>
            </w:pPr>
            <w:r>
              <w:rPr>
                <w:rFonts w:ascii="宋体" w:hAnsi="宋体" w:eastAsia="宋体" w:cs="宋体"/>
                <w:spacing w:val="7"/>
                <w:sz w:val="11"/>
                <w:szCs w:val="11"/>
              </w:rPr>
              <w:t>助学金</w:t>
            </w:r>
          </w:p>
        </w:tc>
        <w:tc>
          <w:tcPr>
            <w:tcW w:w="461" w:type="dxa"/>
            <w:vAlign w:val="top"/>
          </w:tcPr>
          <w:p>
            <w:pPr>
              <w:spacing w:line="158" w:lineRule="exact"/>
              <w:rPr>
                <w:rFonts w:ascii="Arial"/>
                <w:sz w:val="13"/>
              </w:rPr>
            </w:pPr>
          </w:p>
        </w:tc>
        <w:tc>
          <w:tcPr>
            <w:tcW w:w="720" w:type="dxa"/>
            <w:vAlign w:val="top"/>
          </w:tcPr>
          <w:p>
            <w:pPr>
              <w:spacing w:before="45" w:line="189" w:lineRule="auto"/>
              <w:ind w:left="28"/>
              <w:rPr>
                <w:rFonts w:ascii="宋体" w:hAnsi="宋体" w:eastAsia="宋体" w:cs="宋体"/>
                <w:sz w:val="11"/>
                <w:szCs w:val="11"/>
              </w:rPr>
            </w:pPr>
            <w:r>
              <w:rPr>
                <w:rFonts w:ascii="宋体" w:hAnsi="宋体" w:eastAsia="宋体" w:cs="宋体"/>
                <w:spacing w:val="2"/>
                <w:sz w:val="11"/>
                <w:szCs w:val="11"/>
              </w:rPr>
              <w:t>30228</w:t>
            </w:r>
          </w:p>
        </w:tc>
        <w:tc>
          <w:tcPr>
            <w:tcW w:w="1497" w:type="dxa"/>
            <w:vAlign w:val="top"/>
          </w:tcPr>
          <w:p>
            <w:pPr>
              <w:spacing w:before="26" w:line="220" w:lineRule="auto"/>
              <w:ind w:left="147"/>
              <w:rPr>
                <w:rFonts w:ascii="宋体" w:hAnsi="宋体" w:eastAsia="宋体" w:cs="宋体"/>
                <w:sz w:val="11"/>
                <w:szCs w:val="11"/>
              </w:rPr>
            </w:pPr>
            <w:r>
              <w:rPr>
                <w:rFonts w:ascii="宋体" w:hAnsi="宋体" w:eastAsia="宋体" w:cs="宋体"/>
                <w:spacing w:val="7"/>
                <w:sz w:val="11"/>
                <w:szCs w:val="11"/>
              </w:rPr>
              <w:t>工会经费</w:t>
            </w:r>
          </w:p>
        </w:tc>
        <w:tc>
          <w:tcPr>
            <w:tcW w:w="445" w:type="dxa"/>
            <w:vAlign w:val="top"/>
          </w:tcPr>
          <w:p>
            <w:pPr>
              <w:spacing w:before="45" w:line="189" w:lineRule="auto"/>
              <w:ind w:right="12"/>
              <w:jc w:val="right"/>
              <w:rPr>
                <w:rFonts w:ascii="宋体" w:hAnsi="宋体" w:eastAsia="宋体" w:cs="宋体"/>
                <w:sz w:val="11"/>
                <w:szCs w:val="11"/>
              </w:rPr>
            </w:pPr>
            <w:r>
              <w:rPr>
                <w:rFonts w:ascii="宋体" w:hAnsi="宋体" w:eastAsia="宋体" w:cs="宋体"/>
                <w:spacing w:val="3"/>
                <w:sz w:val="11"/>
                <w:szCs w:val="11"/>
              </w:rPr>
              <w:t>6.92</w:t>
            </w:r>
          </w:p>
        </w:tc>
        <w:tc>
          <w:tcPr>
            <w:tcW w:w="720" w:type="dxa"/>
            <w:vAlign w:val="top"/>
          </w:tcPr>
          <w:p>
            <w:pPr>
              <w:spacing w:before="45" w:line="189" w:lineRule="auto"/>
              <w:ind w:left="30"/>
              <w:rPr>
                <w:rFonts w:ascii="宋体" w:hAnsi="宋体" w:eastAsia="宋体" w:cs="宋体"/>
                <w:sz w:val="11"/>
                <w:szCs w:val="11"/>
              </w:rPr>
            </w:pPr>
            <w:r>
              <w:rPr>
                <w:rFonts w:ascii="宋体" w:hAnsi="宋体" w:eastAsia="宋体" w:cs="宋体"/>
                <w:spacing w:val="2"/>
                <w:sz w:val="11"/>
                <w:szCs w:val="11"/>
              </w:rPr>
              <w:t>31299</w:t>
            </w:r>
          </w:p>
        </w:tc>
        <w:tc>
          <w:tcPr>
            <w:tcW w:w="2404" w:type="dxa"/>
            <w:vAlign w:val="top"/>
          </w:tcPr>
          <w:p>
            <w:pPr>
              <w:spacing w:before="26" w:line="220" w:lineRule="auto"/>
              <w:ind w:left="148"/>
              <w:rPr>
                <w:rFonts w:ascii="宋体" w:hAnsi="宋体" w:eastAsia="宋体" w:cs="宋体"/>
                <w:sz w:val="11"/>
                <w:szCs w:val="11"/>
              </w:rPr>
            </w:pPr>
            <w:r>
              <w:rPr>
                <w:rFonts w:ascii="宋体" w:hAnsi="宋体" w:eastAsia="宋体" w:cs="宋体"/>
                <w:spacing w:val="8"/>
                <w:sz w:val="11"/>
                <w:szCs w:val="11"/>
              </w:rPr>
              <w:t>其他对企业补助</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5" w:line="188" w:lineRule="auto"/>
              <w:ind w:left="31"/>
              <w:rPr>
                <w:rFonts w:ascii="宋体" w:hAnsi="宋体" w:eastAsia="宋体" w:cs="宋体"/>
                <w:sz w:val="11"/>
                <w:szCs w:val="11"/>
              </w:rPr>
            </w:pPr>
            <w:r>
              <w:rPr>
                <w:rFonts w:ascii="宋体" w:hAnsi="宋体" w:eastAsia="宋体" w:cs="宋体"/>
                <w:spacing w:val="2"/>
                <w:sz w:val="11"/>
                <w:szCs w:val="11"/>
              </w:rPr>
              <w:t>30309</w:t>
            </w:r>
          </w:p>
        </w:tc>
        <w:tc>
          <w:tcPr>
            <w:tcW w:w="1886" w:type="dxa"/>
            <w:vAlign w:val="top"/>
          </w:tcPr>
          <w:p>
            <w:pPr>
              <w:spacing w:before="26" w:line="220" w:lineRule="auto"/>
              <w:ind w:left="145"/>
              <w:rPr>
                <w:rFonts w:ascii="宋体" w:hAnsi="宋体" w:eastAsia="宋体" w:cs="宋体"/>
                <w:sz w:val="11"/>
                <w:szCs w:val="11"/>
              </w:rPr>
            </w:pPr>
            <w:r>
              <w:rPr>
                <w:rFonts w:ascii="宋体" w:hAnsi="宋体" w:eastAsia="宋体" w:cs="宋体"/>
                <w:spacing w:val="6"/>
                <w:sz w:val="11"/>
                <w:szCs w:val="11"/>
              </w:rPr>
              <w:t>奖励金</w:t>
            </w:r>
          </w:p>
        </w:tc>
        <w:tc>
          <w:tcPr>
            <w:tcW w:w="461" w:type="dxa"/>
            <w:vAlign w:val="top"/>
          </w:tcPr>
          <w:p>
            <w:pPr>
              <w:spacing w:before="45" w:line="188" w:lineRule="auto"/>
              <w:ind w:right="14"/>
              <w:jc w:val="right"/>
              <w:rPr>
                <w:rFonts w:ascii="宋体" w:hAnsi="宋体" w:eastAsia="宋体" w:cs="宋体"/>
                <w:sz w:val="11"/>
                <w:szCs w:val="11"/>
              </w:rPr>
            </w:pPr>
            <w:r>
              <w:rPr>
                <w:rFonts w:ascii="宋体" w:hAnsi="宋体" w:eastAsia="宋体" w:cs="宋体"/>
                <w:spacing w:val="3"/>
                <w:sz w:val="11"/>
                <w:szCs w:val="11"/>
              </w:rPr>
              <w:t>9.02</w:t>
            </w:r>
          </w:p>
        </w:tc>
        <w:tc>
          <w:tcPr>
            <w:tcW w:w="720" w:type="dxa"/>
            <w:vAlign w:val="top"/>
          </w:tcPr>
          <w:p>
            <w:pPr>
              <w:spacing w:before="45" w:line="188" w:lineRule="auto"/>
              <w:ind w:left="28"/>
              <w:rPr>
                <w:rFonts w:ascii="宋体" w:hAnsi="宋体" w:eastAsia="宋体" w:cs="宋体"/>
                <w:sz w:val="11"/>
                <w:szCs w:val="11"/>
              </w:rPr>
            </w:pPr>
            <w:r>
              <w:rPr>
                <w:rFonts w:ascii="宋体" w:hAnsi="宋体" w:eastAsia="宋体" w:cs="宋体"/>
                <w:spacing w:val="2"/>
                <w:sz w:val="11"/>
                <w:szCs w:val="11"/>
              </w:rPr>
              <w:t>30229</w:t>
            </w:r>
          </w:p>
        </w:tc>
        <w:tc>
          <w:tcPr>
            <w:tcW w:w="1497" w:type="dxa"/>
            <w:vAlign w:val="top"/>
          </w:tcPr>
          <w:p>
            <w:pPr>
              <w:spacing w:before="26" w:line="220" w:lineRule="auto"/>
              <w:ind w:left="145"/>
              <w:rPr>
                <w:rFonts w:ascii="宋体" w:hAnsi="宋体" w:eastAsia="宋体" w:cs="宋体"/>
                <w:sz w:val="11"/>
                <w:szCs w:val="11"/>
              </w:rPr>
            </w:pPr>
            <w:r>
              <w:rPr>
                <w:rFonts w:ascii="宋体" w:hAnsi="宋体" w:eastAsia="宋体" w:cs="宋体"/>
                <w:spacing w:val="7"/>
                <w:sz w:val="11"/>
                <w:szCs w:val="11"/>
              </w:rPr>
              <w:t>福利费</w:t>
            </w:r>
          </w:p>
        </w:tc>
        <w:tc>
          <w:tcPr>
            <w:tcW w:w="445" w:type="dxa"/>
            <w:vAlign w:val="top"/>
          </w:tcPr>
          <w:p>
            <w:pPr>
              <w:spacing w:before="45" w:line="189" w:lineRule="auto"/>
              <w:ind w:right="12"/>
              <w:jc w:val="right"/>
              <w:rPr>
                <w:rFonts w:ascii="宋体" w:hAnsi="宋体" w:eastAsia="宋体" w:cs="宋体"/>
                <w:sz w:val="11"/>
                <w:szCs w:val="11"/>
              </w:rPr>
            </w:pPr>
            <w:r>
              <w:rPr>
                <w:rFonts w:ascii="宋体" w:hAnsi="宋体" w:eastAsia="宋体" w:cs="宋体"/>
                <w:spacing w:val="1"/>
                <w:sz w:val="11"/>
                <w:szCs w:val="11"/>
              </w:rPr>
              <w:t>11.76</w:t>
            </w:r>
          </w:p>
        </w:tc>
        <w:tc>
          <w:tcPr>
            <w:tcW w:w="720" w:type="dxa"/>
            <w:vAlign w:val="top"/>
          </w:tcPr>
          <w:p>
            <w:pPr>
              <w:spacing w:before="45" w:line="188" w:lineRule="auto"/>
              <w:ind w:left="30"/>
              <w:rPr>
                <w:rFonts w:ascii="宋体" w:hAnsi="宋体" w:eastAsia="宋体" w:cs="宋体"/>
                <w:sz w:val="11"/>
                <w:szCs w:val="11"/>
              </w:rPr>
            </w:pPr>
            <w:r>
              <w:rPr>
                <w:rFonts w:ascii="宋体" w:hAnsi="宋体" w:eastAsia="宋体" w:cs="宋体"/>
                <w:spacing w:val="2"/>
                <w:sz w:val="11"/>
                <w:szCs w:val="11"/>
              </w:rPr>
              <w:t>399</w:t>
            </w:r>
          </w:p>
        </w:tc>
        <w:tc>
          <w:tcPr>
            <w:tcW w:w="2404" w:type="dxa"/>
            <w:vAlign w:val="top"/>
          </w:tcPr>
          <w:p>
            <w:pPr>
              <w:spacing w:before="26" w:line="220" w:lineRule="auto"/>
              <w:ind w:left="29"/>
              <w:rPr>
                <w:rFonts w:ascii="宋体" w:hAnsi="宋体" w:eastAsia="宋体" w:cs="宋体"/>
                <w:sz w:val="11"/>
                <w:szCs w:val="11"/>
              </w:rPr>
            </w:pPr>
            <w:r>
              <w:rPr>
                <w:rFonts w:ascii="宋体" w:hAnsi="宋体" w:eastAsia="宋体" w:cs="宋体"/>
                <w:spacing w:val="7"/>
                <w:sz w:val="11"/>
                <w:szCs w:val="11"/>
              </w:rPr>
              <w:t>其他支出</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5" w:line="188" w:lineRule="auto"/>
              <w:ind w:left="31"/>
              <w:rPr>
                <w:rFonts w:ascii="宋体" w:hAnsi="宋体" w:eastAsia="宋体" w:cs="宋体"/>
                <w:sz w:val="11"/>
                <w:szCs w:val="11"/>
              </w:rPr>
            </w:pPr>
            <w:r>
              <w:rPr>
                <w:rFonts w:ascii="宋体" w:hAnsi="宋体" w:eastAsia="宋体" w:cs="宋体"/>
                <w:spacing w:val="2"/>
                <w:sz w:val="11"/>
                <w:szCs w:val="11"/>
              </w:rPr>
              <w:t>30310</w:t>
            </w:r>
          </w:p>
        </w:tc>
        <w:tc>
          <w:tcPr>
            <w:tcW w:w="1886" w:type="dxa"/>
            <w:vAlign w:val="top"/>
          </w:tcPr>
          <w:p>
            <w:pPr>
              <w:spacing w:before="27" w:line="219" w:lineRule="auto"/>
              <w:ind w:left="144"/>
              <w:rPr>
                <w:rFonts w:ascii="宋体" w:hAnsi="宋体" w:eastAsia="宋体" w:cs="宋体"/>
                <w:sz w:val="11"/>
                <w:szCs w:val="11"/>
              </w:rPr>
            </w:pPr>
            <w:r>
              <w:rPr>
                <w:rFonts w:ascii="宋体" w:hAnsi="宋体" w:eastAsia="宋体" w:cs="宋体"/>
                <w:spacing w:val="8"/>
                <w:sz w:val="11"/>
                <w:szCs w:val="11"/>
              </w:rPr>
              <w:t>个人农业生产补贴</w:t>
            </w:r>
          </w:p>
        </w:tc>
        <w:tc>
          <w:tcPr>
            <w:tcW w:w="461" w:type="dxa"/>
            <w:vAlign w:val="top"/>
          </w:tcPr>
          <w:p>
            <w:pPr>
              <w:spacing w:line="158" w:lineRule="exact"/>
              <w:rPr>
                <w:rFonts w:ascii="Arial"/>
                <w:sz w:val="13"/>
              </w:rPr>
            </w:pPr>
          </w:p>
        </w:tc>
        <w:tc>
          <w:tcPr>
            <w:tcW w:w="720" w:type="dxa"/>
            <w:vAlign w:val="top"/>
          </w:tcPr>
          <w:p>
            <w:pPr>
              <w:spacing w:before="45" w:line="188" w:lineRule="auto"/>
              <w:ind w:left="28"/>
              <w:rPr>
                <w:rFonts w:ascii="宋体" w:hAnsi="宋体" w:eastAsia="宋体" w:cs="宋体"/>
                <w:sz w:val="11"/>
                <w:szCs w:val="11"/>
              </w:rPr>
            </w:pPr>
            <w:r>
              <w:rPr>
                <w:rFonts w:ascii="宋体" w:hAnsi="宋体" w:eastAsia="宋体" w:cs="宋体"/>
                <w:spacing w:val="2"/>
                <w:sz w:val="11"/>
                <w:szCs w:val="11"/>
              </w:rPr>
              <w:t>30231</w:t>
            </w:r>
          </w:p>
        </w:tc>
        <w:tc>
          <w:tcPr>
            <w:tcW w:w="1497" w:type="dxa"/>
            <w:vAlign w:val="top"/>
          </w:tcPr>
          <w:p>
            <w:pPr>
              <w:spacing w:before="27" w:line="219" w:lineRule="auto"/>
              <w:ind w:left="149"/>
              <w:rPr>
                <w:rFonts w:ascii="宋体" w:hAnsi="宋体" w:eastAsia="宋体" w:cs="宋体"/>
                <w:sz w:val="11"/>
                <w:szCs w:val="11"/>
              </w:rPr>
            </w:pPr>
            <w:r>
              <w:rPr>
                <w:rFonts w:ascii="宋体" w:hAnsi="宋体" w:eastAsia="宋体" w:cs="宋体"/>
                <w:spacing w:val="7"/>
                <w:sz w:val="11"/>
                <w:szCs w:val="11"/>
              </w:rPr>
              <w:t>公务用车运行维护费</w:t>
            </w:r>
          </w:p>
        </w:tc>
        <w:tc>
          <w:tcPr>
            <w:tcW w:w="445" w:type="dxa"/>
            <w:vAlign w:val="top"/>
          </w:tcPr>
          <w:p>
            <w:pPr>
              <w:spacing w:before="45" w:line="188" w:lineRule="auto"/>
              <w:ind w:right="12"/>
              <w:jc w:val="right"/>
              <w:rPr>
                <w:rFonts w:ascii="宋体" w:hAnsi="宋体" w:eastAsia="宋体" w:cs="宋体"/>
                <w:sz w:val="11"/>
                <w:szCs w:val="11"/>
              </w:rPr>
            </w:pPr>
            <w:r>
              <w:rPr>
                <w:rFonts w:ascii="宋体" w:hAnsi="宋体" w:eastAsia="宋体" w:cs="宋体"/>
                <w:spacing w:val="1"/>
                <w:sz w:val="11"/>
                <w:szCs w:val="11"/>
              </w:rPr>
              <w:t>15.00</w:t>
            </w:r>
          </w:p>
        </w:tc>
        <w:tc>
          <w:tcPr>
            <w:tcW w:w="720" w:type="dxa"/>
            <w:vAlign w:val="top"/>
          </w:tcPr>
          <w:p>
            <w:pPr>
              <w:spacing w:before="45" w:line="188" w:lineRule="auto"/>
              <w:ind w:left="30"/>
              <w:rPr>
                <w:rFonts w:ascii="宋体" w:hAnsi="宋体" w:eastAsia="宋体" w:cs="宋体"/>
                <w:sz w:val="11"/>
                <w:szCs w:val="11"/>
              </w:rPr>
            </w:pPr>
            <w:r>
              <w:rPr>
                <w:rFonts w:ascii="宋体" w:hAnsi="宋体" w:eastAsia="宋体" w:cs="宋体"/>
                <w:spacing w:val="2"/>
                <w:sz w:val="11"/>
                <w:szCs w:val="11"/>
              </w:rPr>
              <w:t>39907</w:t>
            </w:r>
          </w:p>
        </w:tc>
        <w:tc>
          <w:tcPr>
            <w:tcW w:w="2404" w:type="dxa"/>
            <w:vAlign w:val="top"/>
          </w:tcPr>
          <w:p>
            <w:pPr>
              <w:spacing w:before="27" w:line="219" w:lineRule="auto"/>
              <w:ind w:left="159"/>
              <w:rPr>
                <w:rFonts w:ascii="宋体" w:hAnsi="宋体" w:eastAsia="宋体" w:cs="宋体"/>
                <w:sz w:val="11"/>
                <w:szCs w:val="11"/>
              </w:rPr>
            </w:pPr>
            <w:r>
              <w:rPr>
                <w:rFonts w:ascii="宋体" w:hAnsi="宋体" w:eastAsia="宋体" w:cs="宋体"/>
                <w:spacing w:val="6"/>
                <w:sz w:val="11"/>
                <w:szCs w:val="11"/>
              </w:rPr>
              <w:t>国家赔偿费用支出</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5" w:line="188" w:lineRule="auto"/>
              <w:ind w:left="31"/>
              <w:rPr>
                <w:rFonts w:ascii="宋体" w:hAnsi="宋体" w:eastAsia="宋体" w:cs="宋体"/>
                <w:sz w:val="11"/>
                <w:szCs w:val="11"/>
              </w:rPr>
            </w:pPr>
            <w:r>
              <w:rPr>
                <w:rFonts w:ascii="宋体" w:hAnsi="宋体" w:eastAsia="宋体" w:cs="宋体"/>
                <w:spacing w:val="2"/>
                <w:sz w:val="11"/>
                <w:szCs w:val="11"/>
              </w:rPr>
              <w:t>30311</w:t>
            </w:r>
          </w:p>
        </w:tc>
        <w:tc>
          <w:tcPr>
            <w:tcW w:w="1886" w:type="dxa"/>
            <w:vAlign w:val="top"/>
          </w:tcPr>
          <w:p>
            <w:pPr>
              <w:spacing w:before="28" w:line="218" w:lineRule="auto"/>
              <w:ind w:left="144"/>
              <w:rPr>
                <w:rFonts w:ascii="宋体" w:hAnsi="宋体" w:eastAsia="宋体" w:cs="宋体"/>
                <w:sz w:val="11"/>
                <w:szCs w:val="11"/>
              </w:rPr>
            </w:pPr>
            <w:r>
              <w:rPr>
                <w:rFonts w:ascii="宋体" w:hAnsi="宋体" w:eastAsia="宋体" w:cs="宋体"/>
                <w:spacing w:val="8"/>
                <w:sz w:val="11"/>
                <w:szCs w:val="11"/>
              </w:rPr>
              <w:t>代缴社会保险费</w:t>
            </w:r>
          </w:p>
        </w:tc>
        <w:tc>
          <w:tcPr>
            <w:tcW w:w="461" w:type="dxa"/>
            <w:vAlign w:val="top"/>
          </w:tcPr>
          <w:p>
            <w:pPr>
              <w:spacing w:line="158" w:lineRule="exact"/>
              <w:rPr>
                <w:rFonts w:ascii="Arial"/>
                <w:sz w:val="13"/>
              </w:rPr>
            </w:pPr>
          </w:p>
        </w:tc>
        <w:tc>
          <w:tcPr>
            <w:tcW w:w="720" w:type="dxa"/>
            <w:vAlign w:val="top"/>
          </w:tcPr>
          <w:p>
            <w:pPr>
              <w:spacing w:before="46" w:line="187" w:lineRule="auto"/>
              <w:ind w:left="28"/>
              <w:rPr>
                <w:rFonts w:ascii="宋体" w:hAnsi="宋体" w:eastAsia="宋体" w:cs="宋体"/>
                <w:sz w:val="11"/>
                <w:szCs w:val="11"/>
              </w:rPr>
            </w:pPr>
            <w:r>
              <w:rPr>
                <w:rFonts w:ascii="宋体" w:hAnsi="宋体" w:eastAsia="宋体" w:cs="宋体"/>
                <w:spacing w:val="2"/>
                <w:sz w:val="11"/>
                <w:szCs w:val="11"/>
              </w:rPr>
              <w:t>30239</w:t>
            </w:r>
          </w:p>
        </w:tc>
        <w:tc>
          <w:tcPr>
            <w:tcW w:w="1497" w:type="dxa"/>
            <w:vAlign w:val="top"/>
          </w:tcPr>
          <w:p>
            <w:pPr>
              <w:spacing w:before="28" w:line="218" w:lineRule="auto"/>
              <w:ind w:left="146"/>
              <w:rPr>
                <w:rFonts w:ascii="宋体" w:hAnsi="宋体" w:eastAsia="宋体" w:cs="宋体"/>
                <w:sz w:val="11"/>
                <w:szCs w:val="11"/>
              </w:rPr>
            </w:pPr>
            <w:r>
              <w:rPr>
                <w:rFonts w:ascii="宋体" w:hAnsi="宋体" w:eastAsia="宋体" w:cs="宋体"/>
                <w:spacing w:val="7"/>
                <w:sz w:val="11"/>
                <w:szCs w:val="11"/>
              </w:rPr>
              <w:t>其他交通费用</w:t>
            </w:r>
          </w:p>
        </w:tc>
        <w:tc>
          <w:tcPr>
            <w:tcW w:w="445" w:type="dxa"/>
            <w:vAlign w:val="top"/>
          </w:tcPr>
          <w:p>
            <w:pPr>
              <w:spacing w:before="46" w:line="187" w:lineRule="auto"/>
              <w:ind w:right="12"/>
              <w:jc w:val="right"/>
              <w:rPr>
                <w:rFonts w:ascii="宋体" w:hAnsi="宋体" w:eastAsia="宋体" w:cs="宋体"/>
                <w:sz w:val="11"/>
                <w:szCs w:val="11"/>
              </w:rPr>
            </w:pPr>
            <w:r>
              <w:rPr>
                <w:rFonts w:ascii="宋体" w:hAnsi="宋体" w:eastAsia="宋体" w:cs="宋体"/>
                <w:spacing w:val="3"/>
                <w:sz w:val="11"/>
                <w:szCs w:val="11"/>
              </w:rPr>
              <w:t>22.97</w:t>
            </w:r>
          </w:p>
        </w:tc>
        <w:tc>
          <w:tcPr>
            <w:tcW w:w="720" w:type="dxa"/>
            <w:vAlign w:val="top"/>
          </w:tcPr>
          <w:p>
            <w:pPr>
              <w:spacing w:before="46" w:line="187" w:lineRule="auto"/>
              <w:ind w:left="30"/>
              <w:rPr>
                <w:rFonts w:ascii="宋体" w:hAnsi="宋体" w:eastAsia="宋体" w:cs="宋体"/>
                <w:sz w:val="11"/>
                <w:szCs w:val="11"/>
              </w:rPr>
            </w:pPr>
            <w:r>
              <w:rPr>
                <w:rFonts w:ascii="宋体" w:hAnsi="宋体" w:eastAsia="宋体" w:cs="宋体"/>
                <w:spacing w:val="2"/>
                <w:sz w:val="11"/>
                <w:szCs w:val="11"/>
              </w:rPr>
              <w:t>39908</w:t>
            </w:r>
          </w:p>
        </w:tc>
        <w:tc>
          <w:tcPr>
            <w:tcW w:w="2404" w:type="dxa"/>
            <w:vAlign w:val="top"/>
          </w:tcPr>
          <w:p>
            <w:pPr>
              <w:spacing w:before="28" w:line="218" w:lineRule="auto"/>
              <w:ind w:left="147"/>
              <w:rPr>
                <w:rFonts w:ascii="宋体" w:hAnsi="宋体" w:eastAsia="宋体" w:cs="宋体"/>
                <w:sz w:val="11"/>
                <w:szCs w:val="11"/>
              </w:rPr>
            </w:pPr>
            <w:r>
              <w:rPr>
                <w:rFonts w:ascii="宋体" w:hAnsi="宋体" w:eastAsia="宋体" w:cs="宋体"/>
                <w:spacing w:val="8"/>
                <w:sz w:val="11"/>
                <w:szCs w:val="11"/>
              </w:rPr>
              <w:t>对民间非营利组织和群众性自治组织补贴</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before="47" w:line="186" w:lineRule="auto"/>
              <w:ind w:left="31"/>
              <w:rPr>
                <w:rFonts w:ascii="宋体" w:hAnsi="宋体" w:eastAsia="宋体" w:cs="宋体"/>
                <w:sz w:val="11"/>
                <w:szCs w:val="11"/>
              </w:rPr>
            </w:pPr>
            <w:r>
              <w:rPr>
                <w:rFonts w:ascii="宋体" w:hAnsi="宋体" w:eastAsia="宋体" w:cs="宋体"/>
                <w:spacing w:val="2"/>
                <w:sz w:val="11"/>
                <w:szCs w:val="11"/>
              </w:rPr>
              <w:t>30399</w:t>
            </w:r>
          </w:p>
        </w:tc>
        <w:tc>
          <w:tcPr>
            <w:tcW w:w="1886" w:type="dxa"/>
            <w:vAlign w:val="top"/>
          </w:tcPr>
          <w:p>
            <w:pPr>
              <w:spacing w:before="28" w:line="218" w:lineRule="auto"/>
              <w:ind w:left="144"/>
              <w:rPr>
                <w:rFonts w:ascii="宋体" w:hAnsi="宋体" w:eastAsia="宋体" w:cs="宋体"/>
                <w:sz w:val="11"/>
                <w:szCs w:val="11"/>
              </w:rPr>
            </w:pPr>
            <w:r>
              <w:rPr>
                <w:rFonts w:ascii="宋体" w:hAnsi="宋体" w:eastAsia="宋体" w:cs="宋体"/>
                <w:spacing w:val="8"/>
                <w:sz w:val="11"/>
                <w:szCs w:val="11"/>
              </w:rPr>
              <w:t>其他对个人和家庭的补助</w:t>
            </w:r>
          </w:p>
        </w:tc>
        <w:tc>
          <w:tcPr>
            <w:tcW w:w="461" w:type="dxa"/>
            <w:vAlign w:val="top"/>
          </w:tcPr>
          <w:p>
            <w:pPr>
              <w:spacing w:line="158" w:lineRule="exact"/>
              <w:rPr>
                <w:rFonts w:ascii="Arial"/>
                <w:sz w:val="13"/>
              </w:rPr>
            </w:pPr>
          </w:p>
        </w:tc>
        <w:tc>
          <w:tcPr>
            <w:tcW w:w="720" w:type="dxa"/>
            <w:vAlign w:val="top"/>
          </w:tcPr>
          <w:p>
            <w:pPr>
              <w:spacing w:before="47" w:line="186" w:lineRule="auto"/>
              <w:ind w:left="28"/>
              <w:rPr>
                <w:rFonts w:ascii="宋体" w:hAnsi="宋体" w:eastAsia="宋体" w:cs="宋体"/>
                <w:sz w:val="11"/>
                <w:szCs w:val="11"/>
              </w:rPr>
            </w:pPr>
            <w:r>
              <w:rPr>
                <w:rFonts w:ascii="宋体" w:hAnsi="宋体" w:eastAsia="宋体" w:cs="宋体"/>
                <w:spacing w:val="2"/>
                <w:sz w:val="11"/>
                <w:szCs w:val="11"/>
              </w:rPr>
              <w:t>30240</w:t>
            </w:r>
          </w:p>
        </w:tc>
        <w:tc>
          <w:tcPr>
            <w:tcW w:w="1497" w:type="dxa"/>
            <w:vAlign w:val="top"/>
          </w:tcPr>
          <w:p>
            <w:pPr>
              <w:spacing w:before="28" w:line="218" w:lineRule="auto"/>
              <w:ind w:left="145"/>
              <w:rPr>
                <w:rFonts w:ascii="宋体" w:hAnsi="宋体" w:eastAsia="宋体" w:cs="宋体"/>
                <w:sz w:val="11"/>
                <w:szCs w:val="11"/>
              </w:rPr>
            </w:pPr>
            <w:r>
              <w:rPr>
                <w:rFonts w:ascii="宋体" w:hAnsi="宋体" w:eastAsia="宋体" w:cs="宋体"/>
                <w:spacing w:val="8"/>
                <w:sz w:val="11"/>
                <w:szCs w:val="11"/>
              </w:rPr>
              <w:t>税金及附加费用</w:t>
            </w:r>
          </w:p>
        </w:tc>
        <w:tc>
          <w:tcPr>
            <w:tcW w:w="445" w:type="dxa"/>
            <w:vAlign w:val="top"/>
          </w:tcPr>
          <w:p>
            <w:pPr>
              <w:spacing w:line="158" w:lineRule="exact"/>
              <w:rPr>
                <w:rFonts w:ascii="Arial"/>
                <w:sz w:val="13"/>
              </w:rPr>
            </w:pPr>
          </w:p>
        </w:tc>
        <w:tc>
          <w:tcPr>
            <w:tcW w:w="720" w:type="dxa"/>
            <w:vAlign w:val="top"/>
          </w:tcPr>
          <w:p>
            <w:pPr>
              <w:spacing w:before="47" w:line="186" w:lineRule="auto"/>
              <w:ind w:left="30"/>
              <w:rPr>
                <w:rFonts w:ascii="宋体" w:hAnsi="宋体" w:eastAsia="宋体" w:cs="宋体"/>
                <w:sz w:val="11"/>
                <w:szCs w:val="11"/>
              </w:rPr>
            </w:pPr>
            <w:r>
              <w:rPr>
                <w:rFonts w:ascii="宋体" w:hAnsi="宋体" w:eastAsia="宋体" w:cs="宋体"/>
                <w:spacing w:val="2"/>
                <w:sz w:val="11"/>
                <w:szCs w:val="11"/>
              </w:rPr>
              <w:t>39909</w:t>
            </w:r>
          </w:p>
        </w:tc>
        <w:tc>
          <w:tcPr>
            <w:tcW w:w="2404" w:type="dxa"/>
            <w:vAlign w:val="top"/>
          </w:tcPr>
          <w:p>
            <w:pPr>
              <w:spacing w:before="28" w:line="218" w:lineRule="auto"/>
              <w:ind w:left="148"/>
              <w:rPr>
                <w:rFonts w:ascii="宋体" w:hAnsi="宋体" w:eastAsia="宋体" w:cs="宋体"/>
                <w:sz w:val="11"/>
                <w:szCs w:val="11"/>
              </w:rPr>
            </w:pPr>
            <w:r>
              <w:rPr>
                <w:rFonts w:ascii="宋体" w:hAnsi="宋体" w:eastAsia="宋体" w:cs="宋体"/>
                <w:spacing w:val="7"/>
                <w:sz w:val="11"/>
                <w:szCs w:val="11"/>
              </w:rPr>
              <w:t>经常性赠与</w:t>
            </w:r>
          </w:p>
        </w:tc>
        <w:tc>
          <w:tcPr>
            <w:tcW w:w="708" w:type="dxa"/>
            <w:vAlign w:val="top"/>
          </w:tcPr>
          <w:p>
            <w:pPr>
              <w:spacing w:line="158"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741" w:type="dxa"/>
            <w:vAlign w:val="top"/>
          </w:tcPr>
          <w:p>
            <w:pPr>
              <w:spacing w:line="159" w:lineRule="exact"/>
              <w:rPr>
                <w:rFonts w:ascii="Arial"/>
                <w:sz w:val="13"/>
              </w:rPr>
            </w:pPr>
          </w:p>
        </w:tc>
        <w:tc>
          <w:tcPr>
            <w:tcW w:w="1886" w:type="dxa"/>
            <w:vAlign w:val="top"/>
          </w:tcPr>
          <w:p>
            <w:pPr>
              <w:spacing w:line="159" w:lineRule="exact"/>
              <w:rPr>
                <w:rFonts w:ascii="Arial"/>
                <w:sz w:val="13"/>
              </w:rPr>
            </w:pPr>
          </w:p>
        </w:tc>
        <w:tc>
          <w:tcPr>
            <w:tcW w:w="461" w:type="dxa"/>
            <w:vAlign w:val="top"/>
          </w:tcPr>
          <w:p>
            <w:pPr>
              <w:spacing w:line="159" w:lineRule="exact"/>
              <w:rPr>
                <w:rFonts w:ascii="Arial"/>
                <w:sz w:val="13"/>
              </w:rPr>
            </w:pPr>
          </w:p>
        </w:tc>
        <w:tc>
          <w:tcPr>
            <w:tcW w:w="720" w:type="dxa"/>
            <w:vAlign w:val="top"/>
          </w:tcPr>
          <w:p>
            <w:pPr>
              <w:spacing w:before="46" w:line="188" w:lineRule="auto"/>
              <w:ind w:left="28"/>
              <w:rPr>
                <w:rFonts w:ascii="宋体" w:hAnsi="宋体" w:eastAsia="宋体" w:cs="宋体"/>
                <w:sz w:val="11"/>
                <w:szCs w:val="11"/>
              </w:rPr>
            </w:pPr>
            <w:r>
              <w:rPr>
                <w:rFonts w:ascii="宋体" w:hAnsi="宋体" w:eastAsia="宋体" w:cs="宋体"/>
                <w:spacing w:val="2"/>
                <w:sz w:val="11"/>
                <w:szCs w:val="11"/>
              </w:rPr>
              <w:t>30299</w:t>
            </w:r>
          </w:p>
        </w:tc>
        <w:tc>
          <w:tcPr>
            <w:tcW w:w="1497" w:type="dxa"/>
            <w:vAlign w:val="top"/>
          </w:tcPr>
          <w:p>
            <w:pPr>
              <w:spacing w:before="28" w:line="219" w:lineRule="auto"/>
              <w:ind w:left="146"/>
              <w:rPr>
                <w:rFonts w:ascii="宋体" w:hAnsi="宋体" w:eastAsia="宋体" w:cs="宋体"/>
                <w:sz w:val="11"/>
                <w:szCs w:val="11"/>
              </w:rPr>
            </w:pPr>
            <w:r>
              <w:rPr>
                <w:rFonts w:ascii="宋体" w:hAnsi="宋体" w:eastAsia="宋体" w:cs="宋体"/>
                <w:spacing w:val="8"/>
                <w:sz w:val="11"/>
                <w:szCs w:val="11"/>
              </w:rPr>
              <w:t>其他商品和服务支出</w:t>
            </w:r>
          </w:p>
        </w:tc>
        <w:tc>
          <w:tcPr>
            <w:tcW w:w="445" w:type="dxa"/>
            <w:vAlign w:val="top"/>
          </w:tcPr>
          <w:p>
            <w:pPr>
              <w:spacing w:before="46" w:line="188" w:lineRule="auto"/>
              <w:ind w:right="12"/>
              <w:jc w:val="right"/>
              <w:rPr>
                <w:rFonts w:ascii="宋体" w:hAnsi="宋体" w:eastAsia="宋体" w:cs="宋体"/>
                <w:sz w:val="11"/>
                <w:szCs w:val="11"/>
              </w:rPr>
            </w:pPr>
            <w:r>
              <w:rPr>
                <w:rFonts w:ascii="宋体" w:hAnsi="宋体" w:eastAsia="宋体" w:cs="宋体"/>
                <w:spacing w:val="3"/>
                <w:sz w:val="11"/>
                <w:szCs w:val="11"/>
              </w:rPr>
              <w:t>67.26</w:t>
            </w:r>
          </w:p>
        </w:tc>
        <w:tc>
          <w:tcPr>
            <w:tcW w:w="720" w:type="dxa"/>
            <w:vAlign w:val="top"/>
          </w:tcPr>
          <w:p>
            <w:pPr>
              <w:spacing w:before="46" w:line="188" w:lineRule="auto"/>
              <w:ind w:left="30"/>
              <w:rPr>
                <w:rFonts w:ascii="宋体" w:hAnsi="宋体" w:eastAsia="宋体" w:cs="宋体"/>
                <w:sz w:val="11"/>
                <w:szCs w:val="11"/>
              </w:rPr>
            </w:pPr>
            <w:r>
              <w:rPr>
                <w:rFonts w:ascii="宋体" w:hAnsi="宋体" w:eastAsia="宋体" w:cs="宋体"/>
                <w:spacing w:val="2"/>
                <w:sz w:val="11"/>
                <w:szCs w:val="11"/>
              </w:rPr>
              <w:t>39910</w:t>
            </w:r>
          </w:p>
        </w:tc>
        <w:tc>
          <w:tcPr>
            <w:tcW w:w="2404" w:type="dxa"/>
            <w:vAlign w:val="top"/>
          </w:tcPr>
          <w:p>
            <w:pPr>
              <w:spacing w:before="28" w:line="219" w:lineRule="auto"/>
              <w:ind w:left="152"/>
              <w:rPr>
                <w:rFonts w:ascii="宋体" w:hAnsi="宋体" w:eastAsia="宋体" w:cs="宋体"/>
                <w:sz w:val="11"/>
                <w:szCs w:val="11"/>
              </w:rPr>
            </w:pPr>
            <w:r>
              <w:rPr>
                <w:rFonts w:ascii="宋体" w:hAnsi="宋体" w:eastAsia="宋体" w:cs="宋体"/>
                <w:spacing w:val="6"/>
                <w:sz w:val="11"/>
                <w:szCs w:val="11"/>
              </w:rPr>
              <w:t>资本性赠与</w:t>
            </w:r>
          </w:p>
        </w:tc>
        <w:tc>
          <w:tcPr>
            <w:tcW w:w="708" w:type="dxa"/>
            <w:vAlign w:val="top"/>
          </w:tcPr>
          <w:p>
            <w:pPr>
              <w:spacing w:line="159"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line="157" w:lineRule="exact"/>
              <w:rPr>
                <w:rFonts w:ascii="Arial"/>
                <w:sz w:val="13"/>
              </w:rPr>
            </w:pPr>
          </w:p>
        </w:tc>
        <w:tc>
          <w:tcPr>
            <w:tcW w:w="1886" w:type="dxa"/>
            <w:vAlign w:val="top"/>
          </w:tcPr>
          <w:p>
            <w:pPr>
              <w:spacing w:line="157" w:lineRule="exact"/>
              <w:rPr>
                <w:rFonts w:ascii="Arial"/>
                <w:sz w:val="13"/>
              </w:rPr>
            </w:pPr>
          </w:p>
        </w:tc>
        <w:tc>
          <w:tcPr>
            <w:tcW w:w="461" w:type="dxa"/>
            <w:vAlign w:val="top"/>
          </w:tcPr>
          <w:p>
            <w:pPr>
              <w:spacing w:line="157" w:lineRule="exact"/>
              <w:rPr>
                <w:rFonts w:ascii="Arial"/>
                <w:sz w:val="13"/>
              </w:rPr>
            </w:pPr>
          </w:p>
        </w:tc>
        <w:tc>
          <w:tcPr>
            <w:tcW w:w="720" w:type="dxa"/>
            <w:vAlign w:val="top"/>
          </w:tcPr>
          <w:p>
            <w:pPr>
              <w:spacing w:before="46" w:line="187" w:lineRule="auto"/>
              <w:ind w:left="28"/>
              <w:rPr>
                <w:rFonts w:ascii="宋体" w:hAnsi="宋体" w:eastAsia="宋体" w:cs="宋体"/>
                <w:sz w:val="11"/>
                <w:szCs w:val="11"/>
              </w:rPr>
            </w:pPr>
            <w:r>
              <w:rPr>
                <w:rFonts w:ascii="宋体" w:hAnsi="宋体" w:eastAsia="宋体" w:cs="宋体"/>
                <w:spacing w:val="2"/>
                <w:sz w:val="11"/>
                <w:szCs w:val="11"/>
              </w:rPr>
              <w:t>307</w:t>
            </w:r>
          </w:p>
        </w:tc>
        <w:tc>
          <w:tcPr>
            <w:tcW w:w="1497" w:type="dxa"/>
            <w:vAlign w:val="top"/>
          </w:tcPr>
          <w:p>
            <w:pPr>
              <w:spacing w:before="28" w:line="218" w:lineRule="auto"/>
              <w:ind w:left="27"/>
              <w:rPr>
                <w:rFonts w:ascii="宋体" w:hAnsi="宋体" w:eastAsia="宋体" w:cs="宋体"/>
                <w:sz w:val="11"/>
                <w:szCs w:val="11"/>
              </w:rPr>
            </w:pPr>
            <w:r>
              <w:rPr>
                <w:rFonts w:ascii="宋体" w:hAnsi="宋体" w:eastAsia="宋体" w:cs="宋体"/>
                <w:spacing w:val="8"/>
                <w:sz w:val="11"/>
                <w:szCs w:val="11"/>
              </w:rPr>
              <w:t>债务利息及费用支出</w:t>
            </w:r>
          </w:p>
        </w:tc>
        <w:tc>
          <w:tcPr>
            <w:tcW w:w="445" w:type="dxa"/>
            <w:vAlign w:val="top"/>
          </w:tcPr>
          <w:p>
            <w:pPr>
              <w:spacing w:line="157" w:lineRule="exact"/>
              <w:rPr>
                <w:rFonts w:ascii="Arial"/>
                <w:sz w:val="13"/>
              </w:rPr>
            </w:pPr>
          </w:p>
        </w:tc>
        <w:tc>
          <w:tcPr>
            <w:tcW w:w="720" w:type="dxa"/>
            <w:vAlign w:val="top"/>
          </w:tcPr>
          <w:p>
            <w:pPr>
              <w:spacing w:before="46" w:line="187" w:lineRule="auto"/>
              <w:ind w:left="30"/>
              <w:rPr>
                <w:rFonts w:ascii="宋体" w:hAnsi="宋体" w:eastAsia="宋体" w:cs="宋体"/>
                <w:sz w:val="11"/>
                <w:szCs w:val="11"/>
              </w:rPr>
            </w:pPr>
            <w:r>
              <w:rPr>
                <w:rFonts w:ascii="宋体" w:hAnsi="宋体" w:eastAsia="宋体" w:cs="宋体"/>
                <w:spacing w:val="2"/>
                <w:sz w:val="11"/>
                <w:szCs w:val="11"/>
              </w:rPr>
              <w:t>39999</w:t>
            </w:r>
          </w:p>
        </w:tc>
        <w:tc>
          <w:tcPr>
            <w:tcW w:w="2404" w:type="dxa"/>
            <w:vAlign w:val="top"/>
          </w:tcPr>
          <w:p>
            <w:pPr>
              <w:spacing w:before="28" w:line="218" w:lineRule="auto"/>
              <w:ind w:left="148"/>
              <w:rPr>
                <w:rFonts w:ascii="宋体" w:hAnsi="宋体" w:eastAsia="宋体" w:cs="宋体"/>
                <w:sz w:val="11"/>
                <w:szCs w:val="11"/>
              </w:rPr>
            </w:pPr>
            <w:r>
              <w:rPr>
                <w:rFonts w:ascii="宋体" w:hAnsi="宋体" w:eastAsia="宋体" w:cs="宋体"/>
                <w:spacing w:val="7"/>
                <w:sz w:val="11"/>
                <w:szCs w:val="11"/>
              </w:rPr>
              <w:t>其他支出</w:t>
            </w:r>
          </w:p>
        </w:tc>
        <w:tc>
          <w:tcPr>
            <w:tcW w:w="708" w:type="dxa"/>
            <w:vAlign w:val="top"/>
          </w:tcPr>
          <w:p>
            <w:pPr>
              <w:spacing w:line="157"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line="157" w:lineRule="exact"/>
              <w:rPr>
                <w:rFonts w:ascii="Arial"/>
                <w:sz w:val="13"/>
              </w:rPr>
            </w:pPr>
          </w:p>
        </w:tc>
        <w:tc>
          <w:tcPr>
            <w:tcW w:w="1886" w:type="dxa"/>
            <w:vAlign w:val="top"/>
          </w:tcPr>
          <w:p>
            <w:pPr>
              <w:spacing w:line="157" w:lineRule="exact"/>
              <w:rPr>
                <w:rFonts w:ascii="Arial"/>
                <w:sz w:val="13"/>
              </w:rPr>
            </w:pPr>
          </w:p>
        </w:tc>
        <w:tc>
          <w:tcPr>
            <w:tcW w:w="461" w:type="dxa"/>
            <w:vAlign w:val="top"/>
          </w:tcPr>
          <w:p>
            <w:pPr>
              <w:spacing w:line="157" w:lineRule="exact"/>
              <w:rPr>
                <w:rFonts w:ascii="Arial"/>
                <w:sz w:val="13"/>
              </w:rPr>
            </w:pPr>
          </w:p>
        </w:tc>
        <w:tc>
          <w:tcPr>
            <w:tcW w:w="720" w:type="dxa"/>
            <w:vAlign w:val="top"/>
          </w:tcPr>
          <w:p>
            <w:pPr>
              <w:spacing w:before="46" w:line="187" w:lineRule="auto"/>
              <w:ind w:left="28"/>
              <w:rPr>
                <w:rFonts w:ascii="宋体" w:hAnsi="宋体" w:eastAsia="宋体" w:cs="宋体"/>
                <w:sz w:val="11"/>
                <w:szCs w:val="11"/>
              </w:rPr>
            </w:pPr>
            <w:r>
              <w:rPr>
                <w:rFonts w:ascii="宋体" w:hAnsi="宋体" w:eastAsia="宋体" w:cs="宋体"/>
                <w:spacing w:val="2"/>
                <w:sz w:val="11"/>
                <w:szCs w:val="11"/>
              </w:rPr>
              <w:t>30701</w:t>
            </w:r>
          </w:p>
        </w:tc>
        <w:tc>
          <w:tcPr>
            <w:tcW w:w="1497" w:type="dxa"/>
            <w:vAlign w:val="top"/>
          </w:tcPr>
          <w:p>
            <w:pPr>
              <w:spacing w:before="28" w:line="218" w:lineRule="auto"/>
              <w:ind w:left="157"/>
              <w:rPr>
                <w:rFonts w:ascii="宋体" w:hAnsi="宋体" w:eastAsia="宋体" w:cs="宋体"/>
                <w:sz w:val="11"/>
                <w:szCs w:val="11"/>
              </w:rPr>
            </w:pPr>
            <w:r>
              <w:rPr>
                <w:rFonts w:ascii="宋体" w:hAnsi="宋体" w:eastAsia="宋体" w:cs="宋体"/>
                <w:spacing w:val="6"/>
                <w:sz w:val="11"/>
                <w:szCs w:val="11"/>
              </w:rPr>
              <w:t>国内债务付息</w:t>
            </w:r>
          </w:p>
        </w:tc>
        <w:tc>
          <w:tcPr>
            <w:tcW w:w="445" w:type="dxa"/>
            <w:vAlign w:val="top"/>
          </w:tcPr>
          <w:p>
            <w:pPr>
              <w:spacing w:line="157" w:lineRule="exact"/>
              <w:rPr>
                <w:rFonts w:ascii="Arial"/>
                <w:sz w:val="13"/>
              </w:rPr>
            </w:pPr>
          </w:p>
        </w:tc>
        <w:tc>
          <w:tcPr>
            <w:tcW w:w="720" w:type="dxa"/>
            <w:vAlign w:val="top"/>
          </w:tcPr>
          <w:p>
            <w:pPr>
              <w:spacing w:line="157" w:lineRule="exact"/>
              <w:rPr>
                <w:rFonts w:ascii="Arial"/>
                <w:sz w:val="13"/>
              </w:rPr>
            </w:pPr>
          </w:p>
        </w:tc>
        <w:tc>
          <w:tcPr>
            <w:tcW w:w="2404" w:type="dxa"/>
            <w:vAlign w:val="top"/>
          </w:tcPr>
          <w:p>
            <w:pPr>
              <w:spacing w:line="157" w:lineRule="exact"/>
              <w:rPr>
                <w:rFonts w:ascii="Arial"/>
                <w:sz w:val="13"/>
              </w:rPr>
            </w:pPr>
          </w:p>
        </w:tc>
        <w:tc>
          <w:tcPr>
            <w:tcW w:w="708" w:type="dxa"/>
            <w:vAlign w:val="top"/>
          </w:tcPr>
          <w:p>
            <w:pPr>
              <w:spacing w:line="157"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line="157" w:lineRule="exact"/>
              <w:rPr>
                <w:rFonts w:ascii="Arial"/>
                <w:sz w:val="13"/>
              </w:rPr>
            </w:pPr>
          </w:p>
        </w:tc>
        <w:tc>
          <w:tcPr>
            <w:tcW w:w="1886" w:type="dxa"/>
            <w:vAlign w:val="top"/>
          </w:tcPr>
          <w:p>
            <w:pPr>
              <w:spacing w:line="157" w:lineRule="exact"/>
              <w:rPr>
                <w:rFonts w:ascii="Arial"/>
                <w:sz w:val="13"/>
              </w:rPr>
            </w:pPr>
          </w:p>
        </w:tc>
        <w:tc>
          <w:tcPr>
            <w:tcW w:w="461" w:type="dxa"/>
            <w:vAlign w:val="top"/>
          </w:tcPr>
          <w:p>
            <w:pPr>
              <w:spacing w:line="157" w:lineRule="exact"/>
              <w:rPr>
                <w:rFonts w:ascii="Arial"/>
                <w:sz w:val="13"/>
              </w:rPr>
            </w:pPr>
          </w:p>
        </w:tc>
        <w:tc>
          <w:tcPr>
            <w:tcW w:w="720" w:type="dxa"/>
            <w:vAlign w:val="top"/>
          </w:tcPr>
          <w:p>
            <w:pPr>
              <w:spacing w:before="47" w:line="186" w:lineRule="auto"/>
              <w:ind w:left="28"/>
              <w:rPr>
                <w:rFonts w:ascii="宋体" w:hAnsi="宋体" w:eastAsia="宋体" w:cs="宋体"/>
                <w:sz w:val="11"/>
                <w:szCs w:val="11"/>
              </w:rPr>
            </w:pPr>
            <w:r>
              <w:rPr>
                <w:rFonts w:ascii="宋体" w:hAnsi="宋体" w:eastAsia="宋体" w:cs="宋体"/>
                <w:spacing w:val="2"/>
                <w:sz w:val="11"/>
                <w:szCs w:val="11"/>
              </w:rPr>
              <w:t>30702</w:t>
            </w:r>
          </w:p>
        </w:tc>
        <w:tc>
          <w:tcPr>
            <w:tcW w:w="1497" w:type="dxa"/>
            <w:vAlign w:val="top"/>
          </w:tcPr>
          <w:p>
            <w:pPr>
              <w:spacing w:before="28" w:line="217" w:lineRule="auto"/>
              <w:ind w:left="157"/>
              <w:rPr>
                <w:rFonts w:ascii="宋体" w:hAnsi="宋体" w:eastAsia="宋体" w:cs="宋体"/>
                <w:sz w:val="11"/>
                <w:szCs w:val="11"/>
              </w:rPr>
            </w:pPr>
            <w:r>
              <w:rPr>
                <w:rFonts w:ascii="宋体" w:hAnsi="宋体" w:eastAsia="宋体" w:cs="宋体"/>
                <w:spacing w:val="6"/>
                <w:sz w:val="11"/>
                <w:szCs w:val="11"/>
              </w:rPr>
              <w:t>国外债务付息</w:t>
            </w:r>
          </w:p>
        </w:tc>
        <w:tc>
          <w:tcPr>
            <w:tcW w:w="445" w:type="dxa"/>
            <w:vAlign w:val="top"/>
          </w:tcPr>
          <w:p>
            <w:pPr>
              <w:spacing w:line="157" w:lineRule="exact"/>
              <w:rPr>
                <w:rFonts w:ascii="Arial"/>
                <w:sz w:val="13"/>
              </w:rPr>
            </w:pPr>
          </w:p>
        </w:tc>
        <w:tc>
          <w:tcPr>
            <w:tcW w:w="720" w:type="dxa"/>
            <w:vAlign w:val="top"/>
          </w:tcPr>
          <w:p>
            <w:pPr>
              <w:spacing w:line="157" w:lineRule="exact"/>
              <w:rPr>
                <w:rFonts w:ascii="Arial"/>
                <w:sz w:val="13"/>
              </w:rPr>
            </w:pPr>
          </w:p>
        </w:tc>
        <w:tc>
          <w:tcPr>
            <w:tcW w:w="2404" w:type="dxa"/>
            <w:vAlign w:val="top"/>
          </w:tcPr>
          <w:p>
            <w:pPr>
              <w:spacing w:line="157" w:lineRule="exact"/>
              <w:rPr>
                <w:rFonts w:ascii="Arial"/>
                <w:sz w:val="13"/>
              </w:rPr>
            </w:pPr>
          </w:p>
        </w:tc>
        <w:tc>
          <w:tcPr>
            <w:tcW w:w="708" w:type="dxa"/>
            <w:vAlign w:val="top"/>
          </w:tcPr>
          <w:p>
            <w:pPr>
              <w:spacing w:line="157"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 w:hRule="atLeast"/>
        </w:trPr>
        <w:tc>
          <w:tcPr>
            <w:tcW w:w="741" w:type="dxa"/>
            <w:vAlign w:val="top"/>
          </w:tcPr>
          <w:p>
            <w:pPr>
              <w:spacing w:line="157" w:lineRule="exact"/>
              <w:rPr>
                <w:rFonts w:ascii="Arial"/>
                <w:sz w:val="13"/>
              </w:rPr>
            </w:pPr>
          </w:p>
        </w:tc>
        <w:tc>
          <w:tcPr>
            <w:tcW w:w="1886" w:type="dxa"/>
            <w:vAlign w:val="top"/>
          </w:tcPr>
          <w:p>
            <w:pPr>
              <w:spacing w:line="157" w:lineRule="exact"/>
              <w:rPr>
                <w:rFonts w:ascii="Arial"/>
                <w:sz w:val="13"/>
              </w:rPr>
            </w:pPr>
          </w:p>
        </w:tc>
        <w:tc>
          <w:tcPr>
            <w:tcW w:w="461" w:type="dxa"/>
            <w:vAlign w:val="top"/>
          </w:tcPr>
          <w:p>
            <w:pPr>
              <w:spacing w:line="157" w:lineRule="exact"/>
              <w:rPr>
                <w:rFonts w:ascii="Arial"/>
                <w:sz w:val="13"/>
              </w:rPr>
            </w:pPr>
          </w:p>
        </w:tc>
        <w:tc>
          <w:tcPr>
            <w:tcW w:w="720" w:type="dxa"/>
            <w:vAlign w:val="top"/>
          </w:tcPr>
          <w:p>
            <w:pPr>
              <w:spacing w:before="47" w:line="185" w:lineRule="auto"/>
              <w:ind w:left="28"/>
              <w:rPr>
                <w:rFonts w:ascii="宋体" w:hAnsi="宋体" w:eastAsia="宋体" w:cs="宋体"/>
                <w:sz w:val="11"/>
                <w:szCs w:val="11"/>
              </w:rPr>
            </w:pPr>
            <w:r>
              <w:rPr>
                <w:rFonts w:ascii="宋体" w:hAnsi="宋体" w:eastAsia="宋体" w:cs="宋体"/>
                <w:spacing w:val="2"/>
                <w:sz w:val="11"/>
                <w:szCs w:val="11"/>
              </w:rPr>
              <w:t>30703</w:t>
            </w:r>
          </w:p>
        </w:tc>
        <w:tc>
          <w:tcPr>
            <w:tcW w:w="1497" w:type="dxa"/>
            <w:vAlign w:val="top"/>
          </w:tcPr>
          <w:p>
            <w:pPr>
              <w:spacing w:before="28" w:line="217" w:lineRule="auto"/>
              <w:ind w:left="157"/>
              <w:rPr>
                <w:rFonts w:ascii="宋体" w:hAnsi="宋体" w:eastAsia="宋体" w:cs="宋体"/>
                <w:sz w:val="11"/>
                <w:szCs w:val="11"/>
              </w:rPr>
            </w:pPr>
            <w:r>
              <w:rPr>
                <w:rFonts w:ascii="宋体" w:hAnsi="宋体" w:eastAsia="宋体" w:cs="宋体"/>
                <w:spacing w:val="6"/>
                <w:sz w:val="11"/>
                <w:szCs w:val="11"/>
              </w:rPr>
              <w:t>国内债务发行费用</w:t>
            </w:r>
          </w:p>
        </w:tc>
        <w:tc>
          <w:tcPr>
            <w:tcW w:w="445" w:type="dxa"/>
            <w:vAlign w:val="top"/>
          </w:tcPr>
          <w:p>
            <w:pPr>
              <w:spacing w:line="157" w:lineRule="exact"/>
              <w:rPr>
                <w:rFonts w:ascii="Arial"/>
                <w:sz w:val="13"/>
              </w:rPr>
            </w:pPr>
          </w:p>
        </w:tc>
        <w:tc>
          <w:tcPr>
            <w:tcW w:w="720" w:type="dxa"/>
            <w:vAlign w:val="top"/>
          </w:tcPr>
          <w:p>
            <w:pPr>
              <w:spacing w:line="157" w:lineRule="exact"/>
              <w:rPr>
                <w:rFonts w:ascii="Arial"/>
                <w:sz w:val="13"/>
              </w:rPr>
            </w:pPr>
          </w:p>
        </w:tc>
        <w:tc>
          <w:tcPr>
            <w:tcW w:w="2404" w:type="dxa"/>
            <w:vAlign w:val="top"/>
          </w:tcPr>
          <w:p>
            <w:pPr>
              <w:spacing w:line="157" w:lineRule="exact"/>
              <w:rPr>
                <w:rFonts w:ascii="Arial"/>
                <w:sz w:val="13"/>
              </w:rPr>
            </w:pPr>
          </w:p>
        </w:tc>
        <w:tc>
          <w:tcPr>
            <w:tcW w:w="708" w:type="dxa"/>
            <w:vAlign w:val="top"/>
          </w:tcPr>
          <w:p>
            <w:pPr>
              <w:spacing w:line="157"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 w:hRule="atLeast"/>
        </w:trPr>
        <w:tc>
          <w:tcPr>
            <w:tcW w:w="741" w:type="dxa"/>
            <w:vAlign w:val="top"/>
          </w:tcPr>
          <w:p>
            <w:pPr>
              <w:spacing w:line="159" w:lineRule="exact"/>
              <w:rPr>
                <w:rFonts w:ascii="Arial"/>
                <w:sz w:val="13"/>
              </w:rPr>
            </w:pPr>
          </w:p>
        </w:tc>
        <w:tc>
          <w:tcPr>
            <w:tcW w:w="1886" w:type="dxa"/>
            <w:vAlign w:val="top"/>
          </w:tcPr>
          <w:p>
            <w:pPr>
              <w:spacing w:line="159" w:lineRule="exact"/>
              <w:rPr>
                <w:rFonts w:ascii="Arial"/>
                <w:sz w:val="13"/>
              </w:rPr>
            </w:pPr>
          </w:p>
        </w:tc>
        <w:tc>
          <w:tcPr>
            <w:tcW w:w="461" w:type="dxa"/>
            <w:vAlign w:val="top"/>
          </w:tcPr>
          <w:p>
            <w:pPr>
              <w:spacing w:line="159" w:lineRule="exact"/>
              <w:rPr>
                <w:rFonts w:ascii="Arial"/>
                <w:sz w:val="13"/>
              </w:rPr>
            </w:pPr>
          </w:p>
        </w:tc>
        <w:tc>
          <w:tcPr>
            <w:tcW w:w="720" w:type="dxa"/>
            <w:vAlign w:val="top"/>
          </w:tcPr>
          <w:p>
            <w:pPr>
              <w:spacing w:before="48" w:line="186" w:lineRule="auto"/>
              <w:ind w:left="28"/>
              <w:rPr>
                <w:rFonts w:ascii="宋体" w:hAnsi="宋体" w:eastAsia="宋体" w:cs="宋体"/>
                <w:sz w:val="11"/>
                <w:szCs w:val="11"/>
              </w:rPr>
            </w:pPr>
            <w:r>
              <w:rPr>
                <w:rFonts w:ascii="宋体" w:hAnsi="宋体" w:eastAsia="宋体" w:cs="宋体"/>
                <w:spacing w:val="2"/>
                <w:sz w:val="11"/>
                <w:szCs w:val="11"/>
              </w:rPr>
              <w:t>30704</w:t>
            </w:r>
          </w:p>
        </w:tc>
        <w:tc>
          <w:tcPr>
            <w:tcW w:w="1497" w:type="dxa"/>
            <w:vAlign w:val="top"/>
          </w:tcPr>
          <w:p>
            <w:pPr>
              <w:spacing w:before="29" w:line="218" w:lineRule="auto"/>
              <w:ind w:left="157"/>
              <w:rPr>
                <w:rFonts w:ascii="宋体" w:hAnsi="宋体" w:eastAsia="宋体" w:cs="宋体"/>
                <w:sz w:val="11"/>
                <w:szCs w:val="11"/>
              </w:rPr>
            </w:pPr>
            <w:r>
              <w:rPr>
                <w:rFonts w:ascii="宋体" w:hAnsi="宋体" w:eastAsia="宋体" w:cs="宋体"/>
                <w:spacing w:val="6"/>
                <w:sz w:val="11"/>
                <w:szCs w:val="11"/>
              </w:rPr>
              <w:t>国外债务发行费用</w:t>
            </w:r>
          </w:p>
        </w:tc>
        <w:tc>
          <w:tcPr>
            <w:tcW w:w="445" w:type="dxa"/>
            <w:vAlign w:val="top"/>
          </w:tcPr>
          <w:p>
            <w:pPr>
              <w:spacing w:line="159" w:lineRule="exact"/>
              <w:rPr>
                <w:rFonts w:ascii="Arial"/>
                <w:sz w:val="13"/>
              </w:rPr>
            </w:pPr>
          </w:p>
        </w:tc>
        <w:tc>
          <w:tcPr>
            <w:tcW w:w="720" w:type="dxa"/>
            <w:vAlign w:val="top"/>
          </w:tcPr>
          <w:p>
            <w:pPr>
              <w:spacing w:line="159" w:lineRule="exact"/>
              <w:rPr>
                <w:rFonts w:ascii="Arial"/>
                <w:sz w:val="13"/>
              </w:rPr>
            </w:pPr>
          </w:p>
        </w:tc>
        <w:tc>
          <w:tcPr>
            <w:tcW w:w="2404" w:type="dxa"/>
            <w:vAlign w:val="top"/>
          </w:tcPr>
          <w:p>
            <w:pPr>
              <w:spacing w:line="159" w:lineRule="exact"/>
              <w:rPr>
                <w:rFonts w:ascii="Arial"/>
                <w:sz w:val="13"/>
              </w:rPr>
            </w:pPr>
          </w:p>
        </w:tc>
        <w:tc>
          <w:tcPr>
            <w:tcW w:w="708" w:type="dxa"/>
            <w:vAlign w:val="top"/>
          </w:tcPr>
          <w:p>
            <w:pPr>
              <w:spacing w:line="159" w:lineRule="exact"/>
              <w:rPr>
                <w:rFonts w:ascii="Arial"/>
                <w:sz w:val="1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 w:hRule="atLeast"/>
        </w:trPr>
        <w:tc>
          <w:tcPr>
            <w:tcW w:w="2627" w:type="dxa"/>
            <w:gridSpan w:val="2"/>
            <w:vAlign w:val="top"/>
          </w:tcPr>
          <w:p>
            <w:pPr>
              <w:spacing w:before="28" w:line="226" w:lineRule="auto"/>
              <w:ind w:left="959"/>
              <w:rPr>
                <w:rFonts w:ascii="宋体" w:hAnsi="宋体" w:eastAsia="宋体" w:cs="宋体"/>
                <w:sz w:val="11"/>
                <w:szCs w:val="11"/>
              </w:rPr>
            </w:pPr>
            <w:r>
              <w:rPr>
                <w:rFonts w:ascii="宋体" w:hAnsi="宋体" w:eastAsia="宋体" w:cs="宋体"/>
                <w:b/>
                <w:bCs/>
                <w:spacing w:val="6"/>
                <w:sz w:val="11"/>
                <w:szCs w:val="11"/>
              </w:rPr>
              <w:t>人员经费合计</w:t>
            </w:r>
          </w:p>
        </w:tc>
        <w:tc>
          <w:tcPr>
            <w:tcW w:w="461" w:type="dxa"/>
            <w:vAlign w:val="top"/>
          </w:tcPr>
          <w:p>
            <w:pPr>
              <w:spacing w:before="72" w:line="188" w:lineRule="auto"/>
              <w:ind w:left="33"/>
              <w:rPr>
                <w:rFonts w:ascii="Arial" w:hAnsi="Arial" w:eastAsia="Arial" w:cs="Arial"/>
                <w:sz w:val="10"/>
                <w:szCs w:val="10"/>
              </w:rPr>
            </w:pPr>
            <w:r>
              <w:rPr>
                <w:rFonts w:ascii="Arial" w:hAnsi="Arial" w:eastAsia="Arial" w:cs="Arial"/>
                <w:spacing w:val="2"/>
                <w:sz w:val="10"/>
                <w:szCs w:val="10"/>
              </w:rPr>
              <w:t>1,063.24</w:t>
            </w:r>
          </w:p>
        </w:tc>
        <w:tc>
          <w:tcPr>
            <w:tcW w:w="5786" w:type="dxa"/>
            <w:gridSpan w:val="5"/>
            <w:vAlign w:val="top"/>
          </w:tcPr>
          <w:p>
            <w:pPr>
              <w:spacing w:before="28" w:line="226" w:lineRule="auto"/>
              <w:ind w:left="2542"/>
              <w:rPr>
                <w:rFonts w:ascii="宋体" w:hAnsi="宋体" w:eastAsia="宋体" w:cs="宋体"/>
                <w:sz w:val="11"/>
                <w:szCs w:val="11"/>
              </w:rPr>
            </w:pPr>
            <w:r>
              <w:rPr>
                <w:rFonts w:ascii="宋体" w:hAnsi="宋体" w:eastAsia="宋体" w:cs="宋体"/>
                <w:b/>
                <w:bCs/>
                <w:spacing w:val="6"/>
                <w:sz w:val="11"/>
                <w:szCs w:val="11"/>
              </w:rPr>
              <w:t>公用经费合计</w:t>
            </w:r>
          </w:p>
        </w:tc>
        <w:tc>
          <w:tcPr>
            <w:tcW w:w="708" w:type="dxa"/>
            <w:vAlign w:val="top"/>
          </w:tcPr>
          <w:p>
            <w:pPr>
              <w:spacing w:before="47" w:line="193" w:lineRule="auto"/>
              <w:ind w:right="14"/>
              <w:jc w:val="right"/>
              <w:rPr>
                <w:rFonts w:ascii="宋体" w:hAnsi="宋体" w:eastAsia="宋体" w:cs="宋体"/>
                <w:sz w:val="11"/>
                <w:szCs w:val="11"/>
              </w:rPr>
            </w:pPr>
            <w:r>
              <w:rPr>
                <w:rFonts w:ascii="宋体" w:hAnsi="宋体" w:eastAsia="宋体" w:cs="宋体"/>
                <w:spacing w:val="3"/>
                <w:sz w:val="11"/>
                <w:szCs w:val="11"/>
              </w:rPr>
              <w:t>259.02</w:t>
            </w:r>
          </w:p>
        </w:tc>
      </w:tr>
    </w:tbl>
    <w:p>
      <w:pPr>
        <w:spacing w:before="48" w:line="230" w:lineRule="auto"/>
        <w:ind w:left="323" w:right="6467" w:hanging="291"/>
        <w:rPr>
          <w:rFonts w:ascii="宋体" w:hAnsi="宋体" w:eastAsia="宋体" w:cs="宋体"/>
          <w:sz w:val="9"/>
          <w:szCs w:val="9"/>
        </w:rPr>
      </w:pPr>
      <w:r>
        <w:rPr>
          <w:rFonts w:ascii="宋体" w:hAnsi="宋体" w:eastAsia="宋体" w:cs="宋体"/>
          <w:spacing w:val="6"/>
          <w:sz w:val="9"/>
          <w:szCs w:val="9"/>
        </w:rPr>
        <w:t>备注：1.本表反映部门本年度一般公共预算财政拨款基本支出明细情况。</w:t>
      </w:r>
      <w:r>
        <w:rPr>
          <w:rFonts w:ascii="宋体" w:hAnsi="宋体" w:eastAsia="宋体" w:cs="宋体"/>
          <w:spacing w:val="8"/>
          <w:sz w:val="9"/>
          <w:szCs w:val="9"/>
        </w:rPr>
        <w:t xml:space="preserve"> </w:t>
      </w:r>
      <w:r>
        <w:rPr>
          <w:rFonts w:ascii="宋体" w:hAnsi="宋体" w:eastAsia="宋体" w:cs="宋体"/>
          <w:spacing w:val="5"/>
          <w:sz w:val="9"/>
          <w:szCs w:val="9"/>
        </w:rPr>
        <w:t>2.本套报表金额单位转换时可能存在尾数误差。</w:t>
      </w:r>
    </w:p>
    <w:p>
      <w:pPr>
        <w:spacing w:line="230" w:lineRule="auto"/>
        <w:rPr>
          <w:rFonts w:ascii="宋体" w:hAnsi="宋体" w:eastAsia="宋体" w:cs="宋体"/>
          <w:sz w:val="9"/>
          <w:szCs w:val="9"/>
        </w:rPr>
        <w:sectPr>
          <w:pgSz w:w="11907" w:h="16840"/>
          <w:pgMar w:top="1417" w:right="1111" w:bottom="1417" w:left="1111" w:header="0" w:footer="1134" w:gutter="0"/>
          <w:pgNumType w:fmt="numberInDash"/>
          <w:cols w:space="720" w:num="1"/>
        </w:sectPr>
      </w:pPr>
      <w:bookmarkStart w:id="0" w:name="_GoBack"/>
      <w:bookmarkEnd w:id="0"/>
    </w:p>
    <w:p>
      <w:pPr>
        <w:spacing w:before="56" w:line="224" w:lineRule="auto"/>
        <w:jc w:val="both"/>
        <w:outlineLvl w:val="1"/>
        <w:rPr>
          <w:rFonts w:ascii="宋体" w:hAnsi="宋体" w:eastAsia="宋体" w:cs="宋体"/>
          <w:sz w:val="36"/>
          <w:szCs w:val="36"/>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7：</w:t>
      </w:r>
    </w:p>
    <w:p>
      <w:pPr>
        <w:spacing w:before="56" w:line="224" w:lineRule="auto"/>
        <w:jc w:val="center"/>
        <w:outlineLvl w:val="1"/>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val="en-US" w:eastAsia="zh-CN"/>
        </w:rPr>
        <w:t>政府性基金预算财政拨款收入支出决算表</w:t>
      </w:r>
    </w:p>
    <w:p>
      <w:pPr>
        <w:spacing w:before="30" w:line="228" w:lineRule="auto"/>
        <w:ind w:right="30"/>
        <w:jc w:val="right"/>
        <w:rPr>
          <w:rFonts w:ascii="宋体" w:hAnsi="宋体" w:eastAsia="宋体" w:cs="宋体"/>
          <w:sz w:val="19"/>
          <w:szCs w:val="19"/>
        </w:rPr>
      </w:pPr>
      <w:r>
        <w:rPr>
          <w:rFonts w:ascii="宋体" w:hAnsi="宋体" w:eastAsia="宋体" w:cs="宋体"/>
          <w:spacing w:val="2"/>
          <w:sz w:val="19"/>
          <w:szCs w:val="19"/>
        </w:rPr>
        <w:t>公开07表</w:t>
      </w:r>
    </w:p>
    <w:p>
      <w:pPr>
        <w:spacing w:before="9" w:line="188" w:lineRule="auto"/>
        <w:ind w:left="60"/>
        <w:rPr>
          <w:rFonts w:ascii="宋体" w:hAnsi="宋体" w:eastAsia="宋体" w:cs="宋体"/>
          <w:sz w:val="19"/>
          <w:szCs w:val="19"/>
        </w:rPr>
      </w:pPr>
      <w:r>
        <w:rPr>
          <w:rFonts w:ascii="宋体" w:hAnsi="宋体" w:eastAsia="宋体" w:cs="宋体"/>
          <w:spacing w:val="8"/>
          <w:sz w:val="15"/>
          <w:szCs w:val="15"/>
        </w:rPr>
        <w:t xml:space="preserve">公开单位：重庆市巴南区石滩镇人民政府 </w:t>
      </w:r>
      <w:r>
        <w:rPr>
          <w:rFonts w:ascii="宋体" w:hAnsi="宋体" w:eastAsia="宋体" w:cs="宋体"/>
          <w:spacing w:val="5"/>
          <w:sz w:val="19"/>
          <w:szCs w:val="19"/>
        </w:rPr>
        <w:t xml:space="preserve">                                </w:t>
      </w:r>
      <w:r>
        <w:rPr>
          <w:rFonts w:ascii="宋体" w:hAnsi="宋体" w:eastAsia="宋体" w:cs="宋体"/>
          <w:spacing w:val="4"/>
          <w:sz w:val="19"/>
          <w:szCs w:val="19"/>
        </w:rPr>
        <w:t xml:space="preserve">                  单位：万元</w:t>
      </w:r>
    </w:p>
    <w:tbl>
      <w:tblPr>
        <w:tblStyle w:val="25"/>
        <w:tblW w:w="102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7"/>
        <w:gridCol w:w="2851"/>
        <w:gridCol w:w="1376"/>
        <w:gridCol w:w="823"/>
        <w:gridCol w:w="479"/>
        <w:gridCol w:w="823"/>
        <w:gridCol w:w="823"/>
        <w:gridCol w:w="13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8" w:type="dxa"/>
            <w:gridSpan w:val="2"/>
            <w:vAlign w:val="top"/>
          </w:tcPr>
          <w:p>
            <w:pPr>
              <w:spacing w:before="34" w:line="219" w:lineRule="auto"/>
              <w:ind w:left="2088"/>
              <w:rPr>
                <w:rFonts w:ascii="宋体" w:hAnsi="宋体" w:eastAsia="宋体" w:cs="宋体"/>
                <w:sz w:val="18"/>
                <w:szCs w:val="18"/>
              </w:rPr>
            </w:pPr>
            <w:r>
              <w:rPr>
                <w:rFonts w:ascii="宋体" w:hAnsi="宋体" w:eastAsia="宋体" w:cs="宋体"/>
                <w:spacing w:val="-3"/>
                <w:sz w:val="18"/>
                <w:szCs w:val="18"/>
              </w:rPr>
              <w:t>项目</w:t>
            </w:r>
          </w:p>
        </w:tc>
        <w:tc>
          <w:tcPr>
            <w:tcW w:w="1376"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9" w:line="220" w:lineRule="auto"/>
              <w:ind w:left="58"/>
              <w:rPr>
                <w:rFonts w:ascii="宋体" w:hAnsi="宋体" w:eastAsia="宋体" w:cs="宋体"/>
                <w:sz w:val="18"/>
                <w:szCs w:val="18"/>
              </w:rPr>
            </w:pPr>
            <w:r>
              <w:rPr>
                <w:rFonts w:ascii="宋体" w:hAnsi="宋体" w:eastAsia="宋体" w:cs="宋体"/>
                <w:spacing w:val="-1"/>
                <w:sz w:val="18"/>
                <w:szCs w:val="18"/>
              </w:rPr>
              <w:t>年初结转和结余</w:t>
            </w:r>
          </w:p>
        </w:tc>
        <w:tc>
          <w:tcPr>
            <w:tcW w:w="823" w:type="dxa"/>
            <w:vMerge w:val="restart"/>
            <w:tcBorders>
              <w:bottom w:val="nil"/>
            </w:tcBorders>
            <w:vAlign w:val="top"/>
          </w:tcPr>
          <w:p>
            <w:pPr>
              <w:spacing w:line="249" w:lineRule="auto"/>
              <w:rPr>
                <w:rFonts w:ascii="Arial"/>
                <w:sz w:val="21"/>
              </w:rPr>
            </w:pPr>
          </w:p>
          <w:p>
            <w:pPr>
              <w:spacing w:line="250" w:lineRule="auto"/>
              <w:rPr>
                <w:rFonts w:ascii="Arial"/>
                <w:sz w:val="21"/>
              </w:rPr>
            </w:pPr>
          </w:p>
          <w:p>
            <w:pPr>
              <w:spacing w:before="58" w:line="219" w:lineRule="auto"/>
              <w:ind w:left="53"/>
              <w:rPr>
                <w:rFonts w:ascii="宋体" w:hAnsi="宋体" w:eastAsia="宋体" w:cs="宋体"/>
                <w:sz w:val="18"/>
                <w:szCs w:val="18"/>
              </w:rPr>
            </w:pPr>
            <w:r>
              <w:rPr>
                <w:rFonts w:ascii="宋体" w:hAnsi="宋体" w:eastAsia="宋体" w:cs="宋体"/>
                <w:spacing w:val="-2"/>
                <w:sz w:val="18"/>
                <w:szCs w:val="18"/>
              </w:rPr>
              <w:t>本年收入</w:t>
            </w:r>
          </w:p>
        </w:tc>
        <w:tc>
          <w:tcPr>
            <w:tcW w:w="2125" w:type="dxa"/>
            <w:gridSpan w:val="3"/>
            <w:vAlign w:val="top"/>
          </w:tcPr>
          <w:p>
            <w:pPr>
              <w:spacing w:before="34" w:line="219" w:lineRule="auto"/>
              <w:ind w:left="706"/>
              <w:rPr>
                <w:rFonts w:ascii="宋体" w:hAnsi="宋体" w:eastAsia="宋体" w:cs="宋体"/>
                <w:sz w:val="18"/>
                <w:szCs w:val="18"/>
              </w:rPr>
            </w:pPr>
            <w:r>
              <w:rPr>
                <w:rFonts w:ascii="宋体" w:hAnsi="宋体" w:eastAsia="宋体" w:cs="宋体"/>
                <w:spacing w:val="-2"/>
                <w:sz w:val="18"/>
                <w:szCs w:val="18"/>
              </w:rPr>
              <w:t>本年支出</w:t>
            </w:r>
          </w:p>
        </w:tc>
        <w:tc>
          <w:tcPr>
            <w:tcW w:w="1383" w:type="dxa"/>
            <w:vMerge w:val="restart"/>
            <w:tcBorders>
              <w:bottom w:val="nil"/>
            </w:tcBorders>
            <w:vAlign w:val="top"/>
          </w:tcPr>
          <w:p>
            <w:pPr>
              <w:spacing w:line="249" w:lineRule="auto"/>
              <w:rPr>
                <w:rFonts w:ascii="Arial"/>
                <w:sz w:val="21"/>
              </w:rPr>
            </w:pPr>
          </w:p>
          <w:p>
            <w:pPr>
              <w:spacing w:line="249" w:lineRule="auto"/>
              <w:rPr>
                <w:rFonts w:ascii="Arial"/>
                <w:sz w:val="21"/>
              </w:rPr>
            </w:pPr>
          </w:p>
          <w:p>
            <w:pPr>
              <w:spacing w:before="59" w:line="220" w:lineRule="auto"/>
              <w:ind w:left="64"/>
              <w:rPr>
                <w:rFonts w:ascii="宋体" w:hAnsi="宋体" w:eastAsia="宋体" w:cs="宋体"/>
                <w:sz w:val="18"/>
                <w:szCs w:val="18"/>
              </w:rPr>
            </w:pPr>
            <w:r>
              <w:rPr>
                <w:rFonts w:ascii="宋体" w:hAnsi="宋体" w:eastAsia="宋体" w:cs="宋体"/>
                <w:spacing w:val="-1"/>
                <w:sz w:val="18"/>
                <w:szCs w:val="18"/>
              </w:rPr>
              <w:t>年末结转和结余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6" w:hRule="atLeast"/>
        </w:trPr>
        <w:tc>
          <w:tcPr>
            <w:tcW w:w="1677" w:type="dxa"/>
            <w:vAlign w:val="top"/>
          </w:tcPr>
          <w:p>
            <w:pPr>
              <w:spacing w:line="363" w:lineRule="auto"/>
              <w:rPr>
                <w:rFonts w:ascii="Arial"/>
                <w:sz w:val="21"/>
              </w:rPr>
            </w:pPr>
          </w:p>
          <w:p>
            <w:pPr>
              <w:spacing w:before="59" w:line="219" w:lineRule="auto"/>
              <w:ind w:left="120"/>
              <w:rPr>
                <w:rFonts w:ascii="宋体" w:hAnsi="宋体" w:eastAsia="宋体" w:cs="宋体"/>
                <w:sz w:val="18"/>
                <w:szCs w:val="18"/>
              </w:rPr>
            </w:pPr>
            <w:r>
              <w:rPr>
                <w:rFonts w:ascii="宋体" w:hAnsi="宋体" w:eastAsia="宋体" w:cs="宋体"/>
                <w:spacing w:val="-1"/>
                <w:sz w:val="18"/>
                <w:szCs w:val="18"/>
              </w:rPr>
              <w:t>功能分类科目编码</w:t>
            </w:r>
          </w:p>
        </w:tc>
        <w:tc>
          <w:tcPr>
            <w:tcW w:w="2851" w:type="dxa"/>
            <w:vAlign w:val="top"/>
          </w:tcPr>
          <w:p>
            <w:pPr>
              <w:spacing w:line="363" w:lineRule="auto"/>
              <w:rPr>
                <w:rFonts w:ascii="Arial"/>
                <w:sz w:val="21"/>
              </w:rPr>
            </w:pPr>
          </w:p>
          <w:p>
            <w:pPr>
              <w:spacing w:before="59" w:line="219" w:lineRule="auto"/>
              <w:ind w:left="74"/>
              <w:rPr>
                <w:rFonts w:ascii="宋体" w:hAnsi="宋体" w:eastAsia="宋体" w:cs="宋体"/>
                <w:sz w:val="18"/>
                <w:szCs w:val="18"/>
              </w:rPr>
            </w:pPr>
            <w:r>
              <w:rPr>
                <w:rFonts w:ascii="宋体" w:hAnsi="宋体" w:eastAsia="宋体" w:cs="宋体"/>
                <w:spacing w:val="-1"/>
                <w:sz w:val="18"/>
                <w:szCs w:val="18"/>
              </w:rPr>
              <w:t>项目（按“项”级功能分类科目）</w:t>
            </w:r>
          </w:p>
        </w:tc>
        <w:tc>
          <w:tcPr>
            <w:tcW w:w="1376"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479" w:type="dxa"/>
            <w:vAlign w:val="top"/>
          </w:tcPr>
          <w:p>
            <w:pPr>
              <w:spacing w:line="363" w:lineRule="auto"/>
              <w:rPr>
                <w:rFonts w:ascii="Arial"/>
                <w:sz w:val="21"/>
              </w:rPr>
            </w:pPr>
          </w:p>
          <w:p>
            <w:pPr>
              <w:spacing w:before="59" w:line="221" w:lineRule="auto"/>
              <w:ind w:left="63"/>
              <w:rPr>
                <w:rFonts w:ascii="宋体" w:hAnsi="宋体" w:eastAsia="宋体" w:cs="宋体"/>
                <w:sz w:val="18"/>
                <w:szCs w:val="18"/>
              </w:rPr>
            </w:pPr>
            <w:r>
              <w:rPr>
                <w:rFonts w:ascii="宋体" w:hAnsi="宋体" w:eastAsia="宋体" w:cs="宋体"/>
                <w:spacing w:val="-2"/>
                <w:sz w:val="18"/>
                <w:szCs w:val="18"/>
              </w:rPr>
              <w:t>合计</w:t>
            </w:r>
          </w:p>
        </w:tc>
        <w:tc>
          <w:tcPr>
            <w:tcW w:w="823" w:type="dxa"/>
            <w:vAlign w:val="top"/>
          </w:tcPr>
          <w:p>
            <w:pPr>
              <w:spacing w:line="363" w:lineRule="auto"/>
              <w:rPr>
                <w:rFonts w:ascii="Arial"/>
                <w:sz w:val="21"/>
              </w:rPr>
            </w:pPr>
          </w:p>
          <w:p>
            <w:pPr>
              <w:spacing w:before="59" w:line="219" w:lineRule="auto"/>
              <w:ind w:left="55"/>
              <w:rPr>
                <w:rFonts w:ascii="宋体" w:hAnsi="宋体" w:eastAsia="宋体" w:cs="宋体"/>
                <w:sz w:val="18"/>
                <w:szCs w:val="18"/>
              </w:rPr>
            </w:pPr>
            <w:r>
              <w:rPr>
                <w:rFonts w:ascii="宋体" w:hAnsi="宋体" w:eastAsia="宋体" w:cs="宋体"/>
                <w:spacing w:val="-2"/>
                <w:sz w:val="18"/>
                <w:szCs w:val="18"/>
              </w:rPr>
              <w:t>基本支出</w:t>
            </w:r>
          </w:p>
        </w:tc>
        <w:tc>
          <w:tcPr>
            <w:tcW w:w="823" w:type="dxa"/>
            <w:vAlign w:val="top"/>
          </w:tcPr>
          <w:p>
            <w:pPr>
              <w:spacing w:line="363" w:lineRule="auto"/>
              <w:rPr>
                <w:rFonts w:ascii="Arial"/>
                <w:sz w:val="21"/>
              </w:rPr>
            </w:pPr>
          </w:p>
          <w:p>
            <w:pPr>
              <w:spacing w:before="58" w:line="221" w:lineRule="auto"/>
              <w:ind w:left="58"/>
              <w:rPr>
                <w:rFonts w:ascii="宋体" w:hAnsi="宋体" w:eastAsia="宋体" w:cs="宋体"/>
                <w:sz w:val="18"/>
                <w:szCs w:val="18"/>
              </w:rPr>
            </w:pPr>
            <w:r>
              <w:rPr>
                <w:rFonts w:ascii="宋体" w:hAnsi="宋体" w:eastAsia="宋体" w:cs="宋体"/>
                <w:spacing w:val="-2"/>
                <w:sz w:val="18"/>
                <w:szCs w:val="18"/>
              </w:rPr>
              <w:t>项目支出</w:t>
            </w:r>
          </w:p>
        </w:tc>
        <w:tc>
          <w:tcPr>
            <w:tcW w:w="138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4528" w:type="dxa"/>
            <w:gridSpan w:val="2"/>
            <w:vAlign w:val="top"/>
          </w:tcPr>
          <w:p>
            <w:pPr>
              <w:spacing w:before="36" w:line="211" w:lineRule="auto"/>
              <w:ind w:left="2085"/>
              <w:rPr>
                <w:rFonts w:ascii="宋体" w:hAnsi="宋体" w:eastAsia="宋体" w:cs="宋体"/>
                <w:sz w:val="18"/>
                <w:szCs w:val="18"/>
              </w:rPr>
            </w:pPr>
            <w:r>
              <w:rPr>
                <w:rFonts w:ascii="宋体" w:hAnsi="宋体" w:eastAsia="宋体" w:cs="宋体"/>
                <w:spacing w:val="-2"/>
                <w:sz w:val="18"/>
                <w:szCs w:val="18"/>
              </w:rPr>
              <w:t>合计</w:t>
            </w:r>
          </w:p>
        </w:tc>
        <w:tc>
          <w:tcPr>
            <w:tcW w:w="1376" w:type="dxa"/>
            <w:vAlign w:val="top"/>
          </w:tcPr>
          <w:p>
            <w:pPr>
              <w:rPr>
                <w:rFonts w:ascii="Arial"/>
                <w:sz w:val="21"/>
              </w:rPr>
            </w:pPr>
          </w:p>
        </w:tc>
        <w:tc>
          <w:tcPr>
            <w:tcW w:w="823" w:type="dxa"/>
            <w:vAlign w:val="top"/>
          </w:tcPr>
          <w:p>
            <w:pPr>
              <w:spacing w:before="64" w:line="182" w:lineRule="auto"/>
              <w:ind w:right="14"/>
              <w:jc w:val="right"/>
              <w:rPr>
                <w:rFonts w:ascii="宋体" w:hAnsi="宋体" w:eastAsia="宋体" w:cs="宋体"/>
                <w:sz w:val="18"/>
                <w:szCs w:val="18"/>
              </w:rPr>
            </w:pPr>
            <w:r>
              <w:rPr>
                <w:rFonts w:ascii="宋体" w:hAnsi="宋体" w:eastAsia="宋体" w:cs="宋体"/>
                <w:spacing w:val="-2"/>
                <w:sz w:val="18"/>
                <w:szCs w:val="18"/>
              </w:rPr>
              <w:t>0.56</w:t>
            </w:r>
          </w:p>
        </w:tc>
        <w:tc>
          <w:tcPr>
            <w:tcW w:w="479" w:type="dxa"/>
            <w:vAlign w:val="top"/>
          </w:tcPr>
          <w:p>
            <w:pPr>
              <w:spacing w:before="64" w:line="182" w:lineRule="auto"/>
              <w:ind w:right="13"/>
              <w:jc w:val="right"/>
              <w:rPr>
                <w:rFonts w:ascii="宋体" w:hAnsi="宋体" w:eastAsia="宋体" w:cs="宋体"/>
                <w:sz w:val="18"/>
                <w:szCs w:val="18"/>
              </w:rPr>
            </w:pPr>
            <w:r>
              <w:rPr>
                <w:rFonts w:ascii="宋体" w:hAnsi="宋体" w:eastAsia="宋体" w:cs="宋体"/>
                <w:spacing w:val="-2"/>
                <w:sz w:val="18"/>
                <w:szCs w:val="18"/>
              </w:rPr>
              <w:t>0.56</w:t>
            </w:r>
          </w:p>
        </w:tc>
        <w:tc>
          <w:tcPr>
            <w:tcW w:w="823" w:type="dxa"/>
            <w:vAlign w:val="top"/>
          </w:tcPr>
          <w:p>
            <w:pPr>
              <w:rPr>
                <w:rFonts w:ascii="Arial"/>
                <w:sz w:val="21"/>
              </w:rPr>
            </w:pPr>
          </w:p>
        </w:tc>
        <w:tc>
          <w:tcPr>
            <w:tcW w:w="823" w:type="dxa"/>
            <w:vAlign w:val="top"/>
          </w:tcPr>
          <w:p>
            <w:pPr>
              <w:spacing w:before="64" w:line="182" w:lineRule="auto"/>
              <w:ind w:right="11"/>
              <w:jc w:val="right"/>
              <w:rPr>
                <w:rFonts w:ascii="宋体" w:hAnsi="宋体" w:eastAsia="宋体" w:cs="宋体"/>
                <w:sz w:val="18"/>
                <w:szCs w:val="18"/>
              </w:rPr>
            </w:pPr>
            <w:r>
              <w:rPr>
                <w:rFonts w:ascii="宋体" w:hAnsi="宋体" w:eastAsia="宋体" w:cs="宋体"/>
                <w:spacing w:val="-2"/>
                <w:sz w:val="18"/>
                <w:szCs w:val="18"/>
              </w:rPr>
              <w:t>0.56</w:t>
            </w:r>
          </w:p>
        </w:tc>
        <w:tc>
          <w:tcPr>
            <w:tcW w:w="1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1677" w:type="dxa"/>
            <w:vAlign w:val="top"/>
          </w:tcPr>
          <w:p>
            <w:pPr>
              <w:spacing w:before="65" w:line="181" w:lineRule="auto"/>
              <w:ind w:left="44"/>
              <w:rPr>
                <w:rFonts w:ascii="宋体" w:hAnsi="宋体" w:eastAsia="宋体" w:cs="宋体"/>
                <w:sz w:val="18"/>
                <w:szCs w:val="18"/>
              </w:rPr>
            </w:pPr>
            <w:r>
              <w:rPr>
                <w:rFonts w:ascii="宋体" w:hAnsi="宋体" w:eastAsia="宋体" w:cs="宋体"/>
                <w:spacing w:val="-2"/>
                <w:sz w:val="18"/>
                <w:szCs w:val="18"/>
              </w:rPr>
              <w:t>229</w:t>
            </w:r>
          </w:p>
        </w:tc>
        <w:tc>
          <w:tcPr>
            <w:tcW w:w="2851" w:type="dxa"/>
            <w:vAlign w:val="top"/>
          </w:tcPr>
          <w:p>
            <w:pPr>
              <w:spacing w:before="37" w:line="210" w:lineRule="auto"/>
              <w:ind w:left="38"/>
              <w:rPr>
                <w:rFonts w:ascii="宋体" w:hAnsi="宋体" w:eastAsia="宋体" w:cs="宋体"/>
                <w:sz w:val="18"/>
                <w:szCs w:val="18"/>
              </w:rPr>
            </w:pPr>
            <w:r>
              <w:rPr>
                <w:rFonts w:ascii="宋体" w:hAnsi="宋体" w:eastAsia="宋体" w:cs="宋体"/>
                <w:spacing w:val="-2"/>
                <w:sz w:val="18"/>
                <w:szCs w:val="18"/>
              </w:rPr>
              <w:t>其他支出</w:t>
            </w:r>
          </w:p>
        </w:tc>
        <w:tc>
          <w:tcPr>
            <w:tcW w:w="1376" w:type="dxa"/>
            <w:vAlign w:val="top"/>
          </w:tcPr>
          <w:p>
            <w:pPr>
              <w:rPr>
                <w:rFonts w:ascii="Arial"/>
                <w:sz w:val="21"/>
              </w:rPr>
            </w:pPr>
          </w:p>
        </w:tc>
        <w:tc>
          <w:tcPr>
            <w:tcW w:w="823" w:type="dxa"/>
            <w:vAlign w:val="top"/>
          </w:tcPr>
          <w:p>
            <w:pPr>
              <w:spacing w:before="65" w:line="181" w:lineRule="auto"/>
              <w:ind w:right="14"/>
              <w:jc w:val="right"/>
              <w:rPr>
                <w:rFonts w:ascii="宋体" w:hAnsi="宋体" w:eastAsia="宋体" w:cs="宋体"/>
                <w:sz w:val="18"/>
                <w:szCs w:val="18"/>
              </w:rPr>
            </w:pPr>
            <w:r>
              <w:rPr>
                <w:rFonts w:ascii="宋体" w:hAnsi="宋体" w:eastAsia="宋体" w:cs="宋体"/>
                <w:spacing w:val="-2"/>
                <w:sz w:val="18"/>
                <w:szCs w:val="18"/>
              </w:rPr>
              <w:t>0.56</w:t>
            </w:r>
          </w:p>
        </w:tc>
        <w:tc>
          <w:tcPr>
            <w:tcW w:w="479" w:type="dxa"/>
            <w:vAlign w:val="top"/>
          </w:tcPr>
          <w:p>
            <w:pPr>
              <w:spacing w:before="65" w:line="181" w:lineRule="auto"/>
              <w:ind w:right="13"/>
              <w:jc w:val="right"/>
              <w:rPr>
                <w:rFonts w:ascii="宋体" w:hAnsi="宋体" w:eastAsia="宋体" w:cs="宋体"/>
                <w:sz w:val="18"/>
                <w:szCs w:val="18"/>
              </w:rPr>
            </w:pPr>
            <w:r>
              <w:rPr>
                <w:rFonts w:ascii="宋体" w:hAnsi="宋体" w:eastAsia="宋体" w:cs="宋体"/>
                <w:spacing w:val="-2"/>
                <w:sz w:val="18"/>
                <w:szCs w:val="18"/>
              </w:rPr>
              <w:t>0.56</w:t>
            </w:r>
          </w:p>
        </w:tc>
        <w:tc>
          <w:tcPr>
            <w:tcW w:w="823" w:type="dxa"/>
            <w:vAlign w:val="top"/>
          </w:tcPr>
          <w:p>
            <w:pPr>
              <w:rPr>
                <w:rFonts w:ascii="Arial"/>
                <w:sz w:val="21"/>
              </w:rPr>
            </w:pPr>
          </w:p>
        </w:tc>
        <w:tc>
          <w:tcPr>
            <w:tcW w:w="823" w:type="dxa"/>
            <w:vAlign w:val="top"/>
          </w:tcPr>
          <w:p>
            <w:pPr>
              <w:spacing w:before="65" w:line="181" w:lineRule="auto"/>
              <w:ind w:right="11"/>
              <w:jc w:val="right"/>
              <w:rPr>
                <w:rFonts w:ascii="宋体" w:hAnsi="宋体" w:eastAsia="宋体" w:cs="宋体"/>
                <w:sz w:val="18"/>
                <w:szCs w:val="18"/>
              </w:rPr>
            </w:pPr>
            <w:r>
              <w:rPr>
                <w:rFonts w:ascii="宋体" w:hAnsi="宋体" w:eastAsia="宋体" w:cs="宋体"/>
                <w:spacing w:val="-2"/>
                <w:sz w:val="18"/>
                <w:szCs w:val="18"/>
              </w:rPr>
              <w:t>0.56</w:t>
            </w:r>
          </w:p>
        </w:tc>
        <w:tc>
          <w:tcPr>
            <w:tcW w:w="13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677" w:type="dxa"/>
            <w:vAlign w:val="top"/>
          </w:tcPr>
          <w:p>
            <w:pPr>
              <w:spacing w:before="66" w:line="179" w:lineRule="auto"/>
              <w:ind w:left="44"/>
              <w:rPr>
                <w:rFonts w:ascii="宋体" w:hAnsi="宋体" w:eastAsia="宋体" w:cs="宋体"/>
                <w:sz w:val="18"/>
                <w:szCs w:val="18"/>
              </w:rPr>
            </w:pPr>
            <w:r>
              <w:rPr>
                <w:rFonts w:ascii="宋体" w:hAnsi="宋体" w:eastAsia="宋体" w:cs="宋体"/>
                <w:spacing w:val="-2"/>
                <w:sz w:val="18"/>
                <w:szCs w:val="18"/>
              </w:rPr>
              <w:t>22960</w:t>
            </w:r>
          </w:p>
        </w:tc>
        <w:tc>
          <w:tcPr>
            <w:tcW w:w="2851" w:type="dxa"/>
            <w:vAlign w:val="top"/>
          </w:tcPr>
          <w:p>
            <w:pPr>
              <w:spacing w:before="38" w:line="208" w:lineRule="auto"/>
              <w:ind w:left="38"/>
              <w:rPr>
                <w:rFonts w:ascii="宋体" w:hAnsi="宋体" w:eastAsia="宋体" w:cs="宋体"/>
                <w:sz w:val="18"/>
                <w:szCs w:val="18"/>
              </w:rPr>
            </w:pPr>
            <w:r>
              <w:rPr>
                <w:rFonts w:ascii="宋体" w:hAnsi="宋体" w:eastAsia="宋体" w:cs="宋体"/>
                <w:spacing w:val="-1"/>
                <w:sz w:val="18"/>
                <w:szCs w:val="18"/>
              </w:rPr>
              <w:t>彩票公益金安排的支出</w:t>
            </w:r>
          </w:p>
        </w:tc>
        <w:tc>
          <w:tcPr>
            <w:tcW w:w="1376" w:type="dxa"/>
            <w:vAlign w:val="top"/>
          </w:tcPr>
          <w:p>
            <w:pPr>
              <w:spacing w:line="240" w:lineRule="exact"/>
              <w:rPr>
                <w:rFonts w:ascii="Arial"/>
                <w:sz w:val="20"/>
              </w:rPr>
            </w:pPr>
          </w:p>
        </w:tc>
        <w:tc>
          <w:tcPr>
            <w:tcW w:w="823" w:type="dxa"/>
            <w:vAlign w:val="top"/>
          </w:tcPr>
          <w:p>
            <w:pPr>
              <w:spacing w:before="66" w:line="179" w:lineRule="auto"/>
              <w:ind w:right="14"/>
              <w:jc w:val="right"/>
              <w:rPr>
                <w:rFonts w:ascii="宋体" w:hAnsi="宋体" w:eastAsia="宋体" w:cs="宋体"/>
                <w:sz w:val="18"/>
                <w:szCs w:val="18"/>
              </w:rPr>
            </w:pPr>
            <w:r>
              <w:rPr>
                <w:rFonts w:ascii="宋体" w:hAnsi="宋体" w:eastAsia="宋体" w:cs="宋体"/>
                <w:spacing w:val="-2"/>
                <w:sz w:val="18"/>
                <w:szCs w:val="18"/>
              </w:rPr>
              <w:t>0.56</w:t>
            </w:r>
          </w:p>
        </w:tc>
        <w:tc>
          <w:tcPr>
            <w:tcW w:w="479" w:type="dxa"/>
            <w:vAlign w:val="top"/>
          </w:tcPr>
          <w:p>
            <w:pPr>
              <w:spacing w:before="66" w:line="179" w:lineRule="auto"/>
              <w:ind w:right="13"/>
              <w:jc w:val="right"/>
              <w:rPr>
                <w:rFonts w:ascii="宋体" w:hAnsi="宋体" w:eastAsia="宋体" w:cs="宋体"/>
                <w:sz w:val="18"/>
                <w:szCs w:val="18"/>
              </w:rPr>
            </w:pPr>
            <w:r>
              <w:rPr>
                <w:rFonts w:ascii="宋体" w:hAnsi="宋体" w:eastAsia="宋体" w:cs="宋体"/>
                <w:spacing w:val="-2"/>
                <w:sz w:val="18"/>
                <w:szCs w:val="18"/>
              </w:rPr>
              <w:t>0.56</w:t>
            </w:r>
          </w:p>
        </w:tc>
        <w:tc>
          <w:tcPr>
            <w:tcW w:w="823" w:type="dxa"/>
            <w:vAlign w:val="top"/>
          </w:tcPr>
          <w:p>
            <w:pPr>
              <w:spacing w:line="240" w:lineRule="exact"/>
              <w:rPr>
                <w:rFonts w:ascii="Arial"/>
                <w:sz w:val="20"/>
              </w:rPr>
            </w:pPr>
          </w:p>
        </w:tc>
        <w:tc>
          <w:tcPr>
            <w:tcW w:w="823" w:type="dxa"/>
            <w:vAlign w:val="top"/>
          </w:tcPr>
          <w:p>
            <w:pPr>
              <w:spacing w:before="66" w:line="179" w:lineRule="auto"/>
              <w:ind w:right="11"/>
              <w:jc w:val="right"/>
              <w:rPr>
                <w:rFonts w:ascii="宋体" w:hAnsi="宋体" w:eastAsia="宋体" w:cs="宋体"/>
                <w:sz w:val="18"/>
                <w:szCs w:val="18"/>
              </w:rPr>
            </w:pPr>
            <w:r>
              <w:rPr>
                <w:rFonts w:ascii="宋体" w:hAnsi="宋体" w:eastAsia="宋体" w:cs="宋体"/>
                <w:spacing w:val="-2"/>
                <w:sz w:val="18"/>
                <w:szCs w:val="18"/>
              </w:rPr>
              <w:t>0.56</w:t>
            </w:r>
          </w:p>
        </w:tc>
        <w:tc>
          <w:tcPr>
            <w:tcW w:w="1383" w:type="dxa"/>
            <w:vAlign w:val="top"/>
          </w:tcPr>
          <w:p>
            <w:pPr>
              <w:spacing w:line="240"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1677" w:type="dxa"/>
            <w:vAlign w:val="top"/>
          </w:tcPr>
          <w:p>
            <w:pPr>
              <w:spacing w:before="69" w:line="183" w:lineRule="auto"/>
              <w:ind w:left="44"/>
              <w:rPr>
                <w:rFonts w:ascii="宋体" w:hAnsi="宋体" w:eastAsia="宋体" w:cs="宋体"/>
                <w:sz w:val="18"/>
                <w:szCs w:val="18"/>
              </w:rPr>
            </w:pPr>
            <w:r>
              <w:rPr>
                <w:rFonts w:ascii="宋体" w:hAnsi="宋体" w:eastAsia="宋体" w:cs="宋体"/>
                <w:spacing w:val="-1"/>
                <w:sz w:val="18"/>
                <w:szCs w:val="18"/>
              </w:rPr>
              <w:t>2296002</w:t>
            </w:r>
          </w:p>
        </w:tc>
        <w:tc>
          <w:tcPr>
            <w:tcW w:w="2851" w:type="dxa"/>
            <w:vAlign w:val="top"/>
          </w:tcPr>
          <w:p>
            <w:pPr>
              <w:spacing w:before="40" w:line="213" w:lineRule="auto"/>
              <w:ind w:left="38"/>
              <w:rPr>
                <w:rFonts w:ascii="宋体" w:hAnsi="宋体" w:eastAsia="宋体" w:cs="宋体"/>
                <w:sz w:val="18"/>
                <w:szCs w:val="18"/>
              </w:rPr>
            </w:pPr>
            <w:r>
              <w:rPr>
                <w:rFonts w:ascii="宋体" w:hAnsi="宋体" w:eastAsia="宋体" w:cs="宋体"/>
                <w:spacing w:val="-1"/>
                <w:sz w:val="18"/>
                <w:szCs w:val="18"/>
              </w:rPr>
              <w:t>用于社会福利的彩票公益金支出</w:t>
            </w:r>
          </w:p>
        </w:tc>
        <w:tc>
          <w:tcPr>
            <w:tcW w:w="1376" w:type="dxa"/>
            <w:vAlign w:val="top"/>
          </w:tcPr>
          <w:p>
            <w:pPr>
              <w:rPr>
                <w:rFonts w:ascii="Arial"/>
                <w:sz w:val="21"/>
              </w:rPr>
            </w:pPr>
          </w:p>
        </w:tc>
        <w:tc>
          <w:tcPr>
            <w:tcW w:w="823" w:type="dxa"/>
            <w:vAlign w:val="top"/>
          </w:tcPr>
          <w:p>
            <w:pPr>
              <w:spacing w:before="69" w:line="183" w:lineRule="auto"/>
              <w:ind w:right="14"/>
              <w:jc w:val="right"/>
              <w:rPr>
                <w:rFonts w:ascii="宋体" w:hAnsi="宋体" w:eastAsia="宋体" w:cs="宋体"/>
                <w:sz w:val="18"/>
                <w:szCs w:val="18"/>
              </w:rPr>
            </w:pPr>
            <w:r>
              <w:rPr>
                <w:rFonts w:ascii="宋体" w:hAnsi="宋体" w:eastAsia="宋体" w:cs="宋体"/>
                <w:spacing w:val="-2"/>
                <w:sz w:val="18"/>
                <w:szCs w:val="18"/>
              </w:rPr>
              <w:t>0.56</w:t>
            </w:r>
          </w:p>
        </w:tc>
        <w:tc>
          <w:tcPr>
            <w:tcW w:w="479" w:type="dxa"/>
            <w:vAlign w:val="top"/>
          </w:tcPr>
          <w:p>
            <w:pPr>
              <w:spacing w:before="69" w:line="183" w:lineRule="auto"/>
              <w:ind w:right="13"/>
              <w:jc w:val="right"/>
              <w:rPr>
                <w:rFonts w:ascii="宋体" w:hAnsi="宋体" w:eastAsia="宋体" w:cs="宋体"/>
                <w:sz w:val="18"/>
                <w:szCs w:val="18"/>
              </w:rPr>
            </w:pPr>
            <w:r>
              <w:rPr>
                <w:rFonts w:ascii="宋体" w:hAnsi="宋体" w:eastAsia="宋体" w:cs="宋体"/>
                <w:spacing w:val="-2"/>
                <w:sz w:val="18"/>
                <w:szCs w:val="18"/>
              </w:rPr>
              <w:t>0.56</w:t>
            </w:r>
          </w:p>
        </w:tc>
        <w:tc>
          <w:tcPr>
            <w:tcW w:w="823" w:type="dxa"/>
            <w:vAlign w:val="top"/>
          </w:tcPr>
          <w:p>
            <w:pPr>
              <w:rPr>
                <w:rFonts w:ascii="Arial"/>
                <w:sz w:val="21"/>
              </w:rPr>
            </w:pPr>
          </w:p>
        </w:tc>
        <w:tc>
          <w:tcPr>
            <w:tcW w:w="823" w:type="dxa"/>
            <w:vAlign w:val="top"/>
          </w:tcPr>
          <w:p>
            <w:pPr>
              <w:spacing w:before="69" w:line="183" w:lineRule="auto"/>
              <w:ind w:right="11"/>
              <w:jc w:val="right"/>
              <w:rPr>
                <w:rFonts w:ascii="宋体" w:hAnsi="宋体" w:eastAsia="宋体" w:cs="宋体"/>
                <w:sz w:val="18"/>
                <w:szCs w:val="18"/>
              </w:rPr>
            </w:pPr>
            <w:r>
              <w:rPr>
                <w:rFonts w:ascii="宋体" w:hAnsi="宋体" w:eastAsia="宋体" w:cs="宋体"/>
                <w:spacing w:val="-2"/>
                <w:sz w:val="18"/>
                <w:szCs w:val="18"/>
              </w:rPr>
              <w:t>0.56</w:t>
            </w:r>
          </w:p>
        </w:tc>
        <w:tc>
          <w:tcPr>
            <w:tcW w:w="1383" w:type="dxa"/>
            <w:vAlign w:val="top"/>
          </w:tcPr>
          <w:p>
            <w:pPr>
              <w:rPr>
                <w:rFonts w:ascii="Arial"/>
                <w:sz w:val="21"/>
              </w:rPr>
            </w:pPr>
          </w:p>
        </w:tc>
      </w:tr>
    </w:tbl>
    <w:p>
      <w:pPr>
        <w:spacing w:before="108" w:line="225" w:lineRule="auto"/>
        <w:ind w:left="490" w:right="4767" w:hanging="442"/>
        <w:rPr>
          <w:rFonts w:ascii="宋体" w:hAnsi="宋体" w:eastAsia="宋体" w:cs="宋体"/>
          <w:sz w:val="14"/>
          <w:szCs w:val="14"/>
        </w:rPr>
      </w:pPr>
      <w:r>
        <w:rPr>
          <w:rFonts w:ascii="宋体" w:hAnsi="宋体" w:eastAsia="宋体" w:cs="宋体"/>
          <w:spacing w:val="7"/>
          <w:sz w:val="14"/>
          <w:szCs w:val="14"/>
        </w:rPr>
        <w:t>备注：1.本表反映部门本年度政府性基金</w:t>
      </w:r>
      <w:r>
        <w:rPr>
          <w:rFonts w:ascii="宋体" w:hAnsi="宋体" w:eastAsia="宋体" w:cs="宋体"/>
          <w:spacing w:val="6"/>
          <w:sz w:val="14"/>
          <w:szCs w:val="14"/>
        </w:rPr>
        <w:t>预算财政拨款收入支出及结转和结余情况。</w:t>
      </w:r>
      <w:r>
        <w:rPr>
          <w:rFonts w:ascii="宋体" w:hAnsi="宋体" w:eastAsia="宋体" w:cs="宋体"/>
          <w:sz w:val="14"/>
          <w:szCs w:val="14"/>
        </w:rPr>
        <w:t xml:space="preserve"> </w:t>
      </w:r>
      <w:r>
        <w:rPr>
          <w:rFonts w:ascii="宋体" w:hAnsi="宋体" w:eastAsia="宋体" w:cs="宋体"/>
          <w:spacing w:val="5"/>
          <w:sz w:val="14"/>
          <w:szCs w:val="14"/>
        </w:rPr>
        <w:t>2.本套报表金额单位转换时可能存在尾数误差。</w:t>
      </w:r>
    </w:p>
    <w:p>
      <w:pPr>
        <w:spacing w:line="225" w:lineRule="auto"/>
        <w:rPr>
          <w:rFonts w:ascii="宋体" w:hAnsi="宋体" w:eastAsia="宋体" w:cs="宋体"/>
          <w:sz w:val="14"/>
          <w:szCs w:val="14"/>
        </w:rPr>
        <w:sectPr>
          <w:pgSz w:w="11907" w:h="16840"/>
          <w:pgMar w:top="1417" w:right="1111" w:bottom="1417" w:left="1111" w:header="0" w:footer="1134" w:gutter="0"/>
          <w:pgNumType w:fmt="numberInDash"/>
          <w:cols w:space="720" w:num="1"/>
        </w:sectPr>
      </w:pPr>
    </w:p>
    <w:p>
      <w:pPr>
        <w:spacing w:before="56" w:line="224" w:lineRule="auto"/>
        <w:jc w:val="both"/>
        <w:outlineLvl w:val="1"/>
        <w:rPr>
          <w:rFonts w:ascii="宋体" w:hAnsi="宋体" w:eastAsia="宋体" w:cs="宋体"/>
          <w:sz w:val="36"/>
          <w:szCs w:val="36"/>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8：</w:t>
      </w:r>
    </w:p>
    <w:p>
      <w:pPr>
        <w:spacing w:before="56" w:line="224" w:lineRule="auto"/>
        <w:jc w:val="center"/>
        <w:outlineLvl w:val="1"/>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val="en-US" w:eastAsia="zh-CN"/>
        </w:rPr>
        <w:t>国有资本经营预算财政拨款支出决算表</w:t>
      </w:r>
    </w:p>
    <w:p>
      <w:pPr>
        <w:spacing w:before="34" w:line="222" w:lineRule="auto"/>
        <w:ind w:right="31"/>
        <w:jc w:val="right"/>
        <w:rPr>
          <w:rFonts w:ascii="宋体" w:hAnsi="宋体" w:eastAsia="宋体" w:cs="宋体"/>
          <w:sz w:val="20"/>
          <w:szCs w:val="20"/>
        </w:rPr>
      </w:pPr>
      <w:r>
        <w:rPr>
          <w:rFonts w:ascii="宋体" w:hAnsi="宋体" w:eastAsia="宋体" w:cs="宋体"/>
          <w:spacing w:val="-2"/>
          <w:sz w:val="20"/>
          <w:szCs w:val="20"/>
        </w:rPr>
        <w:t>公开08表</w:t>
      </w:r>
    </w:p>
    <w:p>
      <w:pPr>
        <w:spacing w:before="9" w:line="182" w:lineRule="auto"/>
        <w:ind w:left="68"/>
        <w:rPr>
          <w:rFonts w:ascii="宋体" w:hAnsi="宋体" w:eastAsia="宋体" w:cs="宋体"/>
          <w:sz w:val="22"/>
          <w:szCs w:val="22"/>
        </w:rPr>
      </w:pPr>
      <w:r>
        <w:rPr>
          <w:rFonts w:ascii="宋体" w:hAnsi="宋体" w:eastAsia="宋体" w:cs="宋体"/>
          <w:spacing w:val="1"/>
          <w:sz w:val="20"/>
          <w:szCs w:val="20"/>
        </w:rPr>
        <w:t xml:space="preserve">公开单位：重庆市巴南区石滩镇人民政府    </w:t>
      </w:r>
      <w:r>
        <w:rPr>
          <w:rFonts w:ascii="宋体" w:hAnsi="宋体" w:eastAsia="宋体" w:cs="宋体"/>
          <w:sz w:val="20"/>
          <w:szCs w:val="20"/>
        </w:rPr>
        <w:t xml:space="preserve">                           </w:t>
      </w:r>
      <w:r>
        <w:rPr>
          <w:rFonts w:hint="eastAsia" w:ascii="宋体" w:hAnsi="宋体" w:eastAsia="宋体" w:cs="宋体"/>
          <w:sz w:val="20"/>
          <w:szCs w:val="20"/>
          <w:lang w:val="en-US" w:eastAsia="zh-CN"/>
        </w:rPr>
        <w:t xml:space="preserve">             </w:t>
      </w:r>
      <w:r>
        <w:rPr>
          <w:rFonts w:ascii="宋体" w:hAnsi="宋体" w:eastAsia="宋体" w:cs="宋体"/>
          <w:sz w:val="20"/>
          <w:szCs w:val="20"/>
        </w:rPr>
        <w:t xml:space="preserve">           单位：万元</w:t>
      </w:r>
    </w:p>
    <w:tbl>
      <w:tblPr>
        <w:tblStyle w:val="25"/>
        <w:tblW w:w="104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8"/>
        <w:gridCol w:w="3156"/>
        <w:gridCol w:w="1943"/>
        <w:gridCol w:w="1722"/>
        <w:gridCol w:w="17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5064" w:type="dxa"/>
            <w:gridSpan w:val="2"/>
            <w:vAlign w:val="top"/>
          </w:tcPr>
          <w:p>
            <w:pPr>
              <w:spacing w:before="164" w:line="179" w:lineRule="auto"/>
              <w:ind w:left="2336"/>
              <w:rPr>
                <w:rFonts w:ascii="宋体" w:hAnsi="宋体" w:eastAsia="宋体" w:cs="宋体"/>
                <w:sz w:val="20"/>
                <w:szCs w:val="20"/>
              </w:rPr>
            </w:pPr>
            <w:r>
              <w:rPr>
                <w:rFonts w:ascii="宋体" w:hAnsi="宋体" w:eastAsia="宋体" w:cs="宋体"/>
                <w:spacing w:val="-2"/>
                <w:sz w:val="20"/>
                <w:szCs w:val="20"/>
              </w:rPr>
              <w:t>项目</w:t>
            </w:r>
          </w:p>
        </w:tc>
        <w:tc>
          <w:tcPr>
            <w:tcW w:w="5394" w:type="dxa"/>
            <w:gridSpan w:val="3"/>
            <w:vAlign w:val="top"/>
          </w:tcPr>
          <w:p>
            <w:pPr>
              <w:spacing w:before="164" w:line="179" w:lineRule="auto"/>
              <w:ind w:left="2295"/>
              <w:rPr>
                <w:rFonts w:ascii="宋体" w:hAnsi="宋体" w:eastAsia="宋体" w:cs="宋体"/>
                <w:sz w:val="20"/>
                <w:szCs w:val="20"/>
              </w:rPr>
            </w:pPr>
            <w:r>
              <w:rPr>
                <w:rFonts w:ascii="宋体" w:hAnsi="宋体" w:eastAsia="宋体" w:cs="宋体"/>
                <w:sz w:val="20"/>
                <w:szCs w:val="20"/>
              </w:rPr>
              <w:t>本年支出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6" w:hRule="atLeast"/>
        </w:trPr>
        <w:tc>
          <w:tcPr>
            <w:tcW w:w="1908" w:type="dxa"/>
            <w:vAlign w:val="top"/>
          </w:tcPr>
          <w:p>
            <w:pPr>
              <w:spacing w:line="278" w:lineRule="auto"/>
              <w:rPr>
                <w:rFonts w:ascii="Arial"/>
                <w:sz w:val="21"/>
              </w:rPr>
            </w:pPr>
          </w:p>
          <w:p>
            <w:pPr>
              <w:spacing w:line="279" w:lineRule="auto"/>
              <w:rPr>
                <w:rFonts w:ascii="Arial"/>
                <w:sz w:val="21"/>
              </w:rPr>
            </w:pPr>
          </w:p>
          <w:p>
            <w:pPr>
              <w:spacing w:before="65" w:line="221" w:lineRule="auto"/>
              <w:ind w:left="149"/>
              <w:rPr>
                <w:rFonts w:ascii="宋体" w:hAnsi="宋体" w:eastAsia="宋体" w:cs="宋体"/>
                <w:sz w:val="20"/>
                <w:szCs w:val="20"/>
              </w:rPr>
            </w:pPr>
            <w:r>
              <w:rPr>
                <w:rFonts w:ascii="宋体" w:hAnsi="宋体" w:eastAsia="宋体" w:cs="宋体"/>
                <w:spacing w:val="1"/>
                <w:sz w:val="20"/>
                <w:szCs w:val="20"/>
              </w:rPr>
              <w:t>功能分类科目编码</w:t>
            </w:r>
          </w:p>
        </w:tc>
        <w:tc>
          <w:tcPr>
            <w:tcW w:w="3156" w:type="dxa"/>
            <w:vAlign w:val="top"/>
          </w:tcPr>
          <w:p>
            <w:pPr>
              <w:spacing w:line="278" w:lineRule="auto"/>
              <w:rPr>
                <w:rFonts w:ascii="Arial"/>
                <w:sz w:val="21"/>
              </w:rPr>
            </w:pPr>
          </w:p>
          <w:p>
            <w:pPr>
              <w:spacing w:line="279" w:lineRule="auto"/>
              <w:rPr>
                <w:rFonts w:ascii="Arial"/>
                <w:sz w:val="21"/>
              </w:rPr>
            </w:pPr>
          </w:p>
          <w:p>
            <w:pPr>
              <w:spacing w:before="65" w:line="221" w:lineRule="auto"/>
              <w:ind w:left="1174"/>
              <w:rPr>
                <w:rFonts w:ascii="宋体" w:hAnsi="宋体" w:eastAsia="宋体" w:cs="宋体"/>
                <w:sz w:val="20"/>
                <w:szCs w:val="20"/>
              </w:rPr>
            </w:pPr>
            <w:r>
              <w:rPr>
                <w:rFonts w:ascii="宋体" w:hAnsi="宋体" w:eastAsia="宋体" w:cs="宋体"/>
                <w:sz w:val="20"/>
                <w:szCs w:val="20"/>
              </w:rPr>
              <w:t>科目名称</w:t>
            </w:r>
          </w:p>
        </w:tc>
        <w:tc>
          <w:tcPr>
            <w:tcW w:w="1943" w:type="dxa"/>
            <w:vAlign w:val="top"/>
          </w:tcPr>
          <w:p>
            <w:pPr>
              <w:spacing w:line="278" w:lineRule="auto"/>
              <w:rPr>
                <w:rFonts w:ascii="Arial"/>
                <w:sz w:val="21"/>
              </w:rPr>
            </w:pPr>
          </w:p>
          <w:p>
            <w:pPr>
              <w:spacing w:line="279" w:lineRule="auto"/>
              <w:rPr>
                <w:rFonts w:ascii="Arial"/>
                <w:sz w:val="21"/>
              </w:rPr>
            </w:pPr>
          </w:p>
          <w:p>
            <w:pPr>
              <w:spacing w:before="65" w:line="223" w:lineRule="auto"/>
              <w:ind w:left="773"/>
              <w:rPr>
                <w:rFonts w:ascii="宋体" w:hAnsi="宋体" w:eastAsia="宋体" w:cs="宋体"/>
                <w:sz w:val="20"/>
                <w:szCs w:val="20"/>
              </w:rPr>
            </w:pPr>
            <w:r>
              <w:rPr>
                <w:rFonts w:ascii="宋体" w:hAnsi="宋体" w:eastAsia="宋体" w:cs="宋体"/>
                <w:spacing w:val="-1"/>
                <w:sz w:val="20"/>
                <w:szCs w:val="20"/>
              </w:rPr>
              <w:t>合计</w:t>
            </w:r>
          </w:p>
        </w:tc>
        <w:tc>
          <w:tcPr>
            <w:tcW w:w="1722" w:type="dxa"/>
            <w:vAlign w:val="top"/>
          </w:tcPr>
          <w:p>
            <w:pPr>
              <w:spacing w:line="278" w:lineRule="auto"/>
              <w:rPr>
                <w:rFonts w:ascii="Arial"/>
                <w:sz w:val="21"/>
              </w:rPr>
            </w:pPr>
          </w:p>
          <w:p>
            <w:pPr>
              <w:spacing w:line="279" w:lineRule="auto"/>
              <w:rPr>
                <w:rFonts w:ascii="Arial"/>
                <w:sz w:val="21"/>
              </w:rPr>
            </w:pPr>
          </w:p>
          <w:p>
            <w:pPr>
              <w:spacing w:before="65" w:line="221" w:lineRule="auto"/>
              <w:ind w:left="461"/>
              <w:rPr>
                <w:rFonts w:ascii="宋体" w:hAnsi="宋体" w:eastAsia="宋体" w:cs="宋体"/>
                <w:sz w:val="20"/>
                <w:szCs w:val="20"/>
              </w:rPr>
            </w:pPr>
            <w:r>
              <w:rPr>
                <w:rFonts w:ascii="宋体" w:hAnsi="宋体" w:eastAsia="宋体" w:cs="宋体"/>
                <w:sz w:val="20"/>
                <w:szCs w:val="20"/>
              </w:rPr>
              <w:t>基本支出</w:t>
            </w:r>
          </w:p>
        </w:tc>
        <w:tc>
          <w:tcPr>
            <w:tcW w:w="1729" w:type="dxa"/>
            <w:vAlign w:val="top"/>
          </w:tcPr>
          <w:p>
            <w:pPr>
              <w:spacing w:line="278" w:lineRule="auto"/>
              <w:rPr>
                <w:rFonts w:ascii="Arial"/>
                <w:sz w:val="21"/>
              </w:rPr>
            </w:pPr>
          </w:p>
          <w:p>
            <w:pPr>
              <w:spacing w:line="279" w:lineRule="auto"/>
              <w:rPr>
                <w:rFonts w:ascii="Arial"/>
                <w:sz w:val="21"/>
              </w:rPr>
            </w:pPr>
          </w:p>
          <w:p>
            <w:pPr>
              <w:spacing w:before="65" w:line="222" w:lineRule="auto"/>
              <w:ind w:left="467"/>
              <w:rPr>
                <w:rFonts w:ascii="宋体" w:hAnsi="宋体" w:eastAsia="宋体" w:cs="宋体"/>
                <w:sz w:val="20"/>
                <w:szCs w:val="20"/>
              </w:rPr>
            </w:pPr>
            <w:r>
              <w:rPr>
                <w:rFonts w:ascii="宋体" w:hAnsi="宋体" w:eastAsia="宋体" w:cs="宋体"/>
                <w:spacing w:val="-1"/>
                <w:sz w:val="20"/>
                <w:szCs w:val="20"/>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064" w:type="dxa"/>
            <w:gridSpan w:val="2"/>
            <w:vAlign w:val="top"/>
          </w:tcPr>
          <w:p>
            <w:pPr>
              <w:spacing w:before="44" w:line="217" w:lineRule="auto"/>
              <w:ind w:left="2334"/>
              <w:rPr>
                <w:rFonts w:ascii="宋体" w:hAnsi="宋体" w:eastAsia="宋体" w:cs="宋体"/>
                <w:sz w:val="20"/>
                <w:szCs w:val="20"/>
              </w:rPr>
            </w:pPr>
            <w:r>
              <w:rPr>
                <w:rFonts w:ascii="宋体" w:hAnsi="宋体" w:eastAsia="宋体" w:cs="宋体"/>
                <w:spacing w:val="-1"/>
                <w:sz w:val="20"/>
                <w:szCs w:val="20"/>
              </w:rPr>
              <w:t>合计</w:t>
            </w:r>
          </w:p>
        </w:tc>
        <w:tc>
          <w:tcPr>
            <w:tcW w:w="1943" w:type="dxa"/>
            <w:vAlign w:val="top"/>
          </w:tcPr>
          <w:p>
            <w:pPr>
              <w:rPr>
                <w:rFonts w:ascii="Arial"/>
                <w:sz w:val="21"/>
              </w:rPr>
            </w:pPr>
          </w:p>
        </w:tc>
        <w:tc>
          <w:tcPr>
            <w:tcW w:w="1722" w:type="dxa"/>
            <w:vAlign w:val="top"/>
          </w:tcPr>
          <w:p>
            <w:pPr>
              <w:rPr>
                <w:rFonts w:ascii="Arial"/>
                <w:sz w:val="21"/>
              </w:rPr>
            </w:pPr>
          </w:p>
        </w:tc>
        <w:tc>
          <w:tcPr>
            <w:tcW w:w="1729" w:type="dxa"/>
            <w:vAlign w:val="top"/>
          </w:tcPr>
          <w:p>
            <w:pPr>
              <w:rPr>
                <w:rFonts w:ascii="Arial"/>
                <w:sz w:val="21"/>
              </w:rPr>
            </w:pPr>
          </w:p>
        </w:tc>
      </w:tr>
    </w:tbl>
    <w:p>
      <w:pPr>
        <w:spacing w:before="274" w:line="225" w:lineRule="auto"/>
        <w:ind w:left="54"/>
        <w:rPr>
          <w:rFonts w:ascii="宋体" w:hAnsi="宋体" w:eastAsia="宋体" w:cs="宋体"/>
          <w:sz w:val="16"/>
          <w:szCs w:val="16"/>
        </w:rPr>
      </w:pPr>
      <w:r>
        <w:rPr>
          <w:rFonts w:ascii="宋体" w:hAnsi="宋体" w:eastAsia="宋体" w:cs="宋体"/>
          <w:spacing w:val="5"/>
          <w:sz w:val="16"/>
          <w:szCs w:val="16"/>
        </w:rPr>
        <w:t>备注：本表反映部门本年度国有资本经营预算财政拨款支出情况。本部门无国有资本经营收支，</w:t>
      </w:r>
      <w:r>
        <w:rPr>
          <w:rFonts w:ascii="宋体" w:hAnsi="宋体" w:eastAsia="宋体" w:cs="宋体"/>
          <w:spacing w:val="4"/>
          <w:sz w:val="16"/>
          <w:szCs w:val="16"/>
        </w:rPr>
        <w:t>故本表无数据。</w:t>
      </w:r>
    </w:p>
    <w:p>
      <w:pPr>
        <w:spacing w:line="225" w:lineRule="auto"/>
        <w:rPr>
          <w:rFonts w:ascii="宋体" w:hAnsi="宋体" w:eastAsia="宋体" w:cs="宋体"/>
          <w:sz w:val="16"/>
          <w:szCs w:val="16"/>
        </w:rPr>
        <w:sectPr>
          <w:pgSz w:w="11907" w:h="16840"/>
          <w:pgMar w:top="1417" w:right="1111" w:bottom="1417" w:left="1111" w:header="0" w:footer="1134" w:gutter="0"/>
          <w:pgNumType w:fmt="numberInDash"/>
          <w:cols w:space="720" w:num="1"/>
        </w:sectPr>
      </w:pPr>
    </w:p>
    <w:p>
      <w:pPr>
        <w:spacing w:before="56" w:line="224" w:lineRule="auto"/>
        <w:jc w:val="both"/>
        <w:outlineLvl w:val="1"/>
        <w:rPr>
          <w:rFonts w:ascii="宋体" w:hAnsi="宋体" w:eastAsia="宋体" w:cs="宋体"/>
          <w:b/>
          <w:bCs/>
          <w:spacing w:val="-1"/>
          <w:sz w:val="33"/>
          <w:szCs w:val="33"/>
        </w:rPr>
      </w:pPr>
      <w:r>
        <w:rPr>
          <w:rFonts w:hint="eastAsia" w:ascii="Times New Roman" w:hAnsi="Times New Roman" w:eastAsia="方正黑体_GBK" w:cs="Times New Roman"/>
          <w:snapToGrid w:val="0"/>
          <w:kern w:val="0"/>
          <w:sz w:val="32"/>
          <w:szCs w:val="32"/>
          <w:lang w:eastAsia="zh-CN"/>
        </w:rPr>
        <w:t>附件</w:t>
      </w:r>
      <w:r>
        <w:rPr>
          <w:rFonts w:hint="eastAsia" w:ascii="Times New Roman" w:hAnsi="Times New Roman" w:eastAsia="方正黑体_GBK" w:cs="Times New Roman"/>
          <w:snapToGrid w:val="0"/>
          <w:kern w:val="0"/>
          <w:sz w:val="32"/>
          <w:szCs w:val="32"/>
          <w:lang w:val="en-US" w:eastAsia="zh-CN"/>
        </w:rPr>
        <w:t>9：</w:t>
      </w:r>
    </w:p>
    <w:p>
      <w:pPr>
        <w:spacing w:before="56" w:line="224" w:lineRule="auto"/>
        <w:jc w:val="center"/>
        <w:outlineLvl w:val="1"/>
        <w:rPr>
          <w:rFonts w:hint="eastAsia" w:ascii="Times New Roman" w:hAnsi="Times New Roman" w:eastAsia="方正黑体_GBK" w:cs="Times New Roman"/>
          <w:snapToGrid w:val="0"/>
          <w:kern w:val="0"/>
          <w:sz w:val="32"/>
          <w:szCs w:val="32"/>
          <w:lang w:val="en-US" w:eastAsia="zh-CN"/>
        </w:rPr>
      </w:pPr>
      <w:r>
        <w:rPr>
          <w:rFonts w:hint="eastAsia" w:ascii="Times New Roman" w:hAnsi="Times New Roman" w:eastAsia="方正黑体_GBK" w:cs="Times New Roman"/>
          <w:snapToGrid w:val="0"/>
          <w:kern w:val="0"/>
          <w:sz w:val="32"/>
          <w:szCs w:val="32"/>
          <w:lang w:val="en-US" w:eastAsia="zh-CN"/>
        </w:rPr>
        <w:t>机构运行信息表</w:t>
      </w:r>
    </w:p>
    <w:p>
      <w:pPr>
        <w:shd w:val="clear" w:fill="auto"/>
        <w:spacing w:before="30" w:line="228" w:lineRule="auto"/>
        <w:ind w:right="30"/>
        <w:jc w:val="right"/>
        <w:rPr>
          <w:rFonts w:ascii="宋体" w:hAnsi="宋体" w:eastAsia="宋体" w:cs="宋体"/>
          <w:spacing w:val="2"/>
          <w:sz w:val="19"/>
          <w:szCs w:val="19"/>
        </w:rPr>
      </w:pPr>
      <w:r>
        <w:rPr>
          <w:rFonts w:ascii="宋体" w:hAnsi="宋体" w:eastAsia="宋体" w:cs="宋体"/>
          <w:spacing w:val="2"/>
          <w:sz w:val="19"/>
          <w:szCs w:val="19"/>
        </w:rPr>
        <w:t>公开09表</w:t>
      </w:r>
    </w:p>
    <w:p>
      <w:pPr>
        <w:shd w:val="clear" w:fill="auto"/>
        <w:spacing w:before="30" w:line="228" w:lineRule="auto"/>
        <w:ind w:right="30"/>
        <w:jc w:val="left"/>
        <w:rPr>
          <w:rFonts w:ascii="宋体" w:hAnsi="宋体" w:eastAsia="宋体" w:cs="宋体"/>
          <w:spacing w:val="2"/>
          <w:sz w:val="19"/>
          <w:szCs w:val="19"/>
        </w:rPr>
      </w:pPr>
      <w:r>
        <w:rPr>
          <w:rFonts w:ascii="宋体" w:hAnsi="宋体" w:eastAsia="宋体" w:cs="宋体"/>
          <w:spacing w:val="2"/>
          <w:sz w:val="19"/>
          <w:szCs w:val="19"/>
        </w:rPr>
        <w:t xml:space="preserve">公开单位：重庆市巴南区石滩镇人民政府                           </w:t>
      </w:r>
      <w:r>
        <w:rPr>
          <w:rFonts w:hint="eastAsia" w:ascii="宋体" w:hAnsi="宋体" w:eastAsia="宋体" w:cs="宋体"/>
          <w:spacing w:val="2"/>
          <w:sz w:val="19"/>
          <w:szCs w:val="19"/>
          <w:lang w:val="en-US" w:eastAsia="zh-CN"/>
        </w:rPr>
        <w:t xml:space="preserve">   </w:t>
      </w:r>
      <w:r>
        <w:rPr>
          <w:rFonts w:ascii="宋体" w:hAnsi="宋体" w:eastAsia="宋体" w:cs="宋体"/>
          <w:spacing w:val="2"/>
          <w:sz w:val="19"/>
          <w:szCs w:val="19"/>
        </w:rPr>
        <w:t xml:space="preserve">             单位：万元</w:t>
      </w:r>
    </w:p>
    <w:tbl>
      <w:tblPr>
        <w:tblStyle w:val="25"/>
        <w:tblW w:w="966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22"/>
        <w:gridCol w:w="648"/>
        <w:gridCol w:w="648"/>
        <w:gridCol w:w="3952"/>
        <w:gridCol w:w="9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422" w:type="dxa"/>
            <w:vAlign w:val="top"/>
          </w:tcPr>
          <w:p>
            <w:pPr>
              <w:spacing w:before="31" w:line="228" w:lineRule="auto"/>
              <w:ind w:left="1464"/>
              <w:rPr>
                <w:rFonts w:ascii="宋体" w:hAnsi="宋体" w:eastAsia="宋体" w:cs="宋体"/>
                <w:sz w:val="16"/>
                <w:szCs w:val="16"/>
              </w:rPr>
            </w:pPr>
            <w:r>
              <w:rPr>
                <w:rFonts w:ascii="宋体" w:hAnsi="宋体" w:eastAsia="宋体" w:cs="宋体"/>
                <w:b/>
                <w:bCs/>
                <w:spacing w:val="-3"/>
                <w:sz w:val="16"/>
                <w:szCs w:val="16"/>
              </w:rPr>
              <w:t>项</w:t>
            </w:r>
            <w:r>
              <w:rPr>
                <w:rFonts w:ascii="宋体" w:hAnsi="宋体" w:eastAsia="宋体" w:cs="宋体"/>
                <w:spacing w:val="22"/>
                <w:w w:val="101"/>
                <w:sz w:val="16"/>
                <w:szCs w:val="16"/>
              </w:rPr>
              <w:t xml:space="preserve">  </w:t>
            </w:r>
            <w:r>
              <w:rPr>
                <w:rFonts w:ascii="宋体" w:hAnsi="宋体" w:eastAsia="宋体" w:cs="宋体"/>
                <w:b/>
                <w:bCs/>
                <w:spacing w:val="-3"/>
                <w:sz w:val="16"/>
                <w:szCs w:val="16"/>
              </w:rPr>
              <w:t>目</w:t>
            </w:r>
          </w:p>
        </w:tc>
        <w:tc>
          <w:tcPr>
            <w:tcW w:w="648" w:type="dxa"/>
            <w:vAlign w:val="top"/>
          </w:tcPr>
          <w:p>
            <w:pPr>
              <w:spacing w:before="31" w:line="228" w:lineRule="auto"/>
              <w:ind w:left="75"/>
              <w:rPr>
                <w:rFonts w:ascii="宋体" w:hAnsi="宋体" w:eastAsia="宋体" w:cs="宋体"/>
                <w:sz w:val="16"/>
                <w:szCs w:val="16"/>
              </w:rPr>
            </w:pPr>
            <w:r>
              <w:rPr>
                <w:rFonts w:ascii="宋体" w:hAnsi="宋体" w:eastAsia="宋体" w:cs="宋体"/>
                <w:b/>
                <w:bCs/>
                <w:spacing w:val="2"/>
                <w:sz w:val="16"/>
                <w:szCs w:val="16"/>
              </w:rPr>
              <w:t>预算数</w:t>
            </w:r>
          </w:p>
        </w:tc>
        <w:tc>
          <w:tcPr>
            <w:tcW w:w="648" w:type="dxa"/>
            <w:vAlign w:val="top"/>
          </w:tcPr>
          <w:p>
            <w:pPr>
              <w:spacing w:before="31" w:line="228" w:lineRule="auto"/>
              <w:ind w:left="80"/>
              <w:rPr>
                <w:rFonts w:ascii="宋体" w:hAnsi="宋体" w:eastAsia="宋体" w:cs="宋体"/>
                <w:sz w:val="16"/>
                <w:szCs w:val="16"/>
              </w:rPr>
            </w:pPr>
            <w:r>
              <w:rPr>
                <w:rFonts w:ascii="宋体" w:hAnsi="宋体" w:eastAsia="宋体" w:cs="宋体"/>
                <w:b/>
                <w:bCs/>
                <w:spacing w:val="1"/>
                <w:sz w:val="16"/>
                <w:szCs w:val="16"/>
              </w:rPr>
              <w:t>决算数</w:t>
            </w:r>
          </w:p>
        </w:tc>
        <w:tc>
          <w:tcPr>
            <w:tcW w:w="3952" w:type="dxa"/>
            <w:vAlign w:val="top"/>
          </w:tcPr>
          <w:p>
            <w:pPr>
              <w:spacing w:before="31" w:line="228" w:lineRule="auto"/>
              <w:ind w:left="1731"/>
              <w:rPr>
                <w:rFonts w:ascii="宋体" w:hAnsi="宋体" w:eastAsia="宋体" w:cs="宋体"/>
                <w:sz w:val="16"/>
                <w:szCs w:val="16"/>
              </w:rPr>
            </w:pPr>
            <w:r>
              <w:rPr>
                <w:rFonts w:ascii="宋体" w:hAnsi="宋体" w:eastAsia="宋体" w:cs="宋体"/>
                <w:b/>
                <w:bCs/>
                <w:spacing w:val="-3"/>
                <w:sz w:val="16"/>
                <w:szCs w:val="16"/>
              </w:rPr>
              <w:t>项</w:t>
            </w:r>
            <w:r>
              <w:rPr>
                <w:rFonts w:ascii="宋体" w:hAnsi="宋体" w:eastAsia="宋体" w:cs="宋体"/>
                <w:spacing w:val="22"/>
                <w:w w:val="101"/>
                <w:sz w:val="16"/>
                <w:szCs w:val="16"/>
              </w:rPr>
              <w:t xml:space="preserve">  </w:t>
            </w:r>
            <w:r>
              <w:rPr>
                <w:rFonts w:ascii="宋体" w:hAnsi="宋体" w:eastAsia="宋体" w:cs="宋体"/>
                <w:b/>
                <w:bCs/>
                <w:spacing w:val="-3"/>
                <w:sz w:val="16"/>
                <w:szCs w:val="16"/>
              </w:rPr>
              <w:t>目</w:t>
            </w:r>
          </w:p>
        </w:tc>
        <w:tc>
          <w:tcPr>
            <w:tcW w:w="997" w:type="dxa"/>
            <w:vAlign w:val="top"/>
          </w:tcPr>
          <w:p>
            <w:pPr>
              <w:spacing w:before="31" w:line="228" w:lineRule="auto"/>
              <w:ind w:right="16"/>
              <w:jc w:val="right"/>
              <w:rPr>
                <w:rFonts w:ascii="宋体" w:hAnsi="宋体" w:eastAsia="宋体" w:cs="宋体"/>
                <w:sz w:val="16"/>
                <w:szCs w:val="16"/>
              </w:rPr>
            </w:pPr>
            <w:r>
              <w:rPr>
                <w:rFonts w:ascii="宋体" w:hAnsi="宋体" w:eastAsia="宋体" w:cs="宋体"/>
                <w:b/>
                <w:bCs/>
                <w:spacing w:val="1"/>
                <w:sz w:val="16"/>
                <w:szCs w:val="16"/>
              </w:rPr>
              <w:t>决算数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26" w:line="227" w:lineRule="auto"/>
              <w:ind w:left="41"/>
              <w:rPr>
                <w:rFonts w:ascii="宋体" w:hAnsi="宋体" w:eastAsia="宋体" w:cs="宋体"/>
                <w:sz w:val="16"/>
                <w:szCs w:val="16"/>
              </w:rPr>
            </w:pPr>
            <w:r>
              <w:rPr>
                <w:rFonts w:ascii="宋体" w:hAnsi="宋体" w:eastAsia="宋体" w:cs="宋体"/>
                <w:spacing w:val="3"/>
                <w:sz w:val="16"/>
                <w:szCs w:val="16"/>
              </w:rPr>
              <w:t xml:space="preserve">一、“三公”经费支出                     </w:t>
            </w:r>
            <w:r>
              <w:rPr>
                <w:rFonts w:ascii="宋体" w:hAnsi="宋体" w:eastAsia="宋体" w:cs="宋体"/>
                <w:spacing w:val="2"/>
                <w:sz w:val="16"/>
                <w:szCs w:val="16"/>
              </w:rPr>
              <w:t xml:space="preserve">   —</w:t>
            </w:r>
          </w:p>
        </w:tc>
        <w:tc>
          <w:tcPr>
            <w:tcW w:w="648" w:type="dxa"/>
            <w:vAlign w:val="top"/>
          </w:tcPr>
          <w:p>
            <w:pPr>
              <w:spacing w:before="104" w:line="109" w:lineRule="exact"/>
              <w:ind w:left="240"/>
              <w:rPr>
                <w:rFonts w:ascii="宋体" w:hAnsi="宋体" w:eastAsia="宋体" w:cs="宋体"/>
                <w:sz w:val="16"/>
                <w:szCs w:val="16"/>
              </w:rPr>
            </w:pPr>
            <w:r>
              <w:rPr>
                <w:rFonts w:ascii="宋体" w:hAnsi="宋体" w:eastAsia="宋体" w:cs="宋体"/>
                <w:spacing w:val="2"/>
                <w:position w:val="-3"/>
                <w:sz w:val="16"/>
                <w:szCs w:val="16"/>
              </w:rPr>
              <w:t>—</w:t>
            </w:r>
          </w:p>
        </w:tc>
        <w:tc>
          <w:tcPr>
            <w:tcW w:w="3952" w:type="dxa"/>
            <w:vAlign w:val="top"/>
          </w:tcPr>
          <w:p>
            <w:pPr>
              <w:spacing w:before="26" w:line="227" w:lineRule="auto"/>
              <w:ind w:left="54"/>
              <w:rPr>
                <w:rFonts w:ascii="宋体" w:hAnsi="宋体" w:eastAsia="宋体" w:cs="宋体"/>
                <w:sz w:val="16"/>
                <w:szCs w:val="16"/>
              </w:rPr>
            </w:pPr>
            <w:r>
              <w:rPr>
                <w:rFonts w:ascii="宋体" w:hAnsi="宋体" w:eastAsia="宋体" w:cs="宋体"/>
                <w:spacing w:val="4"/>
                <w:sz w:val="16"/>
                <w:szCs w:val="16"/>
              </w:rPr>
              <w:t>四、机关运行经费</w:t>
            </w:r>
          </w:p>
        </w:tc>
        <w:tc>
          <w:tcPr>
            <w:tcW w:w="997" w:type="dxa"/>
            <w:vAlign w:val="top"/>
          </w:tcPr>
          <w:p>
            <w:pPr>
              <w:spacing w:before="88" w:line="187" w:lineRule="auto"/>
              <w:ind w:right="15"/>
              <w:jc w:val="right"/>
              <w:rPr>
                <w:rFonts w:ascii="Arial" w:hAnsi="Arial" w:eastAsia="Arial" w:cs="Arial"/>
                <w:sz w:val="15"/>
                <w:szCs w:val="15"/>
              </w:rPr>
            </w:pPr>
            <w:r>
              <w:rPr>
                <w:rFonts w:ascii="Arial" w:hAnsi="Arial" w:eastAsia="Arial" w:cs="Arial"/>
                <w:spacing w:val="-4"/>
                <w:sz w:val="15"/>
                <w:szCs w:val="15"/>
              </w:rPr>
              <w:t>117.06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27" w:line="220" w:lineRule="auto"/>
              <w:ind w:right="14"/>
              <w:jc w:val="right"/>
              <w:rPr>
                <w:rFonts w:ascii="Arial" w:hAnsi="Arial" w:eastAsia="Arial" w:cs="Arial"/>
                <w:sz w:val="15"/>
                <w:szCs w:val="15"/>
              </w:rPr>
            </w:pPr>
            <w:r>
              <w:rPr>
                <w:rFonts w:ascii="宋体" w:hAnsi="宋体" w:eastAsia="宋体" w:cs="宋体"/>
                <w:spacing w:val="1"/>
                <w:sz w:val="16"/>
                <w:szCs w:val="16"/>
              </w:rPr>
              <w:t>（一）支出合计</w:t>
            </w:r>
            <w:r>
              <w:rPr>
                <w:rFonts w:ascii="宋体" w:hAnsi="宋体" w:eastAsia="宋体" w:cs="宋体"/>
                <w:spacing w:val="3"/>
                <w:sz w:val="16"/>
                <w:szCs w:val="16"/>
              </w:rPr>
              <w:t xml:space="preserve">                          </w:t>
            </w:r>
            <w:r>
              <w:rPr>
                <w:rFonts w:ascii="宋体" w:hAnsi="宋体" w:eastAsia="宋体" w:cs="宋体"/>
                <w:spacing w:val="2"/>
                <w:sz w:val="16"/>
                <w:szCs w:val="16"/>
              </w:rPr>
              <w:t xml:space="preserve">  </w:t>
            </w:r>
            <w:r>
              <w:rPr>
                <w:rFonts w:ascii="Arial" w:hAnsi="Arial" w:eastAsia="Arial" w:cs="Arial"/>
                <w:spacing w:val="1"/>
                <w:position w:val="-2"/>
                <w:sz w:val="15"/>
                <w:szCs w:val="15"/>
              </w:rPr>
              <w:t>15.00</w:t>
            </w:r>
          </w:p>
        </w:tc>
        <w:tc>
          <w:tcPr>
            <w:tcW w:w="648" w:type="dxa"/>
            <w:vAlign w:val="top"/>
          </w:tcPr>
          <w:p>
            <w:pPr>
              <w:spacing w:before="89" w:line="186" w:lineRule="auto"/>
              <w:ind w:right="13"/>
              <w:jc w:val="right"/>
              <w:rPr>
                <w:rFonts w:ascii="Arial" w:hAnsi="Arial" w:eastAsia="Arial" w:cs="Arial"/>
                <w:sz w:val="15"/>
                <w:szCs w:val="15"/>
              </w:rPr>
            </w:pPr>
            <w:r>
              <w:rPr>
                <w:rFonts w:ascii="Arial" w:hAnsi="Arial" w:eastAsia="Arial" w:cs="Arial"/>
                <w:spacing w:val="-2"/>
                <w:sz w:val="15"/>
                <w:szCs w:val="15"/>
              </w:rPr>
              <w:t>15.00</w:t>
            </w:r>
          </w:p>
        </w:tc>
        <w:tc>
          <w:tcPr>
            <w:tcW w:w="3952" w:type="dxa"/>
            <w:vAlign w:val="top"/>
          </w:tcPr>
          <w:p>
            <w:pPr>
              <w:spacing w:before="27" w:line="226" w:lineRule="auto"/>
              <w:ind w:left="214"/>
              <w:rPr>
                <w:rFonts w:ascii="宋体" w:hAnsi="宋体" w:eastAsia="宋体" w:cs="宋体"/>
                <w:sz w:val="16"/>
                <w:szCs w:val="16"/>
              </w:rPr>
            </w:pPr>
            <w:r>
              <w:rPr>
                <w:rFonts w:ascii="宋体" w:hAnsi="宋体" w:eastAsia="宋体" w:cs="宋体"/>
                <w:spacing w:val="4"/>
                <w:sz w:val="16"/>
                <w:szCs w:val="16"/>
              </w:rPr>
              <w:t>（一）行政单位</w:t>
            </w:r>
          </w:p>
        </w:tc>
        <w:tc>
          <w:tcPr>
            <w:tcW w:w="997" w:type="dxa"/>
            <w:vAlign w:val="top"/>
          </w:tcPr>
          <w:p>
            <w:pPr>
              <w:spacing w:before="89" w:line="186" w:lineRule="auto"/>
              <w:ind w:right="15"/>
              <w:jc w:val="right"/>
              <w:rPr>
                <w:rFonts w:ascii="Arial" w:hAnsi="Arial" w:eastAsia="Arial" w:cs="Arial"/>
                <w:sz w:val="15"/>
                <w:szCs w:val="15"/>
              </w:rPr>
            </w:pPr>
            <w:r>
              <w:rPr>
                <w:rFonts w:ascii="Arial" w:hAnsi="Arial" w:eastAsia="Arial" w:cs="Arial"/>
                <w:spacing w:val="-4"/>
                <w:sz w:val="15"/>
                <w:szCs w:val="15"/>
              </w:rPr>
              <w:t>117.06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28" w:line="225" w:lineRule="auto"/>
              <w:ind w:left="469"/>
              <w:rPr>
                <w:rFonts w:ascii="宋体" w:hAnsi="宋体" w:eastAsia="宋体" w:cs="宋体"/>
                <w:sz w:val="16"/>
                <w:szCs w:val="16"/>
              </w:rPr>
            </w:pPr>
            <w:r>
              <w:rPr>
                <w:rFonts w:ascii="宋体" w:hAnsi="宋体" w:eastAsia="宋体" w:cs="宋体"/>
                <w:spacing w:val="4"/>
                <w:sz w:val="16"/>
                <w:szCs w:val="16"/>
              </w:rPr>
              <w:t>1．因公出国（境）费</w:t>
            </w:r>
          </w:p>
        </w:tc>
        <w:tc>
          <w:tcPr>
            <w:tcW w:w="648" w:type="dxa"/>
            <w:vAlign w:val="top"/>
          </w:tcPr>
          <w:p>
            <w:pPr>
              <w:spacing w:line="223" w:lineRule="exact"/>
              <w:rPr>
                <w:rFonts w:ascii="Arial"/>
                <w:sz w:val="19"/>
              </w:rPr>
            </w:pPr>
          </w:p>
        </w:tc>
        <w:tc>
          <w:tcPr>
            <w:tcW w:w="3952" w:type="dxa"/>
            <w:vAlign w:val="top"/>
          </w:tcPr>
          <w:p>
            <w:pPr>
              <w:spacing w:before="28" w:line="225" w:lineRule="auto"/>
              <w:ind w:left="214"/>
              <w:rPr>
                <w:rFonts w:ascii="宋体" w:hAnsi="宋体" w:eastAsia="宋体" w:cs="宋体"/>
                <w:sz w:val="16"/>
                <w:szCs w:val="16"/>
              </w:rPr>
            </w:pPr>
            <w:r>
              <w:rPr>
                <w:rFonts w:ascii="宋体" w:hAnsi="宋体" w:eastAsia="宋体" w:cs="宋体"/>
                <w:spacing w:val="5"/>
                <w:sz w:val="16"/>
                <w:szCs w:val="16"/>
              </w:rPr>
              <w:t>（二）参照公务员法管理事业单位</w:t>
            </w:r>
          </w:p>
        </w:tc>
        <w:tc>
          <w:tcPr>
            <w:tcW w:w="997" w:type="dxa"/>
            <w:vAlign w:val="top"/>
          </w:tcPr>
          <w:p>
            <w:pPr>
              <w:spacing w:line="223"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28" w:line="218" w:lineRule="auto"/>
              <w:ind w:right="14"/>
              <w:jc w:val="right"/>
              <w:rPr>
                <w:rFonts w:ascii="Arial" w:hAnsi="Arial" w:eastAsia="Arial" w:cs="Arial"/>
                <w:sz w:val="15"/>
                <w:szCs w:val="15"/>
              </w:rPr>
            </w:pPr>
            <w:r>
              <w:rPr>
                <w:rFonts w:ascii="宋体" w:hAnsi="宋体" w:eastAsia="宋体" w:cs="宋体"/>
                <w:spacing w:val="4"/>
                <w:sz w:val="16"/>
                <w:szCs w:val="16"/>
              </w:rPr>
              <w:t>2．公务用车购置及运行维护费</w:t>
            </w:r>
            <w:r>
              <w:rPr>
                <w:rFonts w:ascii="宋体" w:hAnsi="宋体" w:eastAsia="宋体" w:cs="宋体"/>
                <w:spacing w:val="1"/>
                <w:sz w:val="16"/>
                <w:szCs w:val="16"/>
              </w:rPr>
              <w:t xml:space="preserve">            </w:t>
            </w:r>
            <w:r>
              <w:rPr>
                <w:rFonts w:ascii="Arial" w:hAnsi="Arial" w:eastAsia="Arial" w:cs="Arial"/>
                <w:spacing w:val="4"/>
                <w:position w:val="-2"/>
                <w:sz w:val="15"/>
                <w:szCs w:val="15"/>
              </w:rPr>
              <w:t>15.00</w:t>
            </w:r>
          </w:p>
        </w:tc>
        <w:tc>
          <w:tcPr>
            <w:tcW w:w="648" w:type="dxa"/>
            <w:vAlign w:val="top"/>
          </w:tcPr>
          <w:p>
            <w:pPr>
              <w:spacing w:before="91" w:line="183" w:lineRule="auto"/>
              <w:ind w:right="13"/>
              <w:jc w:val="right"/>
              <w:rPr>
                <w:rFonts w:ascii="Arial" w:hAnsi="Arial" w:eastAsia="Arial" w:cs="Arial"/>
                <w:sz w:val="15"/>
                <w:szCs w:val="15"/>
              </w:rPr>
            </w:pPr>
            <w:r>
              <w:rPr>
                <w:rFonts w:ascii="Arial" w:hAnsi="Arial" w:eastAsia="Arial" w:cs="Arial"/>
                <w:spacing w:val="-2"/>
                <w:sz w:val="15"/>
                <w:szCs w:val="15"/>
              </w:rPr>
              <w:t>15.00</w:t>
            </w:r>
          </w:p>
        </w:tc>
        <w:tc>
          <w:tcPr>
            <w:tcW w:w="3952" w:type="dxa"/>
            <w:vAlign w:val="top"/>
          </w:tcPr>
          <w:p>
            <w:pPr>
              <w:spacing w:before="28" w:line="224" w:lineRule="auto"/>
              <w:ind w:left="41"/>
              <w:rPr>
                <w:rFonts w:ascii="宋体" w:hAnsi="宋体" w:eastAsia="宋体" w:cs="宋体"/>
                <w:sz w:val="16"/>
                <w:szCs w:val="16"/>
              </w:rPr>
            </w:pPr>
            <w:r>
              <w:rPr>
                <w:rFonts w:ascii="宋体" w:hAnsi="宋体" w:eastAsia="宋体" w:cs="宋体"/>
                <w:spacing w:val="5"/>
                <w:sz w:val="16"/>
                <w:szCs w:val="16"/>
              </w:rPr>
              <w:t>五、资产信息</w:t>
            </w:r>
          </w:p>
        </w:tc>
        <w:tc>
          <w:tcPr>
            <w:tcW w:w="997" w:type="dxa"/>
            <w:vAlign w:val="top"/>
          </w:tcPr>
          <w:p>
            <w:pPr>
              <w:spacing w:before="107" w:line="109" w:lineRule="exact"/>
              <w:ind w:left="416"/>
              <w:rPr>
                <w:rFonts w:ascii="宋体" w:hAnsi="宋体" w:eastAsia="宋体" w:cs="宋体"/>
                <w:sz w:val="16"/>
                <w:szCs w:val="16"/>
              </w:rPr>
            </w:pPr>
            <w:r>
              <w:rPr>
                <w:rFonts w:ascii="宋体" w:hAnsi="宋体" w:eastAsia="宋体" w:cs="宋体"/>
                <w:spacing w:val="2"/>
                <w:position w:val="-3"/>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29" w:line="223" w:lineRule="auto"/>
              <w:ind w:left="548"/>
              <w:rPr>
                <w:rFonts w:ascii="宋体" w:hAnsi="宋体" w:eastAsia="宋体" w:cs="宋体"/>
                <w:sz w:val="16"/>
                <w:szCs w:val="16"/>
              </w:rPr>
            </w:pPr>
            <w:r>
              <w:rPr>
                <w:rFonts w:ascii="宋体" w:hAnsi="宋体" w:eastAsia="宋体" w:cs="宋体"/>
                <w:spacing w:val="4"/>
                <w:sz w:val="16"/>
                <w:szCs w:val="16"/>
              </w:rPr>
              <w:t>（1）公务用车购置费</w:t>
            </w:r>
          </w:p>
        </w:tc>
        <w:tc>
          <w:tcPr>
            <w:tcW w:w="648" w:type="dxa"/>
            <w:vAlign w:val="top"/>
          </w:tcPr>
          <w:p>
            <w:pPr>
              <w:spacing w:line="223" w:lineRule="exact"/>
              <w:rPr>
                <w:rFonts w:ascii="Arial"/>
                <w:sz w:val="19"/>
              </w:rPr>
            </w:pPr>
          </w:p>
        </w:tc>
        <w:tc>
          <w:tcPr>
            <w:tcW w:w="3952" w:type="dxa"/>
            <w:vAlign w:val="top"/>
          </w:tcPr>
          <w:p>
            <w:pPr>
              <w:spacing w:before="29" w:line="223" w:lineRule="auto"/>
              <w:ind w:left="214"/>
              <w:rPr>
                <w:rFonts w:ascii="宋体" w:hAnsi="宋体" w:eastAsia="宋体" w:cs="宋体"/>
                <w:sz w:val="16"/>
                <w:szCs w:val="16"/>
              </w:rPr>
            </w:pPr>
            <w:r>
              <w:rPr>
                <w:rFonts w:ascii="宋体" w:hAnsi="宋体" w:eastAsia="宋体" w:cs="宋体"/>
                <w:spacing w:val="4"/>
                <w:sz w:val="16"/>
                <w:szCs w:val="16"/>
              </w:rPr>
              <w:t>（一）车辆数合计（辆）</w:t>
            </w:r>
          </w:p>
        </w:tc>
        <w:tc>
          <w:tcPr>
            <w:tcW w:w="997" w:type="dxa"/>
            <w:vAlign w:val="top"/>
          </w:tcPr>
          <w:p>
            <w:pPr>
              <w:spacing w:before="92" w:line="182" w:lineRule="auto"/>
              <w:ind w:right="6"/>
              <w:jc w:val="right"/>
              <w:rPr>
                <w:rFonts w:ascii="Arial" w:hAnsi="Arial" w:eastAsia="Arial" w:cs="Arial"/>
                <w:sz w:val="15"/>
                <w:szCs w:val="15"/>
              </w:rPr>
            </w:pPr>
            <w:r>
              <w:rPr>
                <w:rFonts w:ascii="Arial" w:hAnsi="Arial" w:eastAsia="Arial" w:cs="Arial"/>
                <w:spacing w:val="-8"/>
                <w:sz w:val="15"/>
                <w:szCs w:val="15"/>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1" w:line="215" w:lineRule="auto"/>
              <w:ind w:right="14"/>
              <w:jc w:val="right"/>
              <w:rPr>
                <w:rFonts w:ascii="Arial" w:hAnsi="Arial" w:eastAsia="Arial" w:cs="Arial"/>
                <w:sz w:val="15"/>
                <w:szCs w:val="15"/>
              </w:rPr>
            </w:pPr>
            <w:r>
              <w:rPr>
                <w:rFonts w:ascii="宋体" w:hAnsi="宋体" w:eastAsia="宋体" w:cs="宋体"/>
                <w:spacing w:val="2"/>
                <w:sz w:val="16"/>
                <w:szCs w:val="16"/>
              </w:rPr>
              <w:t xml:space="preserve">（2）公务用车运行维护费               </w:t>
            </w:r>
            <w:r>
              <w:rPr>
                <w:rFonts w:ascii="Arial" w:hAnsi="Arial" w:eastAsia="Arial" w:cs="Arial"/>
                <w:spacing w:val="2"/>
                <w:position w:val="-2"/>
                <w:sz w:val="15"/>
                <w:szCs w:val="15"/>
              </w:rPr>
              <w:t>15.00</w:t>
            </w:r>
          </w:p>
        </w:tc>
        <w:tc>
          <w:tcPr>
            <w:tcW w:w="648" w:type="dxa"/>
            <w:vAlign w:val="top"/>
          </w:tcPr>
          <w:p>
            <w:pPr>
              <w:spacing w:before="93" w:line="180" w:lineRule="auto"/>
              <w:ind w:right="13"/>
              <w:jc w:val="right"/>
              <w:rPr>
                <w:rFonts w:ascii="Arial" w:hAnsi="Arial" w:eastAsia="Arial" w:cs="Arial"/>
                <w:sz w:val="15"/>
                <w:szCs w:val="15"/>
              </w:rPr>
            </w:pPr>
            <w:r>
              <w:rPr>
                <w:rFonts w:ascii="Arial" w:hAnsi="Arial" w:eastAsia="Arial" w:cs="Arial"/>
                <w:spacing w:val="-2"/>
                <w:sz w:val="15"/>
                <w:szCs w:val="15"/>
              </w:rPr>
              <w:t>15.00</w:t>
            </w:r>
          </w:p>
        </w:tc>
        <w:tc>
          <w:tcPr>
            <w:tcW w:w="3952" w:type="dxa"/>
            <w:vAlign w:val="top"/>
          </w:tcPr>
          <w:p>
            <w:pPr>
              <w:spacing w:before="30" w:line="222" w:lineRule="auto"/>
              <w:ind w:left="469"/>
              <w:rPr>
                <w:rFonts w:ascii="宋体" w:hAnsi="宋体" w:eastAsia="宋体" w:cs="宋体"/>
                <w:sz w:val="16"/>
                <w:szCs w:val="16"/>
              </w:rPr>
            </w:pPr>
            <w:r>
              <w:rPr>
                <w:rFonts w:ascii="宋体" w:hAnsi="宋体" w:eastAsia="宋体" w:cs="宋体"/>
                <w:spacing w:val="5"/>
                <w:sz w:val="16"/>
                <w:szCs w:val="16"/>
              </w:rPr>
              <w:t>1．副部（省）级及以上领导用车</w:t>
            </w:r>
          </w:p>
        </w:tc>
        <w:tc>
          <w:tcPr>
            <w:tcW w:w="997" w:type="dxa"/>
            <w:vAlign w:val="top"/>
          </w:tcPr>
          <w:p>
            <w:pPr>
              <w:spacing w:before="93" w:line="180" w:lineRule="auto"/>
              <w:ind w:right="11"/>
              <w:jc w:val="right"/>
              <w:rPr>
                <w:rFonts w:ascii="Arial" w:hAnsi="Arial" w:eastAsia="Arial" w:cs="Arial"/>
                <w:sz w:val="15"/>
                <w:szCs w:val="15"/>
              </w:rPr>
            </w:pPr>
            <w:r>
              <w:rPr>
                <w:rFonts w:ascii="Arial" w:hAnsi="Arial" w:eastAsia="Arial" w:cs="Arial"/>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2" w:line="220" w:lineRule="auto"/>
              <w:ind w:left="460"/>
              <w:rPr>
                <w:rFonts w:ascii="宋体" w:hAnsi="宋体" w:eastAsia="宋体" w:cs="宋体"/>
                <w:sz w:val="16"/>
                <w:szCs w:val="16"/>
              </w:rPr>
            </w:pPr>
            <w:r>
              <w:rPr>
                <w:rFonts w:ascii="宋体" w:hAnsi="宋体" w:eastAsia="宋体" w:cs="宋体"/>
                <w:spacing w:val="5"/>
                <w:sz w:val="16"/>
                <w:szCs w:val="16"/>
              </w:rPr>
              <w:t>3．公务接待费</w:t>
            </w:r>
          </w:p>
        </w:tc>
        <w:tc>
          <w:tcPr>
            <w:tcW w:w="648" w:type="dxa"/>
            <w:vAlign w:val="top"/>
          </w:tcPr>
          <w:p>
            <w:pPr>
              <w:spacing w:line="223" w:lineRule="exact"/>
              <w:rPr>
                <w:rFonts w:ascii="Arial"/>
                <w:sz w:val="19"/>
              </w:rPr>
            </w:pPr>
          </w:p>
        </w:tc>
        <w:tc>
          <w:tcPr>
            <w:tcW w:w="3952" w:type="dxa"/>
            <w:vAlign w:val="top"/>
          </w:tcPr>
          <w:p>
            <w:pPr>
              <w:spacing w:before="32" w:line="220" w:lineRule="auto"/>
              <w:ind w:left="458"/>
              <w:rPr>
                <w:rFonts w:ascii="宋体" w:hAnsi="宋体" w:eastAsia="宋体" w:cs="宋体"/>
                <w:sz w:val="16"/>
                <w:szCs w:val="16"/>
              </w:rPr>
            </w:pPr>
            <w:r>
              <w:rPr>
                <w:rFonts w:ascii="宋体" w:hAnsi="宋体" w:eastAsia="宋体" w:cs="宋体"/>
                <w:spacing w:val="5"/>
                <w:sz w:val="16"/>
                <w:szCs w:val="16"/>
              </w:rPr>
              <w:t>2．主要领导干部用车</w:t>
            </w:r>
          </w:p>
        </w:tc>
        <w:tc>
          <w:tcPr>
            <w:tcW w:w="997" w:type="dxa"/>
            <w:vAlign w:val="top"/>
          </w:tcPr>
          <w:p>
            <w:pPr>
              <w:spacing w:before="94" w:line="179" w:lineRule="auto"/>
              <w:ind w:right="11"/>
              <w:jc w:val="right"/>
              <w:rPr>
                <w:rFonts w:ascii="Arial" w:hAnsi="Arial" w:eastAsia="Arial" w:cs="Arial"/>
                <w:sz w:val="15"/>
                <w:szCs w:val="15"/>
              </w:rPr>
            </w:pPr>
            <w:r>
              <w:rPr>
                <w:rFonts w:ascii="Arial" w:hAnsi="Arial" w:eastAsia="Arial" w:cs="Arial"/>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3" w:line="219" w:lineRule="auto"/>
              <w:ind w:left="548"/>
              <w:rPr>
                <w:rFonts w:ascii="宋体" w:hAnsi="宋体" w:eastAsia="宋体" w:cs="宋体"/>
                <w:sz w:val="16"/>
                <w:szCs w:val="16"/>
              </w:rPr>
            </w:pPr>
            <w:r>
              <w:rPr>
                <w:rFonts w:ascii="宋体" w:hAnsi="宋体" w:eastAsia="宋体" w:cs="宋体"/>
                <w:spacing w:val="2"/>
                <w:sz w:val="16"/>
                <w:szCs w:val="16"/>
              </w:rPr>
              <w:t>（1）国内接待费                       —</w:t>
            </w:r>
          </w:p>
        </w:tc>
        <w:tc>
          <w:tcPr>
            <w:tcW w:w="648" w:type="dxa"/>
            <w:vAlign w:val="top"/>
          </w:tcPr>
          <w:p>
            <w:pPr>
              <w:spacing w:line="223" w:lineRule="exact"/>
              <w:rPr>
                <w:rFonts w:ascii="Arial"/>
                <w:sz w:val="19"/>
              </w:rPr>
            </w:pPr>
          </w:p>
        </w:tc>
        <w:tc>
          <w:tcPr>
            <w:tcW w:w="3952" w:type="dxa"/>
            <w:vAlign w:val="top"/>
          </w:tcPr>
          <w:p>
            <w:pPr>
              <w:spacing w:before="33" w:line="219" w:lineRule="auto"/>
              <w:ind w:left="460"/>
              <w:rPr>
                <w:rFonts w:ascii="宋体" w:hAnsi="宋体" w:eastAsia="宋体" w:cs="宋体"/>
                <w:sz w:val="16"/>
                <w:szCs w:val="16"/>
              </w:rPr>
            </w:pPr>
            <w:r>
              <w:rPr>
                <w:rFonts w:ascii="宋体" w:hAnsi="宋体" w:eastAsia="宋体" w:cs="宋体"/>
                <w:spacing w:val="5"/>
                <w:sz w:val="16"/>
                <w:szCs w:val="16"/>
              </w:rPr>
              <w:t>3．机要通信用车</w:t>
            </w:r>
          </w:p>
        </w:tc>
        <w:tc>
          <w:tcPr>
            <w:tcW w:w="997" w:type="dxa"/>
            <w:vAlign w:val="top"/>
          </w:tcPr>
          <w:p>
            <w:pPr>
              <w:spacing w:before="95" w:line="177" w:lineRule="auto"/>
              <w:ind w:right="16"/>
              <w:jc w:val="right"/>
              <w:rPr>
                <w:rFonts w:ascii="Arial" w:hAnsi="Arial" w:eastAsia="Arial" w:cs="Arial"/>
                <w:sz w:val="15"/>
                <w:szCs w:val="15"/>
              </w:rPr>
            </w:pPr>
            <w:r>
              <w:rPr>
                <w:rFonts w:ascii="Arial" w:hAnsi="Arial" w:eastAsia="Arial" w:cs="Arial"/>
                <w:sz w:val="15"/>
                <w:szCs w:val="15"/>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4" w:line="218" w:lineRule="auto"/>
              <w:ind w:left="958"/>
              <w:rPr>
                <w:rFonts w:ascii="宋体" w:hAnsi="宋体" w:eastAsia="宋体" w:cs="宋体"/>
                <w:sz w:val="16"/>
                <w:szCs w:val="16"/>
              </w:rPr>
            </w:pPr>
            <w:r>
              <w:rPr>
                <w:rFonts w:ascii="宋体" w:hAnsi="宋体" w:eastAsia="宋体" w:cs="宋体"/>
                <w:spacing w:val="5"/>
                <w:sz w:val="16"/>
                <w:szCs w:val="16"/>
              </w:rPr>
              <w:t>其中：外事接待费</w:t>
            </w:r>
            <w:r>
              <w:rPr>
                <w:rFonts w:ascii="宋体" w:hAnsi="宋体" w:eastAsia="宋体" w:cs="宋体"/>
                <w:spacing w:val="1"/>
                <w:sz w:val="16"/>
                <w:szCs w:val="16"/>
              </w:rPr>
              <w:t xml:space="preserve">                 </w:t>
            </w:r>
            <w:r>
              <w:rPr>
                <w:rFonts w:ascii="宋体" w:hAnsi="宋体" w:eastAsia="宋体" w:cs="宋体"/>
                <w:spacing w:val="5"/>
                <w:sz w:val="16"/>
                <w:szCs w:val="16"/>
              </w:rPr>
              <w:t>—</w:t>
            </w:r>
          </w:p>
        </w:tc>
        <w:tc>
          <w:tcPr>
            <w:tcW w:w="648" w:type="dxa"/>
            <w:vAlign w:val="top"/>
          </w:tcPr>
          <w:p>
            <w:pPr>
              <w:spacing w:line="223" w:lineRule="exact"/>
              <w:rPr>
                <w:rFonts w:ascii="Arial"/>
                <w:sz w:val="19"/>
              </w:rPr>
            </w:pPr>
          </w:p>
        </w:tc>
        <w:tc>
          <w:tcPr>
            <w:tcW w:w="3952" w:type="dxa"/>
            <w:vAlign w:val="top"/>
          </w:tcPr>
          <w:p>
            <w:pPr>
              <w:spacing w:before="34" w:line="218" w:lineRule="auto"/>
              <w:ind w:left="456"/>
              <w:rPr>
                <w:rFonts w:ascii="宋体" w:hAnsi="宋体" w:eastAsia="宋体" w:cs="宋体"/>
                <w:sz w:val="16"/>
                <w:szCs w:val="16"/>
              </w:rPr>
            </w:pPr>
            <w:r>
              <w:rPr>
                <w:rFonts w:ascii="宋体" w:hAnsi="宋体" w:eastAsia="宋体" w:cs="宋体"/>
                <w:spacing w:val="6"/>
                <w:sz w:val="16"/>
                <w:szCs w:val="16"/>
              </w:rPr>
              <w:t>4．应急保障用车</w:t>
            </w:r>
          </w:p>
        </w:tc>
        <w:tc>
          <w:tcPr>
            <w:tcW w:w="997" w:type="dxa"/>
            <w:vAlign w:val="top"/>
          </w:tcPr>
          <w:p>
            <w:pPr>
              <w:spacing w:before="96" w:line="176" w:lineRule="auto"/>
              <w:ind w:right="13"/>
              <w:jc w:val="right"/>
              <w:rPr>
                <w:rFonts w:ascii="Arial" w:hAnsi="Arial" w:eastAsia="Arial" w:cs="Arial"/>
                <w:sz w:val="15"/>
                <w:szCs w:val="15"/>
              </w:rPr>
            </w:pPr>
            <w:r>
              <w:rPr>
                <w:rFonts w:ascii="Arial" w:hAnsi="Arial" w:eastAsia="Arial" w:cs="Arial"/>
                <w:sz w:val="15"/>
                <w:szCs w:val="15"/>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4" w:line="217" w:lineRule="auto"/>
              <w:ind w:left="548"/>
              <w:rPr>
                <w:rFonts w:ascii="宋体" w:hAnsi="宋体" w:eastAsia="宋体" w:cs="宋体"/>
                <w:sz w:val="16"/>
                <w:szCs w:val="16"/>
              </w:rPr>
            </w:pPr>
            <w:r>
              <w:rPr>
                <w:rFonts w:ascii="宋体" w:hAnsi="宋体" w:eastAsia="宋体" w:cs="宋体"/>
                <w:spacing w:val="4"/>
                <w:sz w:val="16"/>
                <w:szCs w:val="16"/>
              </w:rPr>
              <w:t>（2）国（境）外接待费</w:t>
            </w:r>
            <w:r>
              <w:rPr>
                <w:rFonts w:ascii="宋体" w:hAnsi="宋体" w:eastAsia="宋体" w:cs="宋体"/>
                <w:spacing w:val="1"/>
                <w:sz w:val="16"/>
                <w:szCs w:val="16"/>
              </w:rPr>
              <w:t xml:space="preserve">                 </w:t>
            </w:r>
            <w:r>
              <w:rPr>
                <w:rFonts w:ascii="宋体" w:hAnsi="宋体" w:eastAsia="宋体" w:cs="宋体"/>
                <w:spacing w:val="4"/>
                <w:sz w:val="16"/>
                <w:szCs w:val="16"/>
              </w:rPr>
              <w:t>—</w:t>
            </w:r>
          </w:p>
        </w:tc>
        <w:tc>
          <w:tcPr>
            <w:tcW w:w="648" w:type="dxa"/>
            <w:vAlign w:val="top"/>
          </w:tcPr>
          <w:p>
            <w:pPr>
              <w:spacing w:line="223" w:lineRule="exact"/>
              <w:rPr>
                <w:rFonts w:ascii="Arial"/>
                <w:sz w:val="19"/>
              </w:rPr>
            </w:pPr>
          </w:p>
        </w:tc>
        <w:tc>
          <w:tcPr>
            <w:tcW w:w="3952" w:type="dxa"/>
            <w:vAlign w:val="top"/>
          </w:tcPr>
          <w:p>
            <w:pPr>
              <w:spacing w:before="34" w:line="217" w:lineRule="auto"/>
              <w:ind w:left="460"/>
              <w:rPr>
                <w:rFonts w:ascii="宋体" w:hAnsi="宋体" w:eastAsia="宋体" w:cs="宋体"/>
                <w:sz w:val="16"/>
                <w:szCs w:val="16"/>
              </w:rPr>
            </w:pPr>
            <w:r>
              <w:rPr>
                <w:rFonts w:ascii="宋体" w:hAnsi="宋体" w:eastAsia="宋体" w:cs="宋体"/>
                <w:spacing w:val="5"/>
                <w:sz w:val="16"/>
                <w:szCs w:val="16"/>
              </w:rPr>
              <w:t>5．执法执勤用车</w:t>
            </w:r>
          </w:p>
        </w:tc>
        <w:tc>
          <w:tcPr>
            <w:tcW w:w="997" w:type="dxa"/>
            <w:vAlign w:val="top"/>
          </w:tcPr>
          <w:p>
            <w:pPr>
              <w:spacing w:before="97" w:line="175" w:lineRule="auto"/>
              <w:ind w:right="11"/>
              <w:jc w:val="right"/>
              <w:rPr>
                <w:rFonts w:ascii="Arial" w:hAnsi="Arial" w:eastAsia="Arial" w:cs="Arial"/>
                <w:sz w:val="15"/>
                <w:szCs w:val="15"/>
              </w:rPr>
            </w:pPr>
            <w:r>
              <w:rPr>
                <w:rFonts w:ascii="Arial" w:hAnsi="Arial" w:eastAsia="Arial" w:cs="Arial"/>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5" w:line="216" w:lineRule="auto"/>
              <w:ind w:left="214"/>
              <w:rPr>
                <w:rFonts w:ascii="宋体" w:hAnsi="宋体" w:eastAsia="宋体" w:cs="宋体"/>
                <w:sz w:val="16"/>
                <w:szCs w:val="16"/>
              </w:rPr>
            </w:pPr>
            <w:r>
              <w:rPr>
                <w:rFonts w:ascii="宋体" w:hAnsi="宋体" w:eastAsia="宋体" w:cs="宋体"/>
                <w:spacing w:val="4"/>
                <w:sz w:val="16"/>
                <w:szCs w:val="16"/>
              </w:rPr>
              <w:t>（二）相关统计数</w:t>
            </w:r>
            <w:r>
              <w:rPr>
                <w:rFonts w:ascii="宋体" w:hAnsi="宋体" w:eastAsia="宋体" w:cs="宋体"/>
                <w:spacing w:val="2"/>
                <w:sz w:val="16"/>
                <w:szCs w:val="16"/>
              </w:rPr>
              <w:t xml:space="preserve">                          </w:t>
            </w:r>
            <w:r>
              <w:rPr>
                <w:rFonts w:ascii="宋体" w:hAnsi="宋体" w:eastAsia="宋体" w:cs="宋体"/>
                <w:spacing w:val="4"/>
                <w:sz w:val="16"/>
                <w:szCs w:val="16"/>
              </w:rPr>
              <w:t>—</w:t>
            </w:r>
          </w:p>
        </w:tc>
        <w:tc>
          <w:tcPr>
            <w:tcW w:w="648" w:type="dxa"/>
            <w:vAlign w:val="top"/>
          </w:tcPr>
          <w:p>
            <w:pPr>
              <w:spacing w:before="114" w:line="109" w:lineRule="exact"/>
              <w:ind w:left="240"/>
              <w:rPr>
                <w:rFonts w:ascii="宋体" w:hAnsi="宋体" w:eastAsia="宋体" w:cs="宋体"/>
                <w:sz w:val="16"/>
                <w:szCs w:val="16"/>
              </w:rPr>
            </w:pPr>
            <w:r>
              <w:rPr>
                <w:rFonts w:ascii="宋体" w:hAnsi="宋体" w:eastAsia="宋体" w:cs="宋体"/>
                <w:spacing w:val="2"/>
                <w:position w:val="-3"/>
                <w:sz w:val="16"/>
                <w:szCs w:val="16"/>
              </w:rPr>
              <w:t>—</w:t>
            </w:r>
          </w:p>
        </w:tc>
        <w:tc>
          <w:tcPr>
            <w:tcW w:w="3952" w:type="dxa"/>
            <w:vAlign w:val="top"/>
          </w:tcPr>
          <w:p>
            <w:pPr>
              <w:spacing w:before="35" w:line="216" w:lineRule="auto"/>
              <w:ind w:left="458"/>
              <w:rPr>
                <w:rFonts w:ascii="宋体" w:hAnsi="宋体" w:eastAsia="宋体" w:cs="宋体"/>
                <w:sz w:val="16"/>
                <w:szCs w:val="16"/>
              </w:rPr>
            </w:pPr>
            <w:r>
              <w:rPr>
                <w:rFonts w:ascii="宋体" w:hAnsi="宋体" w:eastAsia="宋体" w:cs="宋体"/>
                <w:spacing w:val="6"/>
                <w:sz w:val="16"/>
                <w:szCs w:val="16"/>
              </w:rPr>
              <w:t>6．特种专业技术用车</w:t>
            </w:r>
          </w:p>
        </w:tc>
        <w:tc>
          <w:tcPr>
            <w:tcW w:w="997" w:type="dxa"/>
            <w:vAlign w:val="top"/>
          </w:tcPr>
          <w:p>
            <w:pPr>
              <w:spacing w:before="100" w:line="171" w:lineRule="auto"/>
              <w:ind w:right="11"/>
              <w:jc w:val="right"/>
              <w:rPr>
                <w:rFonts w:ascii="Arial" w:hAnsi="Arial" w:eastAsia="Arial" w:cs="Arial"/>
                <w:sz w:val="15"/>
                <w:szCs w:val="15"/>
              </w:rPr>
            </w:pPr>
            <w:r>
              <w:rPr>
                <w:rFonts w:ascii="Arial" w:hAnsi="Arial" w:eastAsia="Arial" w:cs="Arial"/>
                <w:sz w:val="15"/>
                <w:szCs w:val="15"/>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6" w:line="215" w:lineRule="auto"/>
              <w:ind w:left="469"/>
              <w:rPr>
                <w:rFonts w:ascii="宋体" w:hAnsi="宋体" w:eastAsia="宋体" w:cs="宋体"/>
                <w:sz w:val="16"/>
                <w:szCs w:val="16"/>
              </w:rPr>
            </w:pPr>
            <w:r>
              <w:rPr>
                <w:rFonts w:ascii="宋体" w:hAnsi="宋体" w:eastAsia="宋体" w:cs="宋体"/>
                <w:sz w:val="16"/>
                <w:szCs w:val="16"/>
              </w:rPr>
              <w:t xml:space="preserve">1．因公出国（境）团组数（个）     </w:t>
            </w:r>
            <w:r>
              <w:rPr>
                <w:rFonts w:ascii="宋体" w:hAnsi="宋体" w:eastAsia="宋体" w:cs="宋体"/>
                <w:spacing w:val="-1"/>
                <w:sz w:val="16"/>
                <w:szCs w:val="16"/>
              </w:rPr>
              <w:t xml:space="preserve">      —</w:t>
            </w:r>
          </w:p>
        </w:tc>
        <w:tc>
          <w:tcPr>
            <w:tcW w:w="648" w:type="dxa"/>
            <w:vAlign w:val="top"/>
          </w:tcPr>
          <w:p>
            <w:pPr>
              <w:spacing w:before="99" w:line="172"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6" w:line="215" w:lineRule="auto"/>
              <w:ind w:left="460"/>
              <w:rPr>
                <w:rFonts w:ascii="宋体" w:hAnsi="宋体" w:eastAsia="宋体" w:cs="宋体"/>
                <w:sz w:val="16"/>
                <w:szCs w:val="16"/>
              </w:rPr>
            </w:pPr>
            <w:r>
              <w:rPr>
                <w:rFonts w:ascii="宋体" w:hAnsi="宋体" w:eastAsia="宋体" w:cs="宋体"/>
                <w:spacing w:val="5"/>
                <w:sz w:val="16"/>
                <w:szCs w:val="16"/>
              </w:rPr>
              <w:t>7．离退休干部用车</w:t>
            </w:r>
          </w:p>
        </w:tc>
        <w:tc>
          <w:tcPr>
            <w:tcW w:w="997" w:type="dxa"/>
            <w:vAlign w:val="top"/>
          </w:tcPr>
          <w:p>
            <w:pPr>
              <w:spacing w:before="99" w:line="172" w:lineRule="auto"/>
              <w:ind w:right="11"/>
              <w:jc w:val="right"/>
              <w:rPr>
                <w:rFonts w:ascii="Arial" w:hAnsi="Arial" w:eastAsia="Arial" w:cs="Arial"/>
                <w:sz w:val="15"/>
                <w:szCs w:val="15"/>
              </w:rPr>
            </w:pPr>
            <w:r>
              <w:rPr>
                <w:rFonts w:ascii="Arial" w:hAnsi="Arial" w:eastAsia="Arial" w:cs="Arial"/>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7" w:line="215" w:lineRule="auto"/>
              <w:ind w:left="458"/>
              <w:rPr>
                <w:rFonts w:ascii="宋体" w:hAnsi="宋体" w:eastAsia="宋体" w:cs="宋体"/>
                <w:sz w:val="16"/>
                <w:szCs w:val="16"/>
              </w:rPr>
            </w:pPr>
            <w:r>
              <w:rPr>
                <w:rFonts w:ascii="宋体" w:hAnsi="宋体" w:eastAsia="宋体" w:cs="宋体"/>
                <w:sz w:val="16"/>
                <w:szCs w:val="16"/>
              </w:rPr>
              <w:t>2．因公出国（境）人次数（人）           —</w:t>
            </w:r>
          </w:p>
        </w:tc>
        <w:tc>
          <w:tcPr>
            <w:tcW w:w="648" w:type="dxa"/>
            <w:vAlign w:val="top"/>
          </w:tcPr>
          <w:p>
            <w:pPr>
              <w:spacing w:before="100" w:line="172"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7" w:line="215" w:lineRule="auto"/>
              <w:ind w:left="457"/>
              <w:rPr>
                <w:rFonts w:ascii="宋体" w:hAnsi="宋体" w:eastAsia="宋体" w:cs="宋体"/>
                <w:sz w:val="16"/>
                <w:szCs w:val="16"/>
              </w:rPr>
            </w:pPr>
            <w:r>
              <w:rPr>
                <w:rFonts w:ascii="宋体" w:hAnsi="宋体" w:eastAsia="宋体" w:cs="宋体"/>
                <w:spacing w:val="5"/>
                <w:sz w:val="16"/>
                <w:szCs w:val="16"/>
              </w:rPr>
              <w:t>8．其他用车</w:t>
            </w:r>
          </w:p>
        </w:tc>
        <w:tc>
          <w:tcPr>
            <w:tcW w:w="997" w:type="dxa"/>
            <w:vAlign w:val="top"/>
          </w:tcPr>
          <w:p>
            <w:pPr>
              <w:spacing w:before="100" w:line="172" w:lineRule="auto"/>
              <w:ind w:right="11"/>
              <w:jc w:val="right"/>
              <w:rPr>
                <w:rFonts w:ascii="Arial" w:hAnsi="Arial" w:eastAsia="Arial" w:cs="Arial"/>
                <w:sz w:val="15"/>
                <w:szCs w:val="15"/>
              </w:rPr>
            </w:pPr>
            <w:r>
              <w:rPr>
                <w:rFonts w:ascii="Arial" w:hAnsi="Arial" w:eastAsia="Arial" w:cs="Arial"/>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7" w:line="215" w:lineRule="auto"/>
              <w:ind w:left="460"/>
              <w:rPr>
                <w:rFonts w:ascii="宋体" w:hAnsi="宋体" w:eastAsia="宋体" w:cs="宋体"/>
                <w:sz w:val="16"/>
                <w:szCs w:val="16"/>
              </w:rPr>
            </w:pPr>
            <w:r>
              <w:rPr>
                <w:rFonts w:ascii="宋体" w:hAnsi="宋体" w:eastAsia="宋体" w:cs="宋体"/>
                <w:spacing w:val="1"/>
                <w:sz w:val="16"/>
                <w:szCs w:val="16"/>
              </w:rPr>
              <w:t>3．公务用车购置数（辆）</w:t>
            </w:r>
            <w:r>
              <w:rPr>
                <w:rFonts w:ascii="宋体" w:hAnsi="宋体" w:eastAsia="宋体" w:cs="宋体"/>
                <w:spacing w:val="4"/>
                <w:sz w:val="16"/>
                <w:szCs w:val="16"/>
              </w:rPr>
              <w:t xml:space="preserve">                </w:t>
            </w:r>
            <w:r>
              <w:rPr>
                <w:rFonts w:ascii="宋体" w:hAnsi="宋体" w:eastAsia="宋体" w:cs="宋体"/>
                <w:spacing w:val="1"/>
                <w:sz w:val="16"/>
                <w:szCs w:val="16"/>
              </w:rPr>
              <w:t>—</w:t>
            </w:r>
          </w:p>
        </w:tc>
        <w:tc>
          <w:tcPr>
            <w:tcW w:w="648" w:type="dxa"/>
            <w:vAlign w:val="top"/>
          </w:tcPr>
          <w:p>
            <w:pPr>
              <w:spacing w:before="100" w:line="172"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7" w:line="215" w:lineRule="auto"/>
              <w:ind w:left="214"/>
              <w:rPr>
                <w:rFonts w:ascii="宋体" w:hAnsi="宋体" w:eastAsia="宋体" w:cs="宋体"/>
                <w:sz w:val="16"/>
                <w:szCs w:val="16"/>
              </w:rPr>
            </w:pPr>
            <w:r>
              <w:rPr>
                <w:rFonts w:ascii="宋体" w:hAnsi="宋体" w:eastAsia="宋体" w:cs="宋体"/>
                <w:spacing w:val="5"/>
                <w:sz w:val="16"/>
                <w:szCs w:val="16"/>
              </w:rPr>
              <w:t>（二）单价100万元（含）以上设备（不含车辆）</w:t>
            </w:r>
          </w:p>
        </w:tc>
        <w:tc>
          <w:tcPr>
            <w:tcW w:w="997" w:type="dxa"/>
            <w:vAlign w:val="top"/>
          </w:tcPr>
          <w:p>
            <w:pPr>
              <w:spacing w:before="100" w:line="172" w:lineRule="auto"/>
              <w:ind w:right="11"/>
              <w:jc w:val="right"/>
              <w:rPr>
                <w:rFonts w:ascii="Arial" w:hAnsi="Arial" w:eastAsia="Arial" w:cs="Arial"/>
                <w:sz w:val="15"/>
                <w:szCs w:val="15"/>
              </w:rPr>
            </w:pPr>
            <w:r>
              <w:rPr>
                <w:rFonts w:ascii="Arial" w:hAnsi="Arial" w:eastAsia="Arial" w:cs="Arial"/>
                <w:sz w:val="15"/>
                <w:szCs w:val="15"/>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7" w:line="215" w:lineRule="auto"/>
              <w:ind w:left="456"/>
              <w:rPr>
                <w:rFonts w:ascii="宋体" w:hAnsi="宋体" w:eastAsia="宋体" w:cs="宋体"/>
                <w:sz w:val="16"/>
                <w:szCs w:val="16"/>
              </w:rPr>
            </w:pPr>
            <w:r>
              <w:rPr>
                <w:rFonts w:ascii="宋体" w:hAnsi="宋体" w:eastAsia="宋体" w:cs="宋体"/>
                <w:spacing w:val="1"/>
                <w:sz w:val="16"/>
                <w:szCs w:val="16"/>
              </w:rPr>
              <w:t>4．公务用车保有量（辆）</w:t>
            </w:r>
            <w:r>
              <w:rPr>
                <w:rFonts w:ascii="宋体" w:hAnsi="宋体" w:eastAsia="宋体" w:cs="宋体"/>
                <w:spacing w:val="4"/>
                <w:sz w:val="16"/>
                <w:szCs w:val="16"/>
              </w:rPr>
              <w:t xml:space="preserve">                </w:t>
            </w:r>
            <w:r>
              <w:rPr>
                <w:rFonts w:ascii="宋体" w:hAnsi="宋体" w:eastAsia="宋体" w:cs="宋体"/>
                <w:spacing w:val="1"/>
                <w:sz w:val="16"/>
                <w:szCs w:val="16"/>
              </w:rPr>
              <w:t>—</w:t>
            </w:r>
          </w:p>
        </w:tc>
        <w:tc>
          <w:tcPr>
            <w:tcW w:w="648" w:type="dxa"/>
            <w:vAlign w:val="top"/>
          </w:tcPr>
          <w:p>
            <w:pPr>
              <w:spacing w:before="99" w:line="173" w:lineRule="auto"/>
              <w:ind w:right="5"/>
              <w:jc w:val="right"/>
              <w:rPr>
                <w:rFonts w:ascii="Arial" w:hAnsi="Arial" w:eastAsia="Arial" w:cs="Arial"/>
                <w:sz w:val="15"/>
                <w:szCs w:val="15"/>
              </w:rPr>
            </w:pPr>
            <w:r>
              <w:rPr>
                <w:rFonts w:ascii="Arial" w:hAnsi="Arial" w:eastAsia="Arial" w:cs="Arial"/>
                <w:spacing w:val="-8"/>
                <w:sz w:val="15"/>
                <w:szCs w:val="15"/>
              </w:rPr>
              <w:t>11</w:t>
            </w:r>
          </w:p>
        </w:tc>
        <w:tc>
          <w:tcPr>
            <w:tcW w:w="3952" w:type="dxa"/>
            <w:vAlign w:val="top"/>
          </w:tcPr>
          <w:p>
            <w:pPr>
              <w:spacing w:before="37" w:line="215" w:lineRule="auto"/>
              <w:ind w:left="40"/>
              <w:rPr>
                <w:rFonts w:ascii="宋体" w:hAnsi="宋体" w:eastAsia="宋体" w:cs="宋体"/>
                <w:sz w:val="16"/>
                <w:szCs w:val="16"/>
              </w:rPr>
            </w:pPr>
            <w:r>
              <w:rPr>
                <w:rFonts w:ascii="宋体" w:hAnsi="宋体" w:eastAsia="宋体" w:cs="宋体"/>
                <w:spacing w:val="6"/>
                <w:sz w:val="16"/>
                <w:szCs w:val="16"/>
              </w:rPr>
              <w:t>六、政府采购支出信息</w:t>
            </w:r>
          </w:p>
        </w:tc>
        <w:tc>
          <w:tcPr>
            <w:tcW w:w="997" w:type="dxa"/>
            <w:vAlign w:val="top"/>
          </w:tcPr>
          <w:p>
            <w:pPr>
              <w:spacing w:before="116" w:line="108" w:lineRule="exact"/>
              <w:ind w:left="416"/>
              <w:rPr>
                <w:rFonts w:ascii="宋体" w:hAnsi="宋体" w:eastAsia="宋体" w:cs="宋体"/>
                <w:sz w:val="16"/>
                <w:szCs w:val="16"/>
              </w:rPr>
            </w:pPr>
            <w:r>
              <w:rPr>
                <w:rFonts w:ascii="宋体" w:hAnsi="宋体" w:eastAsia="宋体" w:cs="宋体"/>
                <w:spacing w:val="2"/>
                <w:position w:val="-3"/>
                <w:sz w:val="16"/>
                <w:szCs w:val="1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7" w:line="215" w:lineRule="auto"/>
              <w:ind w:left="460"/>
              <w:rPr>
                <w:rFonts w:ascii="宋体" w:hAnsi="宋体" w:eastAsia="宋体" w:cs="宋体"/>
                <w:sz w:val="16"/>
                <w:szCs w:val="16"/>
              </w:rPr>
            </w:pPr>
            <w:r>
              <w:rPr>
                <w:rFonts w:ascii="宋体" w:hAnsi="宋体" w:eastAsia="宋体" w:cs="宋体"/>
                <w:spacing w:val="1"/>
                <w:sz w:val="16"/>
                <w:szCs w:val="16"/>
              </w:rPr>
              <w:t>5．国内公务接待批次（个）</w:t>
            </w:r>
            <w:r>
              <w:rPr>
                <w:rFonts w:ascii="宋体" w:hAnsi="宋体" w:eastAsia="宋体" w:cs="宋体"/>
                <w:spacing w:val="4"/>
                <w:sz w:val="16"/>
                <w:szCs w:val="16"/>
              </w:rPr>
              <w:t xml:space="preserve">              </w:t>
            </w:r>
            <w:r>
              <w:rPr>
                <w:rFonts w:ascii="宋体" w:hAnsi="宋体" w:eastAsia="宋体" w:cs="宋体"/>
                <w:spacing w:val="1"/>
                <w:sz w:val="16"/>
                <w:szCs w:val="16"/>
              </w:rPr>
              <w:t>—</w:t>
            </w:r>
          </w:p>
        </w:tc>
        <w:tc>
          <w:tcPr>
            <w:tcW w:w="648" w:type="dxa"/>
            <w:vAlign w:val="top"/>
          </w:tcPr>
          <w:p>
            <w:pPr>
              <w:spacing w:before="99" w:line="173"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7" w:line="215" w:lineRule="auto"/>
              <w:ind w:left="214"/>
              <w:rPr>
                <w:rFonts w:ascii="宋体" w:hAnsi="宋体" w:eastAsia="宋体" w:cs="宋体"/>
                <w:sz w:val="16"/>
                <w:szCs w:val="16"/>
              </w:rPr>
            </w:pPr>
            <w:r>
              <w:rPr>
                <w:rFonts w:ascii="宋体" w:hAnsi="宋体" w:eastAsia="宋体" w:cs="宋体"/>
                <w:spacing w:val="5"/>
                <w:sz w:val="16"/>
                <w:szCs w:val="16"/>
              </w:rPr>
              <w:t>（一）政府采购支出合计</w:t>
            </w:r>
          </w:p>
        </w:tc>
        <w:tc>
          <w:tcPr>
            <w:tcW w:w="99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7" w:line="215" w:lineRule="auto"/>
              <w:ind w:left="708"/>
              <w:rPr>
                <w:rFonts w:ascii="宋体" w:hAnsi="宋体" w:eastAsia="宋体" w:cs="宋体"/>
                <w:sz w:val="16"/>
                <w:szCs w:val="16"/>
              </w:rPr>
            </w:pPr>
            <w:r>
              <w:rPr>
                <w:rFonts w:ascii="宋体" w:hAnsi="宋体" w:eastAsia="宋体" w:cs="宋体"/>
                <w:sz w:val="16"/>
                <w:szCs w:val="16"/>
              </w:rPr>
              <w:t xml:space="preserve">其中：外事接待批次（个）        </w:t>
            </w:r>
            <w:r>
              <w:rPr>
                <w:rFonts w:ascii="宋体" w:hAnsi="宋体" w:eastAsia="宋体" w:cs="宋体"/>
                <w:spacing w:val="-1"/>
                <w:sz w:val="16"/>
                <w:szCs w:val="16"/>
              </w:rPr>
              <w:t xml:space="preserve">     —</w:t>
            </w:r>
          </w:p>
        </w:tc>
        <w:tc>
          <w:tcPr>
            <w:tcW w:w="648" w:type="dxa"/>
            <w:vAlign w:val="top"/>
          </w:tcPr>
          <w:p>
            <w:pPr>
              <w:spacing w:before="99" w:line="173"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7" w:line="215" w:lineRule="auto"/>
              <w:ind w:left="469"/>
              <w:rPr>
                <w:rFonts w:ascii="宋体" w:hAnsi="宋体" w:eastAsia="宋体" w:cs="宋体"/>
                <w:sz w:val="16"/>
                <w:szCs w:val="16"/>
              </w:rPr>
            </w:pPr>
            <w:r>
              <w:rPr>
                <w:rFonts w:ascii="宋体" w:hAnsi="宋体" w:eastAsia="宋体" w:cs="宋体"/>
                <w:spacing w:val="4"/>
                <w:sz w:val="16"/>
                <w:szCs w:val="16"/>
              </w:rPr>
              <w:t>1．政府采购货物支出</w:t>
            </w:r>
          </w:p>
        </w:tc>
        <w:tc>
          <w:tcPr>
            <w:tcW w:w="99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7" w:line="215" w:lineRule="auto"/>
              <w:ind w:left="458"/>
              <w:rPr>
                <w:rFonts w:ascii="宋体" w:hAnsi="宋体" w:eastAsia="宋体" w:cs="宋体"/>
                <w:sz w:val="16"/>
                <w:szCs w:val="16"/>
              </w:rPr>
            </w:pPr>
            <w:r>
              <w:rPr>
                <w:rFonts w:ascii="宋体" w:hAnsi="宋体" w:eastAsia="宋体" w:cs="宋体"/>
                <w:spacing w:val="1"/>
                <w:sz w:val="16"/>
                <w:szCs w:val="16"/>
              </w:rPr>
              <w:t>6．国内公务接待人次（人）</w:t>
            </w:r>
            <w:r>
              <w:rPr>
                <w:rFonts w:ascii="宋体" w:hAnsi="宋体" w:eastAsia="宋体" w:cs="宋体"/>
                <w:spacing w:val="5"/>
                <w:sz w:val="16"/>
                <w:szCs w:val="16"/>
              </w:rPr>
              <w:t xml:space="preserve">              </w:t>
            </w:r>
            <w:r>
              <w:rPr>
                <w:rFonts w:ascii="宋体" w:hAnsi="宋体" w:eastAsia="宋体" w:cs="宋体"/>
                <w:spacing w:val="1"/>
                <w:sz w:val="16"/>
                <w:szCs w:val="16"/>
              </w:rPr>
              <w:t>—</w:t>
            </w:r>
          </w:p>
        </w:tc>
        <w:tc>
          <w:tcPr>
            <w:tcW w:w="648" w:type="dxa"/>
            <w:vAlign w:val="top"/>
          </w:tcPr>
          <w:p>
            <w:pPr>
              <w:spacing w:before="99" w:line="173"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7" w:line="215" w:lineRule="auto"/>
              <w:ind w:left="458"/>
              <w:rPr>
                <w:rFonts w:ascii="宋体" w:hAnsi="宋体" w:eastAsia="宋体" w:cs="宋体"/>
                <w:sz w:val="16"/>
                <w:szCs w:val="16"/>
              </w:rPr>
            </w:pPr>
            <w:r>
              <w:rPr>
                <w:rFonts w:ascii="宋体" w:hAnsi="宋体" w:eastAsia="宋体" w:cs="宋体"/>
                <w:spacing w:val="5"/>
                <w:sz w:val="16"/>
                <w:szCs w:val="16"/>
              </w:rPr>
              <w:t>2．政府采购工程支出</w:t>
            </w:r>
          </w:p>
        </w:tc>
        <w:tc>
          <w:tcPr>
            <w:tcW w:w="99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3" w:hRule="atLeast"/>
        </w:trPr>
        <w:tc>
          <w:tcPr>
            <w:tcW w:w="4070" w:type="dxa"/>
            <w:gridSpan w:val="2"/>
            <w:vAlign w:val="top"/>
          </w:tcPr>
          <w:p>
            <w:pPr>
              <w:spacing w:before="37" w:line="214" w:lineRule="auto"/>
              <w:ind w:left="708"/>
              <w:rPr>
                <w:rFonts w:ascii="宋体" w:hAnsi="宋体" w:eastAsia="宋体" w:cs="宋体"/>
                <w:sz w:val="16"/>
                <w:szCs w:val="16"/>
              </w:rPr>
            </w:pPr>
            <w:r>
              <w:rPr>
                <w:rFonts w:ascii="宋体" w:hAnsi="宋体" w:eastAsia="宋体" w:cs="宋体"/>
                <w:sz w:val="16"/>
                <w:szCs w:val="16"/>
              </w:rPr>
              <w:t xml:space="preserve">其中：外事接待人次（人）        </w:t>
            </w:r>
            <w:r>
              <w:rPr>
                <w:rFonts w:ascii="宋体" w:hAnsi="宋体" w:eastAsia="宋体" w:cs="宋体"/>
                <w:spacing w:val="-1"/>
                <w:sz w:val="16"/>
                <w:szCs w:val="16"/>
              </w:rPr>
              <w:t xml:space="preserve">     —</w:t>
            </w:r>
          </w:p>
        </w:tc>
        <w:tc>
          <w:tcPr>
            <w:tcW w:w="648" w:type="dxa"/>
            <w:vAlign w:val="top"/>
          </w:tcPr>
          <w:p>
            <w:pPr>
              <w:spacing w:before="100" w:line="171"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7" w:line="214" w:lineRule="auto"/>
              <w:ind w:left="460"/>
              <w:rPr>
                <w:rFonts w:ascii="宋体" w:hAnsi="宋体" w:eastAsia="宋体" w:cs="宋体"/>
                <w:sz w:val="16"/>
                <w:szCs w:val="16"/>
              </w:rPr>
            </w:pPr>
            <w:r>
              <w:rPr>
                <w:rFonts w:ascii="宋体" w:hAnsi="宋体" w:eastAsia="宋体" w:cs="宋体"/>
                <w:spacing w:val="5"/>
                <w:sz w:val="16"/>
                <w:szCs w:val="16"/>
              </w:rPr>
              <w:t>3．政府采购服务支出</w:t>
            </w:r>
          </w:p>
        </w:tc>
        <w:tc>
          <w:tcPr>
            <w:tcW w:w="997" w:type="dxa"/>
            <w:vAlign w:val="top"/>
          </w:tcPr>
          <w:p>
            <w:pPr>
              <w:spacing w:line="222"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8" w:line="214" w:lineRule="auto"/>
              <w:ind w:left="460"/>
              <w:rPr>
                <w:rFonts w:ascii="宋体" w:hAnsi="宋体" w:eastAsia="宋体" w:cs="宋体"/>
                <w:sz w:val="16"/>
                <w:szCs w:val="16"/>
              </w:rPr>
            </w:pPr>
            <w:r>
              <w:rPr>
                <w:rFonts w:ascii="宋体" w:hAnsi="宋体" w:eastAsia="宋体" w:cs="宋体"/>
                <w:sz w:val="16"/>
                <w:szCs w:val="16"/>
              </w:rPr>
              <w:t>7．国（境）外公务接待批次（个）</w:t>
            </w:r>
            <w:r>
              <w:rPr>
                <w:rFonts w:ascii="宋体" w:hAnsi="宋体" w:eastAsia="宋体" w:cs="宋体"/>
                <w:spacing w:val="10"/>
                <w:sz w:val="16"/>
                <w:szCs w:val="16"/>
              </w:rPr>
              <w:t xml:space="preserve">        </w:t>
            </w:r>
            <w:r>
              <w:rPr>
                <w:rFonts w:ascii="宋体" w:hAnsi="宋体" w:eastAsia="宋体" w:cs="宋体"/>
                <w:sz w:val="16"/>
                <w:szCs w:val="16"/>
              </w:rPr>
              <w:t>—</w:t>
            </w:r>
          </w:p>
        </w:tc>
        <w:tc>
          <w:tcPr>
            <w:tcW w:w="648" w:type="dxa"/>
            <w:vAlign w:val="top"/>
          </w:tcPr>
          <w:p>
            <w:pPr>
              <w:spacing w:before="101" w:line="171"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8" w:line="214" w:lineRule="auto"/>
              <w:ind w:left="214"/>
              <w:rPr>
                <w:rFonts w:ascii="宋体" w:hAnsi="宋体" w:eastAsia="宋体" w:cs="宋体"/>
                <w:sz w:val="16"/>
                <w:szCs w:val="16"/>
              </w:rPr>
            </w:pPr>
            <w:r>
              <w:rPr>
                <w:rFonts w:ascii="宋体" w:hAnsi="宋体" w:eastAsia="宋体" w:cs="宋体"/>
                <w:spacing w:val="5"/>
                <w:sz w:val="16"/>
                <w:szCs w:val="16"/>
              </w:rPr>
              <w:t>（二）政府采购授予中小企业合同金额</w:t>
            </w:r>
          </w:p>
        </w:tc>
        <w:tc>
          <w:tcPr>
            <w:tcW w:w="99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8" w:line="214" w:lineRule="auto"/>
              <w:ind w:left="457"/>
              <w:rPr>
                <w:rFonts w:ascii="宋体" w:hAnsi="宋体" w:eastAsia="宋体" w:cs="宋体"/>
                <w:sz w:val="16"/>
                <w:szCs w:val="16"/>
              </w:rPr>
            </w:pPr>
            <w:r>
              <w:rPr>
                <w:rFonts w:ascii="宋体" w:hAnsi="宋体" w:eastAsia="宋体" w:cs="宋体"/>
                <w:sz w:val="16"/>
                <w:szCs w:val="16"/>
              </w:rPr>
              <w:t>8．国（境）外公务接待人次（人）</w:t>
            </w:r>
            <w:r>
              <w:rPr>
                <w:rFonts w:ascii="宋体" w:hAnsi="宋体" w:eastAsia="宋体" w:cs="宋体"/>
                <w:spacing w:val="10"/>
                <w:sz w:val="16"/>
                <w:szCs w:val="16"/>
              </w:rPr>
              <w:t xml:space="preserve">        </w:t>
            </w:r>
            <w:r>
              <w:rPr>
                <w:rFonts w:ascii="宋体" w:hAnsi="宋体" w:eastAsia="宋体" w:cs="宋体"/>
                <w:sz w:val="16"/>
                <w:szCs w:val="16"/>
              </w:rPr>
              <w:t>—</w:t>
            </w:r>
          </w:p>
        </w:tc>
        <w:tc>
          <w:tcPr>
            <w:tcW w:w="648" w:type="dxa"/>
            <w:vAlign w:val="top"/>
          </w:tcPr>
          <w:p>
            <w:pPr>
              <w:spacing w:before="101" w:line="171" w:lineRule="auto"/>
              <w:ind w:right="10"/>
              <w:jc w:val="right"/>
              <w:rPr>
                <w:rFonts w:ascii="Arial" w:hAnsi="Arial" w:eastAsia="Arial" w:cs="Arial"/>
                <w:sz w:val="15"/>
                <w:szCs w:val="15"/>
              </w:rPr>
            </w:pPr>
            <w:r>
              <w:rPr>
                <w:rFonts w:ascii="Arial" w:hAnsi="Arial" w:eastAsia="Arial" w:cs="Arial"/>
                <w:sz w:val="15"/>
                <w:szCs w:val="15"/>
              </w:rPr>
              <w:t>0</w:t>
            </w:r>
          </w:p>
        </w:tc>
        <w:tc>
          <w:tcPr>
            <w:tcW w:w="3952" w:type="dxa"/>
            <w:vAlign w:val="top"/>
          </w:tcPr>
          <w:p>
            <w:pPr>
              <w:spacing w:before="38" w:line="214" w:lineRule="auto"/>
              <w:ind w:left="708"/>
              <w:rPr>
                <w:rFonts w:ascii="宋体" w:hAnsi="宋体" w:eastAsia="宋体" w:cs="宋体"/>
                <w:sz w:val="16"/>
                <w:szCs w:val="16"/>
              </w:rPr>
            </w:pPr>
            <w:r>
              <w:rPr>
                <w:rFonts w:ascii="宋体" w:hAnsi="宋体" w:eastAsia="宋体" w:cs="宋体"/>
                <w:spacing w:val="6"/>
                <w:sz w:val="16"/>
                <w:szCs w:val="16"/>
              </w:rPr>
              <w:t>其中：授予小微企业合同金额</w:t>
            </w:r>
          </w:p>
        </w:tc>
        <w:tc>
          <w:tcPr>
            <w:tcW w:w="99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4070" w:type="dxa"/>
            <w:gridSpan w:val="2"/>
            <w:vAlign w:val="top"/>
          </w:tcPr>
          <w:p>
            <w:pPr>
              <w:spacing w:before="38" w:line="214" w:lineRule="auto"/>
              <w:ind w:left="41"/>
              <w:rPr>
                <w:rFonts w:ascii="宋体" w:hAnsi="宋体" w:eastAsia="宋体" w:cs="宋体"/>
                <w:sz w:val="16"/>
                <w:szCs w:val="16"/>
              </w:rPr>
            </w:pPr>
            <w:r>
              <w:rPr>
                <w:rFonts w:ascii="宋体" w:hAnsi="宋体" w:eastAsia="宋体" w:cs="宋体"/>
                <w:spacing w:val="4"/>
                <w:sz w:val="16"/>
                <w:szCs w:val="16"/>
              </w:rPr>
              <w:t>二、会议费</w:t>
            </w:r>
            <w:r>
              <w:rPr>
                <w:rFonts w:ascii="宋体" w:hAnsi="宋体" w:eastAsia="宋体" w:cs="宋体"/>
                <w:spacing w:val="2"/>
                <w:sz w:val="16"/>
                <w:szCs w:val="16"/>
              </w:rPr>
              <w:t xml:space="preserve">                                  </w:t>
            </w:r>
            <w:r>
              <w:rPr>
                <w:rFonts w:ascii="宋体" w:hAnsi="宋体" w:eastAsia="宋体" w:cs="宋体"/>
                <w:spacing w:val="4"/>
                <w:sz w:val="16"/>
                <w:szCs w:val="16"/>
              </w:rPr>
              <w:t>—</w:t>
            </w:r>
          </w:p>
        </w:tc>
        <w:tc>
          <w:tcPr>
            <w:tcW w:w="648" w:type="dxa"/>
            <w:vAlign w:val="top"/>
          </w:tcPr>
          <w:p>
            <w:pPr>
              <w:spacing w:before="100" w:line="172" w:lineRule="auto"/>
              <w:ind w:right="14"/>
              <w:jc w:val="right"/>
              <w:rPr>
                <w:rFonts w:ascii="Arial" w:hAnsi="Arial" w:eastAsia="Arial" w:cs="Arial"/>
                <w:sz w:val="15"/>
                <w:szCs w:val="15"/>
              </w:rPr>
            </w:pPr>
            <w:r>
              <w:rPr>
                <w:rFonts w:ascii="Arial" w:hAnsi="Arial" w:eastAsia="Arial" w:cs="Arial"/>
                <w:spacing w:val="-1"/>
                <w:sz w:val="15"/>
                <w:szCs w:val="15"/>
              </w:rPr>
              <w:t>0.40</w:t>
            </w:r>
          </w:p>
        </w:tc>
        <w:tc>
          <w:tcPr>
            <w:tcW w:w="3952" w:type="dxa"/>
            <w:vAlign w:val="top"/>
          </w:tcPr>
          <w:p>
            <w:pPr>
              <w:spacing w:line="224" w:lineRule="exact"/>
              <w:rPr>
                <w:rFonts w:ascii="Arial"/>
                <w:sz w:val="19"/>
              </w:rPr>
            </w:pPr>
          </w:p>
        </w:tc>
        <w:tc>
          <w:tcPr>
            <w:tcW w:w="997" w:type="dxa"/>
            <w:vAlign w:val="top"/>
          </w:tcPr>
          <w:p>
            <w:pPr>
              <w:spacing w:line="224" w:lineRule="exact"/>
              <w:rPr>
                <w:rFonts w:ascii="Arial"/>
                <w:sz w:val="1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4070" w:type="dxa"/>
            <w:gridSpan w:val="2"/>
            <w:vAlign w:val="top"/>
          </w:tcPr>
          <w:p>
            <w:pPr>
              <w:spacing w:before="38" w:line="220" w:lineRule="auto"/>
              <w:ind w:left="38"/>
              <w:rPr>
                <w:rFonts w:ascii="宋体" w:hAnsi="宋体" w:eastAsia="宋体" w:cs="宋体"/>
                <w:sz w:val="16"/>
                <w:szCs w:val="16"/>
              </w:rPr>
            </w:pPr>
            <w:r>
              <w:rPr>
                <w:rFonts w:ascii="宋体" w:hAnsi="宋体" w:eastAsia="宋体" w:cs="宋体"/>
                <w:spacing w:val="5"/>
                <w:sz w:val="16"/>
                <w:szCs w:val="16"/>
              </w:rPr>
              <w:t>三、培训费</w:t>
            </w:r>
            <w:r>
              <w:rPr>
                <w:rFonts w:ascii="宋体" w:hAnsi="宋体" w:eastAsia="宋体" w:cs="宋体"/>
                <w:spacing w:val="2"/>
                <w:sz w:val="16"/>
                <w:szCs w:val="16"/>
              </w:rPr>
              <w:t xml:space="preserve">                                  </w:t>
            </w:r>
            <w:r>
              <w:rPr>
                <w:rFonts w:ascii="宋体" w:hAnsi="宋体" w:eastAsia="宋体" w:cs="宋体"/>
                <w:spacing w:val="5"/>
                <w:sz w:val="16"/>
                <w:szCs w:val="16"/>
              </w:rPr>
              <w:t>—</w:t>
            </w:r>
          </w:p>
        </w:tc>
        <w:tc>
          <w:tcPr>
            <w:tcW w:w="648" w:type="dxa"/>
            <w:vAlign w:val="top"/>
          </w:tcPr>
          <w:p>
            <w:pPr>
              <w:spacing w:before="100" w:line="179" w:lineRule="auto"/>
              <w:ind w:right="15"/>
              <w:jc w:val="right"/>
              <w:rPr>
                <w:rFonts w:ascii="Arial" w:hAnsi="Arial" w:eastAsia="Arial" w:cs="Arial"/>
                <w:sz w:val="15"/>
                <w:szCs w:val="15"/>
              </w:rPr>
            </w:pPr>
            <w:r>
              <w:rPr>
                <w:rFonts w:ascii="Arial" w:hAnsi="Arial" w:eastAsia="Arial" w:cs="Arial"/>
                <w:spacing w:val="-1"/>
                <w:sz w:val="15"/>
                <w:szCs w:val="15"/>
              </w:rPr>
              <w:t>2.28</w:t>
            </w:r>
          </w:p>
        </w:tc>
        <w:tc>
          <w:tcPr>
            <w:tcW w:w="3952" w:type="dxa"/>
            <w:vAlign w:val="top"/>
          </w:tcPr>
          <w:p>
            <w:pPr>
              <w:spacing w:line="229" w:lineRule="exact"/>
              <w:rPr>
                <w:rFonts w:ascii="Arial"/>
                <w:sz w:val="19"/>
              </w:rPr>
            </w:pPr>
          </w:p>
        </w:tc>
        <w:tc>
          <w:tcPr>
            <w:tcW w:w="997" w:type="dxa"/>
            <w:vAlign w:val="top"/>
          </w:tcPr>
          <w:p>
            <w:pPr>
              <w:spacing w:line="229" w:lineRule="exact"/>
              <w:rPr>
                <w:rFonts w:ascii="Arial"/>
                <w:sz w:val="19"/>
              </w:rPr>
            </w:pPr>
          </w:p>
        </w:tc>
      </w:tr>
    </w:tbl>
    <w:p>
      <w:pPr>
        <w:spacing w:before="72" w:line="220" w:lineRule="auto"/>
        <w:ind w:left="50" w:right="104"/>
        <w:rPr>
          <w:rFonts w:ascii="宋体" w:hAnsi="宋体" w:eastAsia="宋体" w:cs="宋体"/>
          <w:sz w:val="16"/>
          <w:szCs w:val="16"/>
        </w:rPr>
      </w:pPr>
      <w:r>
        <w:rPr>
          <w:rFonts w:ascii="宋体" w:hAnsi="宋体" w:eastAsia="宋体" w:cs="宋体"/>
          <w:spacing w:val="7"/>
          <w:sz w:val="16"/>
          <w:szCs w:val="16"/>
        </w:rPr>
        <w:t>备注：1.本表反映部门本年度财政拨款“三公”经费支出预决算情况。其中，预算数为“三公”经费全年预算数，反</w:t>
      </w:r>
      <w:r>
        <w:rPr>
          <w:rFonts w:ascii="宋体" w:hAnsi="宋体" w:eastAsia="宋体" w:cs="宋体"/>
          <w:spacing w:val="6"/>
          <w:sz w:val="16"/>
          <w:szCs w:val="16"/>
        </w:rPr>
        <w:t>映按规定程序</w:t>
      </w:r>
      <w:r>
        <w:rPr>
          <w:rFonts w:ascii="宋体" w:hAnsi="宋体" w:eastAsia="宋体" w:cs="宋体"/>
          <w:sz w:val="16"/>
          <w:szCs w:val="16"/>
        </w:rPr>
        <w:t xml:space="preserve"> </w:t>
      </w:r>
      <w:r>
        <w:rPr>
          <w:rFonts w:ascii="宋体" w:hAnsi="宋体" w:eastAsia="宋体" w:cs="宋体"/>
          <w:spacing w:val="6"/>
          <w:sz w:val="16"/>
          <w:szCs w:val="16"/>
        </w:rPr>
        <w:t>调整后的预算数；决算数为包括本年度财政拨款和以前年度结转资金安排的实际支出。</w:t>
      </w:r>
    </w:p>
    <w:p>
      <w:pPr>
        <w:spacing w:line="227" w:lineRule="auto"/>
        <w:ind w:left="552"/>
        <w:rPr>
          <w:rFonts w:ascii="宋体" w:hAnsi="宋体" w:eastAsia="宋体" w:cs="宋体"/>
          <w:sz w:val="16"/>
          <w:szCs w:val="16"/>
        </w:rPr>
      </w:pPr>
      <w:r>
        <w:rPr>
          <w:rFonts w:ascii="宋体" w:hAnsi="宋体" w:eastAsia="宋体" w:cs="宋体"/>
          <w:spacing w:val="5"/>
          <w:sz w:val="16"/>
          <w:szCs w:val="16"/>
        </w:rPr>
        <w:t>2.本套报表金额单位转换时可能存在尾数误差。</w:t>
      </w:r>
    </w:p>
    <w:p>
      <w:pPr>
        <w:spacing w:beforeAutospacing="0" w:afterAutospacing="0" w:line="600" w:lineRule="exact"/>
        <w:ind w:firstLine="640"/>
        <w:jc w:val="left"/>
        <w:rPr>
          <w:rFonts w:ascii="方正仿宋_GBK" w:hAnsi="方正仿宋_GBK" w:eastAsia="方正仿宋_GBK" w:cs="Calibri"/>
          <w:sz w:val="32"/>
          <w:szCs w:val="32"/>
        </w:rPr>
      </w:pPr>
    </w:p>
    <w:sectPr>
      <w:pgSz w:w="11907" w:h="16839"/>
      <w:pgMar w:top="2098" w:right="1474" w:bottom="1985" w:left="1588" w:header="720" w:footer="1587"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auto"/>
    <w:pitch w:val="default"/>
    <w:sig w:usb0="00000000" w:usb1="00000000" w:usb2="00000000" w:usb3="00000000" w:csb0="2000019F" w:csb1="00000000"/>
  </w:font>
  <w:font w:name="等线">
    <w:altName w:val="汉仪仿宋S"/>
    <w:panose1 w:val="00000000000000000000"/>
    <w:charset w:val="86"/>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86"/>
    <w:family w:val="auto"/>
    <w:pitch w:val="default"/>
    <w:sig w:usb0="00000000" w:usb1="00000000" w:usb2="00000006" w:usb3="00000000" w:csb0="00040001" w:csb1="00000000"/>
  </w:font>
  <w:font w:name="方正楷体_GBK">
    <w:panose1 w:val="02000000000000000000"/>
    <w:charset w:val="86"/>
    <w:family w:val="auto"/>
    <w:pitch w:val="default"/>
    <w:sig w:usb0="00000001" w:usb1="08000000" w:usb2="00000000" w:usb3="00000000" w:csb0="00040000" w:csb1="00000000"/>
  </w:font>
  <w:font w:name="\65B9\6B63\5C0F\6807\5B8B_GBK">
    <w:altName w:val="汉仪仿宋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 w:name="\65B9\6B63\4EFF\5B8B_GBK">
    <w:altName w:val="汉仪仿宋S"/>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等线">
    <w:altName w:val="汉仪仿宋S"/>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- 17 -</w:t>
                    </w:r>
                    <w:r>
                      <w:rPr>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5"/>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- 6 -</w:t>
                    </w:r>
                    <w:r>
                      <w:rPr>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B71CE2"/>
    <w:multiLevelType w:val="singleLevel"/>
    <w:tmpl w:val="6AB71CE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isplayHorizontalDrawingGridEvery w:val="1"/>
  <w:displayVerticalDrawingGridEvery w:val="1"/>
  <w:noPunctuationKerning w:val="true"/>
  <w:footnotePr>
    <w:footnote w:id="0"/>
    <w:footnote w:id="1"/>
  </w:footnotePr>
  <w:endnotePr>
    <w:endnote w:id="0"/>
    <w:endnote w:id="1"/>
  </w:endnotePr>
  <w:compat>
    <w:balanceSingleByteDoubleByteWidth/>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1MDAxOGUyM2Y5N2ZhMmZlMTUyYTk3MjY3NDhiMmYifQ=="/>
  </w:docVars>
  <w:rsids>
    <w:rsidRoot w:val="00000000"/>
    <w:rsid w:val="039973B5"/>
    <w:rsid w:val="068910C2"/>
    <w:rsid w:val="092E3D8F"/>
    <w:rsid w:val="0BDC3B36"/>
    <w:rsid w:val="16425050"/>
    <w:rsid w:val="23481197"/>
    <w:rsid w:val="2BB90EC9"/>
    <w:rsid w:val="30DB023F"/>
    <w:rsid w:val="32F007A1"/>
    <w:rsid w:val="41AA2D8A"/>
    <w:rsid w:val="46DA7137"/>
    <w:rsid w:val="473721C3"/>
    <w:rsid w:val="4E854A1D"/>
    <w:rsid w:val="4F9E4B7D"/>
    <w:rsid w:val="5D3271E4"/>
    <w:rsid w:val="5E5D3B0F"/>
    <w:rsid w:val="6479010F"/>
    <w:rsid w:val="6A920901"/>
    <w:rsid w:val="6FBB1067"/>
    <w:rsid w:val="7359376F"/>
    <w:rsid w:val="79CA2760"/>
    <w:rsid w:val="7FBD948A"/>
    <w:rsid w:val="7FFA1BFC"/>
    <w:rsid w:val="D65D5D75"/>
    <w:rsid w:val="DD7FF949"/>
    <w:rsid w:val="EF1705FD"/>
    <w:rsid w:val="EFFBAA2B"/>
    <w:rsid w:val="FFBFBC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pageBreakBefore w:val="0"/>
      <w:widowControl w:val="0"/>
      <w:suppressLineNumbers w:val="0"/>
      <w:shd w:val="clear" w:fill="auto"/>
      <w:suppressAutoHyphens w:val="0"/>
      <w:bidi w:val="0"/>
      <w:spacing w:before="0" w:beforeAutospacing="0" w:after="0" w:afterAutospacing="0" w:line="240" w:lineRule="auto"/>
      <w:ind w:left="0" w:right="0" w:firstLine="0"/>
      <w:contextualSpacing w:val="0"/>
      <w:jc w:val="both"/>
      <w:outlineLvl w:val="9"/>
    </w:pPr>
    <w:rPr>
      <w:rFonts w:ascii="方正仿宋_GBK" w:hAnsi="方正仿宋_GBK" w:eastAsia="方正仿宋_GBK" w:cstheme="minorBidi"/>
      <w:kern w:val="2"/>
      <w:sz w:val="32"/>
      <w:szCs w:val="22"/>
      <w:lang w:val="en-US" w:eastAsia="zh-CN" w:bidi="ar-SA"/>
    </w:rPr>
  </w:style>
  <w:style w:type="paragraph" w:styleId="3">
    <w:name w:val="heading 2"/>
    <w:basedOn w:val="1"/>
    <w:next w:val="1"/>
    <w:qFormat/>
    <w:uiPriority w:val="9"/>
    <w:pPr>
      <w:keepNext/>
      <w:keepLines/>
      <w:widowControl/>
      <w:suppressLineNumbers w:val="0"/>
      <w:spacing w:before="260" w:beforeAutospacing="0" w:after="260" w:afterAutospacing="0" w:line="408" w:lineRule="auto"/>
      <w:ind w:left="0" w:right="0"/>
      <w:jc w:val="left"/>
      <w:outlineLvl w:val="1"/>
    </w:pPr>
    <w:rPr>
      <w:rFonts w:hint="default" w:ascii="Cambria" w:hAnsi="Cambria" w:eastAsia="宋体" w:cs="Times New Roman"/>
      <w:b/>
      <w:bCs/>
      <w:kern w:val="0"/>
      <w:sz w:val="32"/>
      <w:szCs w:val="32"/>
      <w:lang w:val="en-US" w:eastAsia="zh-CN" w:bidi="ar"/>
    </w:rPr>
  </w:style>
  <w:style w:type="paragraph" w:styleId="2">
    <w:name w:val="heading 4"/>
    <w:basedOn w:val="3"/>
    <w:next w:val="1"/>
    <w:qFormat/>
    <w:uiPriority w:val="9"/>
    <w:pPr>
      <w:keepNext/>
      <w:keepLines/>
      <w:widowControl/>
      <w:suppressLineNumbers w:val="0"/>
      <w:spacing w:before="280" w:beforeAutospacing="0" w:after="290" w:afterAutospacing="0" w:line="372" w:lineRule="auto"/>
      <w:ind w:left="0" w:right="0"/>
      <w:jc w:val="left"/>
      <w:outlineLvl w:val="3"/>
    </w:pPr>
    <w:rPr>
      <w:rFonts w:hint="default" w:ascii="Cambria" w:hAnsi="Cambria" w:eastAsia="宋体" w:cs="Times New Roman"/>
      <w:kern w:val="0"/>
      <w:sz w:val="28"/>
      <w:szCs w:val="2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endnote text"/>
    <w:link w:val="22"/>
    <w:semiHidden/>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Theme="minorHAnsi" w:hAnsiTheme="minorHAnsi" w:eastAsiaTheme="minorEastAsia" w:cstheme="minorBidi"/>
      <w:kern w:val="2"/>
      <w:sz w:val="20"/>
      <w:szCs w:val="20"/>
      <w:lang w:val="en-US" w:eastAsia="zh-CN" w:bidi="ar-SA"/>
    </w:rPr>
  </w:style>
  <w:style w:type="paragraph" w:styleId="5">
    <w:name w:val="footer"/>
    <w:basedOn w:val="1"/>
    <w:link w:val="19"/>
    <w:qFormat/>
    <w:uiPriority w:val="0"/>
    <w:pPr>
      <w:tabs>
        <w:tab w:val="center" w:pos="4153"/>
        <w:tab w:val="right" w:pos="8306"/>
      </w:tabs>
      <w:jc w:val="left"/>
    </w:pPr>
    <w:rPr>
      <w:sz w:val="18"/>
      <w:szCs w:val="18"/>
    </w:rPr>
  </w:style>
  <w:style w:type="paragraph" w:styleId="6">
    <w:name w:val="header"/>
    <w:basedOn w:val="1"/>
    <w:link w:val="18"/>
    <w:qFormat/>
    <w:uiPriority w:val="0"/>
    <w:pPr>
      <w:pBdr>
        <w:top w:val="none" w:color="auto" w:sz="0" w:space="0"/>
        <w:left w:val="none" w:color="auto" w:sz="0" w:space="0"/>
        <w:bottom w:val="single" w:color="auto" w:sz="6" w:space="1"/>
        <w:right w:val="none" w:color="auto" w:sz="0" w:space="0"/>
        <w:between w:val="none" w:color="auto" w:sz="0" w:space="0"/>
      </w:pBdr>
      <w:tabs>
        <w:tab w:val="center" w:pos="4153"/>
        <w:tab w:val="right" w:pos="8306"/>
      </w:tabs>
      <w:jc w:val="center"/>
    </w:pPr>
    <w:rPr>
      <w:sz w:val="18"/>
      <w:szCs w:val="18"/>
    </w:rPr>
  </w:style>
  <w:style w:type="paragraph" w:styleId="7">
    <w:name w:val="footnote text"/>
    <w:link w:val="21"/>
    <w:semiHidden/>
    <w:qFormat/>
    <w:uiPriority w:val="0"/>
    <w:pPr>
      <w:keepNext w:val="0"/>
      <w:keepLines w:val="0"/>
      <w:pageBreakBefore w:val="0"/>
      <w:widowControl/>
      <w:suppressLineNumbers w:val="0"/>
      <w:shd w:val="clear" w:fill="auto"/>
      <w:suppressAutoHyphens w:val="0"/>
      <w:bidi w:val="0"/>
      <w:spacing w:before="0" w:beforeAutospacing="0" w:after="0" w:afterAutospacing="0" w:line="240" w:lineRule="auto"/>
      <w:ind w:left="0" w:right="0" w:firstLine="0"/>
      <w:contextualSpacing w:val="0"/>
      <w:jc w:val="left"/>
      <w:outlineLvl w:val="9"/>
    </w:pPr>
    <w:rPr>
      <w:rFonts w:asciiTheme="minorHAnsi" w:hAnsiTheme="minorHAnsi" w:eastAsiaTheme="minorEastAsia" w:cstheme="minorBidi"/>
      <w:kern w:val="2"/>
      <w:sz w:val="20"/>
      <w:szCs w:val="20"/>
      <w:lang w:val="en-US" w:eastAsia="zh-CN" w:bidi="ar-SA"/>
    </w:rPr>
  </w:style>
  <w:style w:type="paragraph" w:styleId="8">
    <w:name w:val="Normal (Web)"/>
    <w:basedOn w:val="1"/>
    <w:qFormat/>
    <w:uiPriority w:val="0"/>
    <w:pPr>
      <w:jc w:val="left"/>
    </w:pPr>
    <w:rPr>
      <w:rFonts w:ascii="宋体" w:hAnsi="宋体" w:eastAsia="宋体" w:cs="宋体"/>
      <w:sz w:val="24"/>
      <w:szCs w:val="24"/>
    </w:rPr>
  </w:style>
  <w:style w:type="table" w:styleId="10">
    <w:name w:val="Table Simple 1"/>
    <w:basedOn w:val="9"/>
    <w:qFormat/>
    <w:uiPriority w:val="0"/>
    <w:pPr>
      <w:widowControl w:val="0"/>
    </w:pPr>
    <w:rPr>
      <w:rFonts w:cs="Times New Roman"/>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12">
    <w:name w:val="endnote reference"/>
    <w:semiHidden/>
    <w:qFormat/>
    <w:uiPriority w:val="0"/>
    <w:rPr>
      <w:vertAlign w:val="superscript"/>
    </w:rPr>
  </w:style>
  <w:style w:type="character" w:styleId="13">
    <w:name w:val="line number"/>
    <w:basedOn w:val="11"/>
    <w:qFormat/>
    <w:uiPriority w:val="0"/>
    <w:rPr>
      <w:rFonts w:cs="Times New Roman" w:asciiTheme="minorHAnsi" w:hAnsiTheme="minorHAnsi"/>
      <w:szCs w:val="22"/>
    </w:rPr>
  </w:style>
  <w:style w:type="character" w:styleId="14">
    <w:name w:val="Hyperlink"/>
    <w:basedOn w:val="11"/>
    <w:qFormat/>
    <w:uiPriority w:val="0"/>
    <w:rPr>
      <w:rFonts w:cs="Times New Roman" w:asciiTheme="minorHAnsi" w:hAnsiTheme="minorHAnsi"/>
      <w:color w:val="000000"/>
      <w:szCs w:val="22"/>
      <w:u w:val="none"/>
    </w:rPr>
  </w:style>
  <w:style w:type="character" w:styleId="15">
    <w:name w:val="footnote reference"/>
    <w:semiHidden/>
    <w:qFormat/>
    <w:uiPriority w:val="0"/>
    <w:rPr>
      <w:vertAlign w:val="superscript"/>
    </w:rPr>
  </w:style>
  <w:style w:type="paragraph" w:styleId="16">
    <w:name w:val="List Paragraph"/>
    <w:basedOn w:val="1"/>
    <w:qFormat/>
    <w:uiPriority w:val="0"/>
    <w:pPr>
      <w:ind w:firstLine="420"/>
    </w:pPr>
  </w:style>
  <w:style w:type="paragraph" w:customStyle="1" w:styleId="17">
    <w:name w:val="列出段落1"/>
    <w:basedOn w:val="1"/>
    <w:qFormat/>
    <w:uiPriority w:val="0"/>
    <w:pPr>
      <w:widowControl/>
      <w:ind w:firstLine="420"/>
      <w:jc w:val="left"/>
    </w:pPr>
    <w:rPr>
      <w:rFonts w:ascii="宋体" w:hAnsi="宋体" w:eastAsia="宋体" w:cs="Times New Roman"/>
      <w:sz w:val="24"/>
      <w:szCs w:val="24"/>
    </w:rPr>
  </w:style>
  <w:style w:type="character" w:customStyle="1" w:styleId="18">
    <w:name w:val="页眉 字符"/>
    <w:basedOn w:val="11"/>
    <w:link w:val="6"/>
    <w:qFormat/>
    <w:uiPriority w:val="0"/>
    <w:rPr>
      <w:sz w:val="18"/>
      <w:szCs w:val="18"/>
    </w:rPr>
  </w:style>
  <w:style w:type="character" w:customStyle="1" w:styleId="19">
    <w:name w:val="页脚 字符"/>
    <w:basedOn w:val="11"/>
    <w:link w:val="5"/>
    <w:qFormat/>
    <w:uiPriority w:val="0"/>
    <w:rPr>
      <w:sz w:val="18"/>
      <w:szCs w:val="18"/>
    </w:rPr>
  </w:style>
  <w:style w:type="character" w:customStyle="1" w:styleId="20">
    <w:name w:val="Unresolved Mention1"/>
    <w:basedOn w:val="11"/>
    <w:semiHidden/>
    <w:qFormat/>
    <w:uiPriority w:val="0"/>
    <w:rPr>
      <w:color w:val="605E5C"/>
      <w:shd w:val="clear" w:color="auto" w:fill="E1DFDD"/>
    </w:rPr>
  </w:style>
  <w:style w:type="character" w:customStyle="1" w:styleId="21">
    <w:name w:val="脚注文本 字符"/>
    <w:link w:val="7"/>
    <w:semiHidden/>
    <w:qFormat/>
    <w:uiPriority w:val="0"/>
    <w:rPr>
      <w:sz w:val="20"/>
      <w:szCs w:val="20"/>
    </w:rPr>
  </w:style>
  <w:style w:type="character" w:customStyle="1" w:styleId="22">
    <w:name w:val="尾注文本 字符"/>
    <w:link w:val="4"/>
    <w:semiHidden/>
    <w:qFormat/>
    <w:uiPriority w:val="0"/>
    <w:rPr>
      <w:sz w:val="20"/>
      <w:szCs w:val="20"/>
    </w:rPr>
  </w:style>
  <w:style w:type="character" w:customStyle="1" w:styleId="23">
    <w:name w:val="Footnote Text Char"/>
    <w:semiHidden/>
    <w:qFormat/>
    <w:uiPriority w:val="0"/>
    <w:rPr>
      <w:sz w:val="20"/>
      <w:szCs w:val="20"/>
    </w:rPr>
  </w:style>
  <w:style w:type="character" w:customStyle="1" w:styleId="24">
    <w:name w:val="Endnote Text Char"/>
    <w:semiHidden/>
    <w:qFormat/>
    <w:uiPriority w:val="0"/>
    <w:rPr>
      <w:sz w:val="20"/>
      <w:szCs w:val="20"/>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tileRect/>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5920</Words>
  <Characters>6731</Characters>
  <TotalTime>30</TotalTime>
  <ScaleCrop>false</ScaleCrop>
  <LinksUpToDate>false</LinksUpToDate>
  <CharactersWithSpaces>6814</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2024-10-16T09:50:00Z</dcterms:created>
  <dc:creator>jin liang</dc:creator>
  <dc:description>034268CA939D9D58AE9634744EB7BC83</dc:description>
  <cp:lastModifiedBy>greatwall</cp:lastModifiedBy>
  <cp:lastPrinted>2024-12-10T15:27:00Z</cp:lastPrinted>
  <dcterms:modified xsi:type="dcterms:W3CDTF">2024-12-18T14:16:33Z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31C284759A334D9CA6F73295C3CC43D7_12</vt:lpwstr>
  </property>
</Properties>
</file>