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8D" w:rsidRDefault="00C23D8D" w:rsidP="00C23D8D">
      <w:pPr>
        <w:spacing w:line="594" w:lineRule="exact"/>
        <w:ind w:firstLineChars="100" w:firstLine="320"/>
        <w:rPr>
          <w:rFonts w:ascii="方正黑体_GBK" w:eastAsia="方正黑体_GBK" w:hint="eastAsia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附件3</w:t>
      </w:r>
    </w:p>
    <w:p w:rsidR="00C23D8D" w:rsidRDefault="00C23D8D" w:rsidP="00C23D8D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spacing w:val="-11"/>
          <w:kern w:val="0"/>
          <w:sz w:val="44"/>
          <w:szCs w:val="44"/>
        </w:rPr>
        <w:t>2019年鱼洞街道一般公共预算基本支出决算</w:t>
      </w: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表</w:t>
      </w:r>
    </w:p>
    <w:p w:rsidR="00C23D8D" w:rsidRDefault="00C23D8D" w:rsidP="00C23D8D">
      <w:pPr>
        <w:spacing w:line="570" w:lineRule="exact"/>
        <w:jc w:val="center"/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</w:rPr>
        <w:t>（按经济科目分类）</w:t>
      </w:r>
    </w:p>
    <w:p w:rsidR="00C23D8D" w:rsidRDefault="00C23D8D" w:rsidP="00C23D8D">
      <w:pPr>
        <w:adjustRightInd w:val="0"/>
        <w:spacing w:line="280" w:lineRule="exact"/>
        <w:ind w:right="572" w:firstLineChars="1700" w:firstLine="3072"/>
        <w:rPr>
          <w:b/>
          <w:snapToGrid w:val="0"/>
          <w:kern w:val="0"/>
          <w:sz w:val="18"/>
        </w:rPr>
      </w:pPr>
      <w:r>
        <w:rPr>
          <w:rFonts w:hint="eastAsia"/>
          <w:b/>
          <w:snapToGrid w:val="0"/>
          <w:kern w:val="0"/>
          <w:sz w:val="1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7"/>
        <w:gridCol w:w="3292"/>
      </w:tblGrid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支出经济科目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决算数</w:t>
            </w:r>
          </w:p>
        </w:tc>
      </w:tr>
      <w:tr w:rsidR="00C23D8D" w:rsidTr="008C0F99">
        <w:trPr>
          <w:trHeight w:val="362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合计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4936.93</w:t>
            </w:r>
          </w:p>
        </w:tc>
      </w:tr>
      <w:tr w:rsidR="00C23D8D" w:rsidTr="008C0F99">
        <w:trPr>
          <w:trHeight w:val="351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工资福利支出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3200.63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基本工资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623.74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津贴补贴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433.41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奖金</w:t>
            </w:r>
          </w:p>
        </w:tc>
        <w:tc>
          <w:tcPr>
            <w:tcW w:w="3292" w:type="dxa"/>
            <w:vAlign w:val="center"/>
          </w:tcPr>
          <w:p w:rsidR="00C23D8D" w:rsidRDefault="00C23D8D" w:rsidP="00C23D8D">
            <w:pPr>
              <w:widowControl/>
              <w:spacing w:line="260" w:lineRule="exact"/>
              <w:ind w:firstLineChars="50" w:firstLine="90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414.21</w:t>
            </w:r>
          </w:p>
        </w:tc>
      </w:tr>
      <w:tr w:rsidR="00C23D8D" w:rsidTr="008C0F99">
        <w:trPr>
          <w:trHeight w:val="297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绩效工资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359.69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机关事业单位基本养老保险缴费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213.49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职业年金缴费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89.96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职工基本医疗保险缴费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137.71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公务员医疗补助缴费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12.8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其他社会保障缴费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12.43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住房公积金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205.28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医疗费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21.32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其他工资福利支出</w:t>
            </w:r>
          </w:p>
        </w:tc>
        <w:tc>
          <w:tcPr>
            <w:tcW w:w="3292" w:type="dxa"/>
            <w:vAlign w:val="center"/>
          </w:tcPr>
          <w:p w:rsidR="00C23D8D" w:rsidRDefault="00C23D8D" w:rsidP="00C23D8D">
            <w:pPr>
              <w:widowControl/>
              <w:spacing w:line="260" w:lineRule="exact"/>
              <w:ind w:firstLineChars="50" w:firstLine="90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676.59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商品和服务支出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1126.61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办公费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89.67</w:t>
            </w:r>
          </w:p>
        </w:tc>
      </w:tr>
      <w:tr w:rsidR="00C23D8D" w:rsidTr="008C0F99">
        <w:trPr>
          <w:trHeight w:val="297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印刷费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1.17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咨询费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11.55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水费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1.73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电费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21.85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邮电费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63.44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差旅费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253.26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维修（护）费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85.23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租赁费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0.88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培训费</w:t>
            </w:r>
          </w:p>
        </w:tc>
        <w:tc>
          <w:tcPr>
            <w:tcW w:w="3292" w:type="dxa"/>
            <w:vAlign w:val="center"/>
          </w:tcPr>
          <w:p w:rsidR="00C23D8D" w:rsidRDefault="00C23D8D" w:rsidP="00C23D8D">
            <w:pPr>
              <w:widowControl/>
              <w:spacing w:line="260" w:lineRule="exact"/>
              <w:ind w:firstLineChars="50" w:firstLine="90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6.68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公务接待费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0.77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劳务费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425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工会经费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6.24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福利费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1.53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公务用车运行维护费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58.79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其他交通费用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81.28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其他商品和服务支出</w:t>
            </w:r>
          </w:p>
        </w:tc>
        <w:tc>
          <w:tcPr>
            <w:tcW w:w="3292" w:type="dxa"/>
            <w:vAlign w:val="center"/>
          </w:tcPr>
          <w:p w:rsidR="00C23D8D" w:rsidRDefault="00C23D8D" w:rsidP="00C23D8D">
            <w:pPr>
              <w:widowControl/>
              <w:spacing w:line="260" w:lineRule="exact"/>
              <w:ind w:firstLineChars="50" w:firstLine="90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17.54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对个人和家庭的补助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580.81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离休费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11.27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lastRenderedPageBreak/>
              <w:t>生活补助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551.33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医疗费补助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18.03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其他对个人和家庭的补助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0.18</w:t>
            </w:r>
          </w:p>
        </w:tc>
      </w:tr>
      <w:tr w:rsidR="00C23D8D" w:rsidTr="008C0F99">
        <w:trPr>
          <w:trHeight w:val="324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rFonts w:hint="eastAsia"/>
                <w:b/>
                <w:snapToGrid w:val="0"/>
                <w:kern w:val="0"/>
                <w:sz w:val="18"/>
              </w:rPr>
              <w:t>资本性支出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28.88</w:t>
            </w:r>
          </w:p>
        </w:tc>
      </w:tr>
      <w:tr w:rsidR="00C23D8D" w:rsidTr="008C0F99">
        <w:trPr>
          <w:trHeight w:val="335"/>
          <w:jc w:val="center"/>
        </w:trPr>
        <w:tc>
          <w:tcPr>
            <w:tcW w:w="5507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办公设备购置</w:t>
            </w:r>
          </w:p>
        </w:tc>
        <w:tc>
          <w:tcPr>
            <w:tcW w:w="3292" w:type="dxa"/>
            <w:vAlign w:val="center"/>
          </w:tcPr>
          <w:p w:rsidR="00C23D8D" w:rsidRDefault="00C23D8D" w:rsidP="008C0F99">
            <w:pPr>
              <w:widowControl/>
              <w:spacing w:line="260" w:lineRule="exact"/>
              <w:jc w:val="center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28.88</w:t>
            </w:r>
          </w:p>
        </w:tc>
      </w:tr>
    </w:tbl>
    <w:p w:rsidR="00C23D8D" w:rsidRDefault="00C23D8D" w:rsidP="00C23D8D">
      <w:pPr>
        <w:spacing w:line="594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C23D8D" w:rsidRDefault="00C23D8D" w:rsidP="00C23D8D">
      <w:pPr>
        <w:spacing w:line="594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C23D8D" w:rsidRDefault="00C23D8D" w:rsidP="00C23D8D">
      <w:pPr>
        <w:spacing w:line="594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C23D8D" w:rsidRDefault="00C23D8D" w:rsidP="00C23D8D">
      <w:pPr>
        <w:spacing w:line="594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C23D8D" w:rsidRDefault="00C23D8D" w:rsidP="00C23D8D">
      <w:pPr>
        <w:spacing w:line="594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C23D8D" w:rsidRDefault="00C23D8D" w:rsidP="00C23D8D">
      <w:pPr>
        <w:spacing w:line="594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C23D8D" w:rsidRDefault="00C23D8D" w:rsidP="00C23D8D">
      <w:pPr>
        <w:spacing w:line="594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C23D8D" w:rsidRDefault="00C23D8D" w:rsidP="00C23D8D">
      <w:pPr>
        <w:spacing w:line="594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C23D8D" w:rsidRDefault="00C23D8D" w:rsidP="00C23D8D">
      <w:pPr>
        <w:spacing w:line="594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C23D8D" w:rsidRDefault="00C23D8D" w:rsidP="00C23D8D">
      <w:pPr>
        <w:spacing w:line="594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C23D8D" w:rsidRDefault="00C23D8D" w:rsidP="00C23D8D">
      <w:pPr>
        <w:spacing w:line="594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C23D8D" w:rsidRDefault="00C23D8D" w:rsidP="00C23D8D">
      <w:pPr>
        <w:spacing w:line="594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C23D8D" w:rsidRDefault="00C23D8D" w:rsidP="00C23D8D">
      <w:pPr>
        <w:spacing w:line="594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C23D8D" w:rsidRDefault="00C23D8D" w:rsidP="00C23D8D">
      <w:pPr>
        <w:spacing w:line="594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C23D8D" w:rsidRDefault="00C23D8D" w:rsidP="00C23D8D">
      <w:pPr>
        <w:spacing w:line="594" w:lineRule="exact"/>
        <w:rPr>
          <w:rFonts w:ascii="方正黑体_GBK" w:eastAsia="方正黑体_GBK"/>
          <w:snapToGrid w:val="0"/>
          <w:kern w:val="0"/>
          <w:sz w:val="30"/>
          <w:szCs w:val="30"/>
        </w:rPr>
      </w:pPr>
    </w:p>
    <w:p w:rsidR="00163031" w:rsidRDefault="00163031"/>
    <w:sectPr w:rsidR="00163031" w:rsidSect="00C23D8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C3" w:rsidRDefault="00D714C3" w:rsidP="00C23D8D">
      <w:r>
        <w:separator/>
      </w:r>
    </w:p>
  </w:endnote>
  <w:endnote w:type="continuationSeparator" w:id="0">
    <w:p w:rsidR="00D714C3" w:rsidRDefault="00D714C3" w:rsidP="00C2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C3" w:rsidRDefault="00D714C3" w:rsidP="00C23D8D">
      <w:r>
        <w:separator/>
      </w:r>
    </w:p>
  </w:footnote>
  <w:footnote w:type="continuationSeparator" w:id="0">
    <w:p w:rsidR="00D714C3" w:rsidRDefault="00D714C3" w:rsidP="00C23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47"/>
    <w:rsid w:val="00163031"/>
    <w:rsid w:val="001D6947"/>
    <w:rsid w:val="00C23D8D"/>
    <w:rsid w:val="00D7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3D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2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23D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3D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23D8D"/>
    <w:rPr>
      <w:sz w:val="18"/>
      <w:szCs w:val="18"/>
    </w:rPr>
  </w:style>
  <w:style w:type="paragraph" w:customStyle="1" w:styleId="Style40">
    <w:name w:val="_Style 40"/>
    <w:basedOn w:val="a"/>
    <w:rsid w:val="00C23D8D"/>
    <w:pPr>
      <w:snapToGrid w:val="0"/>
      <w:spacing w:line="360" w:lineRule="auto"/>
      <w:ind w:firstLineChars="200" w:firstLine="200"/>
    </w:pPr>
    <w:rPr>
      <w:spacing w:val="6"/>
      <w:sz w:val="28"/>
      <w:szCs w:val="32"/>
    </w:rPr>
  </w:style>
  <w:style w:type="paragraph" w:styleId="a0">
    <w:name w:val="Normal Indent"/>
    <w:basedOn w:val="a"/>
    <w:uiPriority w:val="99"/>
    <w:semiHidden/>
    <w:unhideWhenUsed/>
    <w:rsid w:val="00C23D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23D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2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23D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3D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23D8D"/>
    <w:rPr>
      <w:sz w:val="18"/>
      <w:szCs w:val="18"/>
    </w:rPr>
  </w:style>
  <w:style w:type="paragraph" w:customStyle="1" w:styleId="Style40">
    <w:name w:val="_Style 40"/>
    <w:basedOn w:val="a"/>
    <w:rsid w:val="00C23D8D"/>
    <w:pPr>
      <w:snapToGrid w:val="0"/>
      <w:spacing w:line="360" w:lineRule="auto"/>
      <w:ind w:firstLineChars="200" w:firstLine="200"/>
    </w:pPr>
    <w:rPr>
      <w:spacing w:val="6"/>
      <w:sz w:val="28"/>
      <w:szCs w:val="32"/>
    </w:rPr>
  </w:style>
  <w:style w:type="paragraph" w:styleId="a0">
    <w:name w:val="Normal Indent"/>
    <w:basedOn w:val="a"/>
    <w:uiPriority w:val="99"/>
    <w:semiHidden/>
    <w:unhideWhenUsed/>
    <w:rsid w:val="00C23D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>Win10NeT.COM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</cp:revision>
  <dcterms:created xsi:type="dcterms:W3CDTF">2020-09-10T03:29:00Z</dcterms:created>
  <dcterms:modified xsi:type="dcterms:W3CDTF">2020-09-10T03:31:00Z</dcterms:modified>
</cp:coreProperties>
</file>