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A9" w:rsidRDefault="00254FA9" w:rsidP="00254FA9">
      <w:pPr>
        <w:spacing w:line="594" w:lineRule="exact"/>
        <w:rPr>
          <w:rFonts w:ascii="方正黑体_GBK" w:eastAsia="方正黑体_GBK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附件7</w:t>
      </w:r>
    </w:p>
    <w:p w:rsidR="00254FA9" w:rsidRDefault="00254FA9" w:rsidP="00254FA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2019年鱼洞街道一般公共预算转移性收支</w:t>
      </w:r>
    </w:p>
    <w:p w:rsidR="00254FA9" w:rsidRDefault="00254FA9" w:rsidP="00254FA9">
      <w:pPr>
        <w:spacing w:line="570" w:lineRule="exact"/>
        <w:jc w:val="center"/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napToGrid w:val="0"/>
          <w:kern w:val="0"/>
          <w:sz w:val="44"/>
          <w:szCs w:val="44"/>
        </w:rPr>
        <w:t>决算表</w:t>
      </w:r>
    </w:p>
    <w:p w:rsidR="00254FA9" w:rsidRDefault="00254FA9" w:rsidP="00254FA9">
      <w:pPr>
        <w:spacing w:line="570" w:lineRule="exact"/>
        <w:ind w:right="572"/>
        <w:jc w:val="right"/>
        <w:rPr>
          <w:b/>
          <w:snapToGrid w:val="0"/>
          <w:kern w:val="0"/>
          <w:sz w:val="18"/>
        </w:rPr>
      </w:pPr>
      <w:r>
        <w:rPr>
          <w:rFonts w:hint="eastAsia"/>
          <w:b/>
          <w:snapToGrid w:val="0"/>
          <w:kern w:val="0"/>
          <w:sz w:val="1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1718"/>
        <w:gridCol w:w="2102"/>
        <w:gridCol w:w="1806"/>
      </w:tblGrid>
      <w:tr w:rsidR="00254FA9" w:rsidTr="008C0F99">
        <w:trPr>
          <w:trHeight w:val="607"/>
          <w:jc w:val="center"/>
        </w:trPr>
        <w:tc>
          <w:tcPr>
            <w:tcW w:w="2853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收入预算科目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收入决算数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支出预算科目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支出决算数</w:t>
            </w:r>
          </w:p>
        </w:tc>
      </w:tr>
      <w:tr w:rsidR="00254FA9" w:rsidTr="008C0F99">
        <w:trPr>
          <w:trHeight w:val="378"/>
          <w:jc w:val="center"/>
        </w:trPr>
        <w:tc>
          <w:tcPr>
            <w:tcW w:w="2853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16398.5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1806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center"/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16428.59</w:t>
            </w:r>
          </w:p>
        </w:tc>
      </w:tr>
      <w:tr w:rsidR="00254FA9" w:rsidTr="008C0F99">
        <w:trPr>
          <w:trHeight w:val="417"/>
          <w:jc w:val="center"/>
        </w:trPr>
        <w:tc>
          <w:tcPr>
            <w:tcW w:w="2853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转移性收入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16398.5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254FA9" w:rsidRDefault="00254FA9" w:rsidP="008C0F99">
            <w:pPr>
              <w:widowControl/>
              <w:spacing w:line="280" w:lineRule="exac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806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917.2</w:t>
            </w:r>
          </w:p>
        </w:tc>
      </w:tr>
      <w:tr w:rsidR="00254FA9" w:rsidTr="008C0F99">
        <w:trPr>
          <w:trHeight w:val="430"/>
          <w:jc w:val="center"/>
        </w:trPr>
        <w:tc>
          <w:tcPr>
            <w:tcW w:w="2853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返还性收入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上解支出</w:t>
            </w:r>
          </w:p>
        </w:tc>
        <w:tc>
          <w:tcPr>
            <w:tcW w:w="1806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</w:tr>
      <w:tr w:rsidR="00254FA9" w:rsidTr="008C0F99">
        <w:trPr>
          <w:trHeight w:val="430"/>
          <w:jc w:val="center"/>
        </w:trPr>
        <w:tc>
          <w:tcPr>
            <w:tcW w:w="2853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一般性转移支付收入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9106.86</w:t>
            </w:r>
          </w:p>
        </w:tc>
        <w:tc>
          <w:tcPr>
            <w:tcW w:w="2102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体制上街支出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254FA9" w:rsidTr="008C0F99">
        <w:trPr>
          <w:trHeight w:val="417"/>
          <w:jc w:val="center"/>
        </w:trPr>
        <w:tc>
          <w:tcPr>
            <w:tcW w:w="2853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150" w:firstLine="27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体制补助收入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7594.79</w:t>
            </w:r>
          </w:p>
        </w:tc>
        <w:tc>
          <w:tcPr>
            <w:tcW w:w="2102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100" w:firstLine="18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专项上解支出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917.2</w:t>
            </w:r>
          </w:p>
        </w:tc>
      </w:tr>
      <w:tr w:rsidR="00254FA9" w:rsidTr="008C0F99">
        <w:trPr>
          <w:trHeight w:val="289"/>
          <w:jc w:val="center"/>
        </w:trPr>
        <w:tc>
          <w:tcPr>
            <w:tcW w:w="2853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均衡性转移支付收入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　一般性转移支付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254FA9" w:rsidTr="008C0F99">
        <w:trPr>
          <w:trHeight w:val="366"/>
          <w:jc w:val="center"/>
        </w:trPr>
        <w:tc>
          <w:tcPr>
            <w:tcW w:w="2853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150" w:firstLine="27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结算补助收入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1512.07</w:t>
            </w:r>
          </w:p>
        </w:tc>
        <w:tc>
          <w:tcPr>
            <w:tcW w:w="2102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专项转移支付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254FA9" w:rsidTr="008C0F99">
        <w:trPr>
          <w:trHeight w:val="366"/>
          <w:jc w:val="center"/>
        </w:trPr>
        <w:tc>
          <w:tcPr>
            <w:tcW w:w="2853" w:type="dxa"/>
            <w:vAlign w:val="center"/>
          </w:tcPr>
          <w:p w:rsidR="00254FA9" w:rsidRDefault="00254FA9" w:rsidP="00254FA9">
            <w:pPr>
              <w:widowControl/>
              <w:spacing w:line="280" w:lineRule="exact"/>
              <w:ind w:firstLineChars="50" w:firstLine="90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专项转移支付收入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7291.64</w:t>
            </w:r>
          </w:p>
        </w:tc>
        <w:tc>
          <w:tcPr>
            <w:tcW w:w="2102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调出资金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</w:p>
        </w:tc>
      </w:tr>
      <w:tr w:rsidR="00254FA9" w:rsidTr="008C0F99">
        <w:trPr>
          <w:trHeight w:val="417"/>
          <w:jc w:val="center"/>
        </w:trPr>
        <w:tc>
          <w:tcPr>
            <w:tcW w:w="2853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上年结余收入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955.31</w:t>
            </w:r>
          </w:p>
        </w:tc>
        <w:tc>
          <w:tcPr>
            <w:tcW w:w="2102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年终结余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snapToGrid w:val="0"/>
                <w:kern w:val="0"/>
                <w:sz w:val="18"/>
                <w:szCs w:val="18"/>
              </w:rPr>
              <w:t>8.02</w:t>
            </w:r>
          </w:p>
        </w:tc>
      </w:tr>
      <w:tr w:rsidR="00254FA9" w:rsidTr="008C0F99">
        <w:trPr>
          <w:trHeight w:val="529"/>
          <w:jc w:val="center"/>
        </w:trPr>
        <w:tc>
          <w:tcPr>
            <w:tcW w:w="2853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718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17353.81</w:t>
            </w: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2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left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napToGrid w:val="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806" w:type="dxa"/>
            <w:vAlign w:val="center"/>
          </w:tcPr>
          <w:p w:rsidR="00254FA9" w:rsidRDefault="00254FA9" w:rsidP="008C0F99">
            <w:pPr>
              <w:widowControl/>
              <w:spacing w:line="280" w:lineRule="exact"/>
              <w:jc w:val="center"/>
              <w:rPr>
                <w:rFonts w:ascii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napToGrid w:val="0"/>
                <w:kern w:val="0"/>
                <w:sz w:val="18"/>
                <w:szCs w:val="18"/>
              </w:rPr>
              <w:t>17353.81</w:t>
            </w:r>
          </w:p>
        </w:tc>
      </w:tr>
    </w:tbl>
    <w:p w:rsidR="00254FA9" w:rsidRDefault="00254FA9" w:rsidP="00254FA9">
      <w:pPr>
        <w:spacing w:line="570" w:lineRule="exact"/>
        <w:jc w:val="right"/>
        <w:rPr>
          <w:rFonts w:eastAsia="方正黑体_GBK"/>
          <w:snapToGrid w:val="0"/>
          <w:kern w:val="0"/>
          <w:sz w:val="32"/>
          <w:szCs w:val="32"/>
        </w:rPr>
      </w:pPr>
    </w:p>
    <w:p w:rsidR="00254FA9" w:rsidRDefault="00254FA9" w:rsidP="00254FA9">
      <w:pPr>
        <w:spacing w:line="570" w:lineRule="exact"/>
        <w:jc w:val="right"/>
        <w:rPr>
          <w:rFonts w:eastAsia="方正黑体_GBK"/>
          <w:snapToGrid w:val="0"/>
          <w:kern w:val="0"/>
          <w:sz w:val="32"/>
          <w:szCs w:val="32"/>
        </w:rPr>
      </w:pPr>
    </w:p>
    <w:p w:rsidR="00254FA9" w:rsidRDefault="00254FA9" w:rsidP="00254FA9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254FA9" w:rsidRDefault="00254FA9" w:rsidP="00254FA9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254FA9" w:rsidRDefault="00254FA9" w:rsidP="00254FA9">
      <w:pPr>
        <w:spacing w:line="570" w:lineRule="exact"/>
        <w:rPr>
          <w:rFonts w:eastAsia="方正黑体_GBK"/>
          <w:snapToGrid w:val="0"/>
          <w:kern w:val="0"/>
          <w:sz w:val="32"/>
          <w:szCs w:val="32"/>
        </w:rPr>
      </w:pPr>
    </w:p>
    <w:p w:rsidR="00163031" w:rsidRDefault="00163031">
      <w:bookmarkStart w:id="0" w:name="_GoBack"/>
      <w:bookmarkEnd w:id="0"/>
    </w:p>
    <w:sectPr w:rsidR="00163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08" w:rsidRDefault="00FB7108" w:rsidP="00254FA9">
      <w:r>
        <w:separator/>
      </w:r>
    </w:p>
  </w:endnote>
  <w:endnote w:type="continuationSeparator" w:id="0">
    <w:p w:rsidR="00FB7108" w:rsidRDefault="00FB7108" w:rsidP="0025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08" w:rsidRDefault="00FB7108" w:rsidP="00254FA9">
      <w:r>
        <w:separator/>
      </w:r>
    </w:p>
  </w:footnote>
  <w:footnote w:type="continuationSeparator" w:id="0">
    <w:p w:rsidR="00FB7108" w:rsidRDefault="00FB7108" w:rsidP="00254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CD"/>
    <w:rsid w:val="00163031"/>
    <w:rsid w:val="00254FA9"/>
    <w:rsid w:val="003409CD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4F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4F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4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54FA9"/>
    <w:rPr>
      <w:sz w:val="18"/>
      <w:szCs w:val="18"/>
    </w:rPr>
  </w:style>
  <w:style w:type="paragraph" w:customStyle="1" w:styleId="Style40">
    <w:name w:val="_Style 40"/>
    <w:basedOn w:val="a"/>
    <w:rsid w:val="00254FA9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254F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54F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54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54F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4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54FA9"/>
    <w:rPr>
      <w:sz w:val="18"/>
      <w:szCs w:val="18"/>
    </w:rPr>
  </w:style>
  <w:style w:type="paragraph" w:customStyle="1" w:styleId="Style40">
    <w:name w:val="_Style 40"/>
    <w:basedOn w:val="a"/>
    <w:rsid w:val="00254FA9"/>
    <w:pPr>
      <w:snapToGrid w:val="0"/>
      <w:spacing w:line="360" w:lineRule="auto"/>
      <w:ind w:firstLineChars="200" w:firstLine="200"/>
    </w:pPr>
    <w:rPr>
      <w:spacing w:val="6"/>
      <w:sz w:val="28"/>
      <w:szCs w:val="32"/>
    </w:rPr>
  </w:style>
  <w:style w:type="paragraph" w:styleId="a0">
    <w:name w:val="Normal Indent"/>
    <w:basedOn w:val="a"/>
    <w:uiPriority w:val="99"/>
    <w:semiHidden/>
    <w:unhideWhenUsed/>
    <w:rsid w:val="00254F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Win10NeT.COM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2</cp:revision>
  <dcterms:created xsi:type="dcterms:W3CDTF">2020-09-10T03:32:00Z</dcterms:created>
  <dcterms:modified xsi:type="dcterms:W3CDTF">2020-09-10T03:32:00Z</dcterms:modified>
</cp:coreProperties>
</file>