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bidi w:val="0"/>
        <w:rPr>
          <w:color w:val="000000" w:themeColor="text1"/>
          <w:highlight w:val="none"/>
          <w14:textFill>
            <w14:solidFill>
              <w14:schemeClr w14:val="tx1"/>
            </w14:solidFill>
          </w14:textFill>
        </w:rPr>
      </w:pPr>
      <w:bookmarkStart w:id="0" w:name="_Toc2360"/>
      <w:bookmarkStart w:id="1" w:name="_Toc19538"/>
      <w:r>
        <w:rPr>
          <w:rFonts w:hint="eastAsia"/>
          <w:color w:val="000000" w:themeColor="text1"/>
          <w:highlight w:val="none"/>
          <w14:textFill>
            <w14:solidFill>
              <w14:schemeClr w14:val="tx1"/>
            </w14:solidFill>
          </w14:textFill>
        </w:rPr>
        <w:t>重庆市巴南区人民政府</w:t>
      </w:r>
      <w:r>
        <w:rPr>
          <w:rFonts w:hint="eastAsia"/>
          <w:color w:val="000000" w:themeColor="text1"/>
          <w:highlight w:val="none"/>
          <w:lang w:val="en-US" w:eastAsia="zh-CN"/>
          <w14:textFill>
            <w14:solidFill>
              <w14:schemeClr w14:val="tx1"/>
            </w14:solidFill>
          </w14:textFill>
        </w:rPr>
        <w:t>鱼洞</w:t>
      </w:r>
      <w:r>
        <w:rPr>
          <w:rFonts w:hint="eastAsia"/>
          <w:color w:val="000000" w:themeColor="text1"/>
          <w:highlight w:val="none"/>
          <w14:textFill>
            <w14:solidFill>
              <w14:schemeClr w14:val="tx1"/>
            </w14:solidFill>
          </w14:textFill>
        </w:rPr>
        <w:t>街道办事处</w:t>
      </w:r>
      <w:r>
        <w:rPr>
          <w:color w:val="000000" w:themeColor="text1"/>
          <w:highlight w:val="none"/>
          <w14:textFill>
            <w14:solidFill>
              <w14:schemeClr w14:val="tx1"/>
            </w14:solidFill>
          </w14:textFill>
        </w:rPr>
        <w:br w:type="textWrapping"/>
      </w:r>
      <w:r>
        <w:rPr>
          <w:rFonts w:ascii="Times New Roman" w:hAnsi="Times New Roman"/>
          <w:color w:val="000000" w:themeColor="text1"/>
          <w:highlight w:val="none"/>
          <w14:textFill>
            <w14:solidFill>
              <w14:schemeClr w14:val="tx1"/>
            </w14:solidFill>
          </w14:textFill>
        </w:rPr>
        <w:t>202</w:t>
      </w:r>
      <w:r>
        <w:rPr>
          <w:rFonts w:hint="eastAsia" w:ascii="Times New Roman" w:hAnsi="Times New Roman"/>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年预算（草案）</w:t>
      </w:r>
      <w:r>
        <w:rPr>
          <w:rFonts w:hint="eastAsia"/>
          <w:color w:val="000000" w:themeColor="text1"/>
          <w:highlight w:val="none"/>
          <w:lang w:eastAsia="zh-CN"/>
          <w14:textFill>
            <w14:solidFill>
              <w14:schemeClr w14:val="tx1"/>
            </w14:solidFill>
          </w14:textFill>
        </w:rPr>
        <w:t>及说明</w:t>
      </w:r>
      <w:bookmarkEnd w:id="0"/>
      <w:bookmarkEnd w:id="1"/>
    </w:p>
    <w:p>
      <w:pPr>
        <w:pStyle w:val="3"/>
        <w:keepNext w:val="0"/>
        <w:keepLines w:val="0"/>
        <w:pageBreakBefore w:val="0"/>
        <w:shd w:val="clear"/>
        <w:kinsoku/>
        <w:wordWrap/>
        <w:overflowPunct/>
        <w:topLinePunct w:val="0"/>
        <w:autoSpaceDE/>
        <w:autoSpaceDN/>
        <w:bidi w:val="0"/>
        <w:adjustRightInd/>
        <w:snapToGrid/>
        <w:spacing w:line="600" w:lineRule="exact"/>
        <w:ind w:left="640" w:hanging="640" w:hangingChars="200"/>
        <w:jc w:val="both"/>
        <w:textAlignment w:val="auto"/>
        <w:rPr>
          <w:rFonts w:ascii="Times New Roman" w:hAnsi="Times New Roman"/>
          <w:color w:val="000000" w:themeColor="text1"/>
          <w:sz w:val="32"/>
          <w:szCs w:val="32"/>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2" w:name="_Toc9451"/>
      <w:bookmarkStart w:id="3" w:name="_Toc25628"/>
      <w:r>
        <w:rPr>
          <w:rFonts w:hint="eastAsia" w:ascii="方正黑体_GBK" w:hAnsi="Calibri" w:eastAsia="方正黑体_GBK"/>
          <w:color w:val="000000" w:themeColor="text1"/>
          <w:sz w:val="32"/>
          <w:szCs w:val="32"/>
          <w:highlight w:val="none"/>
          <w14:textFill>
            <w14:solidFill>
              <w14:schemeClr w14:val="tx1"/>
            </w14:solidFill>
          </w14:textFill>
        </w:rPr>
        <w:t>一</w:t>
      </w:r>
      <w:r>
        <w:rPr>
          <w:rFonts w:hint="eastAsia" w:eastAsia="方正黑体_GBK"/>
          <w:color w:val="000000" w:themeColor="text1"/>
          <w:sz w:val="32"/>
          <w:szCs w:val="32"/>
          <w:highlight w:val="none"/>
          <w14:textFill>
            <w14:solidFill>
              <w14:schemeClr w14:val="tx1"/>
            </w14:solidFill>
          </w14:textFill>
        </w:rPr>
        <w:t>、基本情况</w:t>
      </w:r>
      <w:bookmarkEnd w:id="2"/>
      <w:bookmarkEnd w:id="3"/>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仿宋_GB2312" w:eastAsia="方正仿宋_GBK" w:cs="仿宋_GB2312"/>
          <w:color w:val="000000" w:themeColor="text1"/>
          <w:sz w:val="32"/>
          <w:highlight w:val="none"/>
          <w:lang w:val="zh-CN"/>
          <w14:textFill>
            <w14:solidFill>
              <w14:schemeClr w14:val="tx1"/>
            </w14:solidFill>
          </w14:textFill>
        </w:rPr>
      </w:pPr>
      <w:r>
        <w:rPr>
          <w:rFonts w:hint="eastAsia" w:eastAsia="方正黑体_GBK"/>
          <w:color w:val="000000" w:themeColor="text1"/>
          <w:sz w:val="32"/>
          <w:szCs w:val="32"/>
          <w:highlight w:val="none"/>
          <w:lang w:eastAsia="zh-CN"/>
          <w14:textFill>
            <w14:solidFill>
              <w14:schemeClr w14:val="tx1"/>
            </w14:solidFill>
          </w14:textFill>
        </w:rPr>
        <w:t>（一）</w:t>
      </w:r>
      <w:r>
        <w:rPr>
          <w:rFonts w:hint="eastAsia" w:ascii="方正楷体_GBK" w:hAnsi="方正楷体_GBK" w:eastAsia="方正楷体_GBK" w:cs="方正楷体_GBK"/>
          <w:color w:val="000000" w:themeColor="text1"/>
          <w:sz w:val="32"/>
          <w:highlight w:val="none"/>
          <w14:textFill>
            <w14:solidFill>
              <w14:schemeClr w14:val="tx1"/>
            </w14:solidFill>
          </w14:textFill>
        </w:rPr>
        <w:t>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仿宋_GB2312" w:eastAsia="方正仿宋_GBK" w:cs="仿宋_GB2312"/>
          <w:color w:val="000000" w:themeColor="text1"/>
          <w:sz w:val="32"/>
          <w:highlight w:val="none"/>
          <w:lang w:val="zh-CN"/>
          <w14:textFill>
            <w14:solidFill>
              <w14:schemeClr w14:val="tx1"/>
            </w14:solidFill>
          </w14:textFill>
        </w:rPr>
      </w:pPr>
      <w:r>
        <w:rPr>
          <w:rFonts w:hint="eastAsia" w:ascii="方正仿宋_GBK" w:hAnsi="仿宋_GB2312" w:eastAsia="方正仿宋_GBK" w:cs="仿宋_GB2312"/>
          <w:color w:val="000000" w:themeColor="text1"/>
          <w:sz w:val="32"/>
          <w:highlight w:val="none"/>
          <w:lang w:val="zh-CN"/>
          <w14:textFill>
            <w14:solidFill>
              <w14:schemeClr w14:val="tx1"/>
            </w14:solidFill>
          </w14:textFill>
        </w:rPr>
        <w:t>加强基层党的建设。坚持党要管党、全面从严治党，切实加强党的政治建设、思想建设、组织建设、作风建设、纪律建设，把制度建设贯穿其中，深入推进反腐败斗争，推动全面从严治党向基层延伸。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仿宋_GB2312" w:eastAsia="方正仿宋_GBK" w:cs="仿宋_GB2312"/>
          <w:color w:val="000000" w:themeColor="text1"/>
          <w:sz w:val="32"/>
          <w:highlight w:val="none"/>
          <w:lang w:val="zh-CN"/>
          <w14:textFill>
            <w14:solidFill>
              <w14:schemeClr w14:val="tx1"/>
            </w14:solidFill>
          </w14:textFill>
        </w:rPr>
      </w:pPr>
      <w:r>
        <w:rPr>
          <w:rFonts w:hint="eastAsia" w:ascii="方正仿宋_GBK" w:hAnsi="仿宋_GB2312" w:eastAsia="方正仿宋_GBK" w:cs="仿宋_GB2312"/>
          <w:color w:val="000000" w:themeColor="text1"/>
          <w:sz w:val="32"/>
          <w:highlight w:val="none"/>
          <w:lang w:val="zh-CN"/>
          <w14:textFill>
            <w14:solidFill>
              <w14:schemeClr w14:val="tx1"/>
            </w14:solidFill>
          </w14:textFill>
        </w:rPr>
        <w:t>强化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仿宋_GB2312" w:eastAsia="方正仿宋_GBK" w:cs="仿宋_GB2312"/>
          <w:color w:val="000000" w:themeColor="text1"/>
          <w:sz w:val="32"/>
          <w:highlight w:val="none"/>
          <w:lang w:val="zh-CN"/>
          <w14:textFill>
            <w14:solidFill>
              <w14:schemeClr w14:val="tx1"/>
            </w14:solidFill>
          </w14:textFill>
        </w:rPr>
      </w:pPr>
      <w:r>
        <w:rPr>
          <w:rFonts w:hint="eastAsia" w:ascii="方正仿宋_GBK" w:hAnsi="仿宋_GB2312" w:eastAsia="方正仿宋_GBK" w:cs="仿宋_GB2312"/>
          <w:color w:val="000000" w:themeColor="text1"/>
          <w:sz w:val="32"/>
          <w:highlight w:val="none"/>
          <w:lang w:val="zh-CN"/>
          <w14:textFill>
            <w14:solidFill>
              <w14:schemeClr w14:val="tx1"/>
            </w14:solidFill>
          </w14:textFill>
        </w:rPr>
        <w:t>强化公共服务职能。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的空间布局，实现基本公共服务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仿宋_GB2312" w:eastAsia="方正仿宋_GBK" w:cs="仿宋_GB2312"/>
          <w:color w:val="000000" w:themeColor="text1"/>
          <w:sz w:val="32"/>
          <w:highlight w:val="none"/>
          <w:lang w:val="zh-CN"/>
          <w14:textFill>
            <w14:solidFill>
              <w14:schemeClr w14:val="tx1"/>
            </w14:solidFill>
          </w14:textFill>
        </w:rPr>
      </w:pPr>
      <w:r>
        <w:rPr>
          <w:rFonts w:hint="eastAsia" w:ascii="方正仿宋_GBK" w:hAnsi="仿宋_GB2312" w:eastAsia="方正仿宋_GBK" w:cs="仿宋_GB2312"/>
          <w:color w:val="000000" w:themeColor="text1"/>
          <w:sz w:val="32"/>
          <w:highlight w:val="none"/>
          <w:lang w:val="zh-CN"/>
          <w14:textFill>
            <w14:solidFill>
              <w14:schemeClr w14:val="tx1"/>
            </w14:solidFill>
          </w14:textFill>
        </w:rPr>
        <w:t>强化公共管理职能。加强村镇规划建设和生态环境保护，强化城镇和村容村貌管理。健全重大社情、疫情、险情等公共突发事件的预防和应急处理机制。推进社会治安综合治理，完善社会治安防控体系。加强信访工作，建立调处化解矛盾纠纷综合机制，确保农村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color w:val="000000" w:themeColor="text1"/>
          <w:sz w:val="32"/>
          <w:highlight w:val="none"/>
          <w14:textFill>
            <w14:solidFill>
              <w14:schemeClr w14:val="tx1"/>
            </w14:solidFill>
          </w14:textFill>
        </w:rPr>
      </w:pPr>
      <w:r>
        <w:rPr>
          <w:rFonts w:hint="eastAsia" w:ascii="方正仿宋_GBK" w:hAnsi="仿宋_GB2312" w:eastAsia="方正仿宋_GBK" w:cs="仿宋_GB2312"/>
          <w:color w:val="000000" w:themeColor="text1"/>
          <w:sz w:val="32"/>
          <w:highlight w:val="none"/>
          <w:lang w:val="zh-CN"/>
          <w14:textFill>
            <w14:solidFill>
              <w14:schemeClr w14:val="tx1"/>
            </w14:solidFill>
          </w14:textFill>
        </w:rPr>
        <w:t>强化公共安全职能。加强安全生产、食品药品、生态建设、农产品质量安全等监督管理，建立健全隐患排查治理体系和安全预防控制体系。推进基层行政执法体制改革，完善执法保障机制，增强执法监督能力。</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color w:val="000000" w:themeColor="text1"/>
          <w:sz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highlight w:val="none"/>
          <w:lang w:eastAsia="zh-CN"/>
          <w14:textFill>
            <w14:solidFill>
              <w14:schemeClr w14:val="tx1"/>
            </w14:solidFill>
          </w14:textFill>
        </w:rPr>
        <w:t>单位构成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仿宋_GB2312" w:eastAsia="方正仿宋_GBK" w:cs="仿宋_GB2312"/>
          <w:color w:val="000000" w:themeColor="text1"/>
          <w:kern w:val="2"/>
          <w:sz w:val="32"/>
          <w:szCs w:val="24"/>
          <w:highlight w:val="none"/>
          <w:lang w:val="zh-CN" w:eastAsia="zh-CN" w:bidi="ar-SA"/>
          <w14:textFill>
            <w14:solidFill>
              <w14:schemeClr w14:val="tx1"/>
            </w14:solidFill>
          </w14:textFill>
        </w:rPr>
      </w:pP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鱼洞街道</w:t>
      </w:r>
      <w:r>
        <w:rPr>
          <w:rFonts w:hint="eastAsia" w:ascii="方正仿宋_GBK" w:hAnsi="仿宋_GB2312" w:eastAsia="方正仿宋_GBK" w:cs="仿宋_GB2312"/>
          <w:color w:val="000000" w:themeColor="text1"/>
          <w:sz w:val="32"/>
          <w:highlight w:val="none"/>
          <w14:textFill>
            <w14:solidFill>
              <w14:schemeClr w14:val="tx1"/>
            </w14:solidFill>
          </w14:textFill>
        </w:rPr>
        <w:t>内设</w:t>
      </w:r>
      <w:r>
        <w:rPr>
          <w:rFonts w:ascii="方正仿宋_GBK" w:hAnsi="方正仿宋_GBK" w:eastAsia="方正仿宋_GBK" w:cs="Calibri"/>
          <w:color w:val="000000" w:themeColor="text1"/>
          <w:sz w:val="32"/>
          <w:szCs w:val="32"/>
          <w:highlight w:val="none"/>
          <w14:textFill>
            <w14:solidFill>
              <w14:schemeClr w14:val="tx1"/>
            </w14:solidFill>
          </w14:textFill>
        </w:rPr>
        <w:t>机构</w:t>
      </w:r>
      <w:r>
        <w:rPr>
          <w:rFonts w:hint="eastAsia" w:ascii="Times New Roman" w:hAnsi="Times New Roman" w:eastAsia="方正仿宋_GBK" w:cs="Calibri"/>
          <w:color w:val="000000" w:themeColor="text1"/>
          <w:sz w:val="32"/>
          <w:szCs w:val="32"/>
          <w:highlight w:val="none"/>
          <w:lang w:val="en-US" w:eastAsia="zh-CN"/>
          <w14:textFill>
            <w14:solidFill>
              <w14:schemeClr w14:val="tx1"/>
            </w14:solidFill>
          </w14:textFill>
        </w:rPr>
        <w:t>5</w:t>
      </w:r>
      <w:r>
        <w:rPr>
          <w:rFonts w:ascii="方正仿宋_GBK" w:hAnsi="方正仿宋_GBK" w:eastAsia="方正仿宋_GBK" w:cs="Calibri"/>
          <w:color w:val="000000" w:themeColor="text1"/>
          <w:sz w:val="32"/>
          <w:szCs w:val="32"/>
          <w:highlight w:val="none"/>
          <w14:textFill>
            <w14:solidFill>
              <w14:schemeClr w14:val="tx1"/>
            </w14:solidFill>
          </w14:textFill>
        </w:rPr>
        <w:t>个，</w:t>
      </w:r>
      <w:r>
        <w:rPr>
          <w:rFonts w:hint="eastAsia" w:ascii="方正仿宋_GBK" w:hAnsi="方正仿宋_GBK" w:eastAsia="方正仿宋_GBK" w:cs="Calibri"/>
          <w:color w:val="000000" w:themeColor="text1"/>
          <w:sz w:val="32"/>
          <w:szCs w:val="32"/>
          <w:highlight w:val="none"/>
          <w14:textFill>
            <w14:solidFill>
              <w14:schemeClr w14:val="tx1"/>
            </w14:solidFill>
          </w14:textFill>
        </w:rPr>
        <w:t>事业单位</w:t>
      </w:r>
      <w:r>
        <w:rPr>
          <w:rFonts w:hint="eastAsia" w:ascii="Times New Roman" w:hAnsi="Times New Roman" w:eastAsia="方正仿宋_GBK" w:cs="Calibri"/>
          <w:color w:val="000000" w:themeColor="text1"/>
          <w:sz w:val="32"/>
          <w:szCs w:val="32"/>
          <w:highlight w:val="none"/>
          <w:lang w:val="en-US" w:eastAsia="zh-CN"/>
          <w14:textFill>
            <w14:solidFill>
              <w14:schemeClr w14:val="tx1"/>
            </w14:solidFill>
          </w14:textFill>
        </w:rPr>
        <w:t>5</w:t>
      </w:r>
      <w:r>
        <w:rPr>
          <w:rFonts w:hint="eastAsia" w:ascii="方正仿宋_GBK" w:hAnsi="方正仿宋_GBK" w:eastAsia="方正仿宋_GBK" w:cs="Calibri"/>
          <w:color w:val="000000" w:themeColor="text1"/>
          <w:sz w:val="32"/>
          <w:szCs w:val="32"/>
          <w:highlight w:val="none"/>
          <w14:textFill>
            <w14:solidFill>
              <w14:schemeClr w14:val="tx1"/>
            </w14:solidFill>
          </w14:textFill>
        </w:rPr>
        <w:t>个。</w:t>
      </w:r>
      <w:r>
        <w:rPr>
          <w:rFonts w:hint="eastAsia" w:ascii="方正仿宋_GBK" w:hAnsi="方正仿宋_GBK" w:eastAsia="方正仿宋_GBK" w:cs="Calibri"/>
          <w:color w:val="000000" w:themeColor="text1"/>
          <w:sz w:val="32"/>
          <w:szCs w:val="32"/>
          <w:highlight w:val="none"/>
          <w:lang w:val="en-US" w:eastAsia="zh-CN"/>
          <w14:textFill>
            <w14:solidFill>
              <w14:schemeClr w14:val="tx1"/>
            </w14:solidFill>
          </w14:textFill>
        </w:rPr>
        <w:t>5个内设机构分别为：</w:t>
      </w:r>
      <w:r>
        <w:rPr>
          <w:rFonts w:hint="eastAsia" w:ascii="方正仿宋_GBK" w:hAnsi="仿宋_GB2312" w:eastAsia="方正仿宋_GBK" w:cs="仿宋_GB2312"/>
          <w:color w:val="000000" w:themeColor="text1"/>
          <w:kern w:val="2"/>
          <w:sz w:val="32"/>
          <w:szCs w:val="24"/>
          <w:highlight w:val="none"/>
          <w:lang w:val="zh-CN" w:eastAsia="zh-CN" w:bidi="ar-SA"/>
          <w14:textFill>
            <w14:solidFill>
              <w14:schemeClr w14:val="tx1"/>
            </w14:solidFill>
          </w14:textFill>
        </w:rPr>
        <w:t>基层治理综合指挥室、党的建设办公室、经济发展办公室、民生服务办公室、平安法治办公室。</w:t>
      </w:r>
      <w:r>
        <w:rPr>
          <w:rFonts w:hint="eastAsia" w:ascii="方正仿宋_GBK" w:hAnsi="仿宋_GB2312" w:eastAsia="方正仿宋_GBK" w:cs="仿宋_GB2312"/>
          <w:color w:val="000000" w:themeColor="text1"/>
          <w:kern w:val="2"/>
          <w:sz w:val="32"/>
          <w:szCs w:val="24"/>
          <w:highlight w:val="none"/>
          <w:lang w:val="en-US" w:eastAsia="zh-CN" w:bidi="ar-SA"/>
          <w14:textFill>
            <w14:solidFill>
              <w14:schemeClr w14:val="tx1"/>
            </w14:solidFill>
          </w14:textFill>
        </w:rPr>
        <w:t>5</w:t>
      </w:r>
      <w:r>
        <w:rPr>
          <w:rFonts w:hint="eastAsia" w:ascii="方正仿宋_GBK" w:hAnsi="仿宋_GB2312" w:eastAsia="方正仿宋_GBK" w:cs="仿宋_GB2312"/>
          <w:color w:val="000000" w:themeColor="text1"/>
          <w:kern w:val="2"/>
          <w:sz w:val="32"/>
          <w:szCs w:val="24"/>
          <w:highlight w:val="none"/>
          <w:lang w:val="zh-CN" w:eastAsia="zh-CN" w:bidi="ar-SA"/>
          <w14:textFill>
            <w14:solidFill>
              <w14:schemeClr w14:val="tx1"/>
            </w14:solidFill>
          </w14:textFill>
        </w:rPr>
        <w:t>个事业单位分别为</w:t>
      </w:r>
      <w:bookmarkStart w:id="20" w:name="_GoBack"/>
      <w:bookmarkEnd w:id="20"/>
      <w:r>
        <w:rPr>
          <w:rFonts w:hint="eastAsia" w:ascii="方正仿宋_GBK" w:hAnsi="仿宋_GB2312" w:eastAsia="方正仿宋_GBK" w:cs="仿宋_GB2312"/>
          <w:color w:val="000000" w:themeColor="text1"/>
          <w:kern w:val="2"/>
          <w:sz w:val="32"/>
          <w:szCs w:val="24"/>
          <w:highlight w:val="none"/>
          <w:lang w:val="zh-CN" w:eastAsia="zh-CN" w:bidi="ar-SA"/>
          <w14:textFill>
            <w14:solidFill>
              <w14:schemeClr w14:val="tx1"/>
            </w14:solidFill>
          </w14:textFill>
        </w:rPr>
        <w:t>：产业发展服务中心、社区事务服务中心、新时代文明实践服务中心、综合行政执法大队、便民服务中心(退役军人服务站)。</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eastAsia="方正楷体_GBK"/>
          <w:color w:val="000000" w:themeColor="text1"/>
          <w:sz w:val="32"/>
          <w:szCs w:val="32"/>
          <w:highlight w:val="none"/>
          <w14:textFill>
            <w14:solidFill>
              <w14:schemeClr w14:val="tx1"/>
            </w14:solidFill>
          </w14:textFill>
        </w:rPr>
      </w:pPr>
      <w:r>
        <w:rPr>
          <w:rFonts w:hint="eastAsia" w:eastAsia="方正楷体_GBK"/>
          <w:color w:val="000000" w:themeColor="text1"/>
          <w:sz w:val="32"/>
          <w:szCs w:val="32"/>
          <w:highlight w:val="none"/>
          <w14:textFill>
            <w14:solidFill>
              <w14:schemeClr w14:val="tx1"/>
            </w14:solidFill>
          </w14:textFill>
        </w:rPr>
        <w:t>（</w:t>
      </w:r>
      <w:r>
        <w:rPr>
          <w:rFonts w:hint="eastAsia" w:eastAsia="方正楷体_GBK"/>
          <w:color w:val="000000" w:themeColor="text1"/>
          <w:sz w:val="32"/>
          <w:szCs w:val="32"/>
          <w:highlight w:val="none"/>
          <w:lang w:eastAsia="zh-CN"/>
          <w14:textFill>
            <w14:solidFill>
              <w14:schemeClr w14:val="tx1"/>
            </w14:solidFill>
          </w14:textFill>
        </w:rPr>
        <w:t>三</w:t>
      </w:r>
      <w:r>
        <w:rPr>
          <w:rFonts w:hint="eastAsia" w:eastAsia="方正楷体_GBK"/>
          <w:color w:val="000000" w:themeColor="text1"/>
          <w:sz w:val="32"/>
          <w:szCs w:val="32"/>
          <w:highlight w:val="none"/>
          <w14:textFill>
            <w14:solidFill>
              <w14:schemeClr w14:val="tx1"/>
            </w14:solidFill>
          </w14:textFill>
        </w:rPr>
        <w:t>）人员情况</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1</w:t>
      </w:r>
      <w:r>
        <w:rPr>
          <w:rFonts w:hint="eastAsia" w:eastAsia="方正仿宋_GBK"/>
          <w:color w:val="000000" w:themeColor="text1"/>
          <w:sz w:val="32"/>
          <w:szCs w:val="32"/>
          <w:highlight w:val="none"/>
          <w14:textFill>
            <w14:solidFill>
              <w14:schemeClr w14:val="tx1"/>
            </w14:solidFill>
          </w14:textFill>
        </w:rPr>
        <w:t>.</w:t>
      </w:r>
      <w:r>
        <w:rPr>
          <w:rFonts w:hint="eastAsia" w:eastAsia="方正仿宋_GBK"/>
          <w:color w:val="000000" w:themeColor="text1"/>
          <w:sz w:val="32"/>
          <w:szCs w:val="32"/>
          <w:highlight w:val="none"/>
          <w:lang w:eastAsia="zh-CN"/>
          <w14:textFill>
            <w14:solidFill>
              <w14:schemeClr w14:val="tx1"/>
            </w14:solidFill>
          </w14:textFill>
        </w:rPr>
        <w:t>在编在职人员</w:t>
      </w:r>
      <w:r>
        <w:rPr>
          <w:rFonts w:hint="eastAsia" w:eastAsia="方正仿宋_GBK"/>
          <w:color w:val="000000" w:themeColor="text1"/>
          <w:sz w:val="32"/>
          <w:szCs w:val="32"/>
          <w:highlight w:val="none"/>
          <w14:textFill>
            <w14:solidFill>
              <w14:schemeClr w14:val="tx1"/>
            </w14:solidFill>
          </w14:textFill>
        </w:rPr>
        <w:t>。</w:t>
      </w:r>
      <w:r>
        <w:rPr>
          <w:rFonts w:hint="eastAsia" w:ascii="方正仿宋_GBK" w:hAnsi="仿宋_GB2312" w:eastAsia="方正仿宋_GBK" w:cs="仿宋_GB2312"/>
          <w:kern w:val="2"/>
          <w:sz w:val="32"/>
          <w:szCs w:val="22"/>
          <w:highlight w:val="none"/>
          <w:lang w:val="en-US" w:eastAsia="zh-CN" w:bidi="ar-SA"/>
        </w:rPr>
        <w:t>鱼洞街道现有人员编制</w:t>
      </w:r>
      <w:r>
        <w:rPr>
          <w:rFonts w:hint="default" w:ascii="Times New Roman" w:hAnsi="Times New Roman" w:eastAsia="方正仿宋_GBK" w:cs="Times New Roman"/>
          <w:kern w:val="2"/>
          <w:sz w:val="32"/>
          <w:szCs w:val="22"/>
          <w:highlight w:val="none"/>
          <w:lang w:val="en-US" w:eastAsia="zh-CN" w:bidi="ar-SA"/>
        </w:rPr>
        <w:t>113</w:t>
      </w:r>
      <w:r>
        <w:rPr>
          <w:rFonts w:hint="eastAsia" w:ascii="方正仿宋_GBK" w:hAnsi="仿宋_GB2312" w:eastAsia="方正仿宋_GBK" w:cs="仿宋_GB2312"/>
          <w:kern w:val="2"/>
          <w:sz w:val="32"/>
          <w:szCs w:val="22"/>
          <w:highlight w:val="none"/>
          <w:lang w:val="en-US" w:eastAsia="zh-CN" w:bidi="ar-SA"/>
        </w:rPr>
        <w:t>人，实际在职</w:t>
      </w:r>
      <w:r>
        <w:rPr>
          <w:rFonts w:hint="default" w:ascii="Times New Roman" w:hAnsi="Times New Roman" w:eastAsia="方正仿宋_GBK" w:cs="Times New Roman"/>
          <w:kern w:val="2"/>
          <w:sz w:val="32"/>
          <w:szCs w:val="22"/>
          <w:highlight w:val="none"/>
          <w:lang w:val="en-US" w:eastAsia="zh-CN" w:bidi="ar-SA"/>
        </w:rPr>
        <w:t>100</w:t>
      </w:r>
      <w:r>
        <w:rPr>
          <w:rFonts w:hint="eastAsia" w:ascii="方正仿宋_GBK" w:hAnsi="仿宋_GB2312" w:eastAsia="方正仿宋_GBK" w:cs="仿宋_GB2312"/>
          <w:kern w:val="2"/>
          <w:sz w:val="32"/>
          <w:szCs w:val="22"/>
          <w:highlight w:val="none"/>
          <w:lang w:val="en-US" w:eastAsia="zh-CN" w:bidi="ar-SA"/>
        </w:rPr>
        <w:t>人。其中：行政编制</w:t>
      </w:r>
      <w:r>
        <w:rPr>
          <w:rFonts w:hint="default" w:ascii="Times New Roman" w:hAnsi="Times New Roman" w:eastAsia="方正仿宋_GBK" w:cs="Times New Roman"/>
          <w:kern w:val="2"/>
          <w:sz w:val="32"/>
          <w:szCs w:val="22"/>
          <w:highlight w:val="none"/>
          <w:lang w:val="en-US" w:eastAsia="zh-CN" w:bidi="ar-SA"/>
        </w:rPr>
        <w:t>38</w:t>
      </w:r>
      <w:r>
        <w:rPr>
          <w:rFonts w:hint="eastAsia" w:ascii="方正仿宋_GBK" w:hAnsi="仿宋_GB2312" w:eastAsia="方正仿宋_GBK" w:cs="仿宋_GB2312"/>
          <w:kern w:val="2"/>
          <w:sz w:val="32"/>
          <w:szCs w:val="22"/>
          <w:highlight w:val="none"/>
          <w:lang w:val="en-US" w:eastAsia="zh-CN" w:bidi="ar-SA"/>
        </w:rPr>
        <w:t>人，实有</w:t>
      </w:r>
      <w:r>
        <w:rPr>
          <w:rFonts w:hint="default" w:ascii="Times New Roman" w:hAnsi="Times New Roman" w:eastAsia="方正仿宋_GBK" w:cs="Times New Roman"/>
          <w:kern w:val="2"/>
          <w:sz w:val="32"/>
          <w:szCs w:val="22"/>
          <w:highlight w:val="none"/>
          <w:lang w:val="en-US" w:eastAsia="zh-CN" w:bidi="ar-SA"/>
        </w:rPr>
        <w:t>34</w:t>
      </w:r>
      <w:r>
        <w:rPr>
          <w:rFonts w:hint="eastAsia" w:ascii="方正仿宋_GBK" w:hAnsi="仿宋_GB2312" w:eastAsia="方正仿宋_GBK" w:cs="仿宋_GB2312"/>
          <w:kern w:val="2"/>
          <w:sz w:val="32"/>
          <w:szCs w:val="22"/>
          <w:highlight w:val="none"/>
          <w:lang w:val="en-US" w:eastAsia="zh-CN" w:bidi="ar-SA"/>
        </w:rPr>
        <w:t>人；机关工勤编制</w:t>
      </w:r>
      <w:r>
        <w:rPr>
          <w:rFonts w:hint="default" w:ascii="Times New Roman" w:hAnsi="Times New Roman" w:eastAsia="方正仿宋_GBK" w:cs="Times New Roman"/>
          <w:kern w:val="2"/>
          <w:sz w:val="32"/>
          <w:szCs w:val="22"/>
          <w:highlight w:val="none"/>
          <w:lang w:val="en-US" w:eastAsia="zh-CN" w:bidi="ar-SA"/>
        </w:rPr>
        <w:t>1</w:t>
      </w:r>
      <w:r>
        <w:rPr>
          <w:rFonts w:hint="eastAsia" w:ascii="方正仿宋_GBK" w:hAnsi="仿宋_GB2312" w:eastAsia="方正仿宋_GBK" w:cs="仿宋_GB2312"/>
          <w:kern w:val="2"/>
          <w:sz w:val="32"/>
          <w:szCs w:val="22"/>
          <w:highlight w:val="none"/>
          <w:lang w:val="en-US" w:eastAsia="zh-CN" w:bidi="ar-SA"/>
        </w:rPr>
        <w:t>人，实有</w:t>
      </w:r>
      <w:r>
        <w:rPr>
          <w:rFonts w:hint="default" w:ascii="Times New Roman" w:hAnsi="Times New Roman" w:eastAsia="方正仿宋_GBK" w:cs="Times New Roman"/>
          <w:kern w:val="2"/>
          <w:sz w:val="32"/>
          <w:szCs w:val="22"/>
          <w:highlight w:val="none"/>
          <w:lang w:val="en-US" w:eastAsia="zh-CN" w:bidi="ar-SA"/>
        </w:rPr>
        <w:t>0</w:t>
      </w:r>
      <w:r>
        <w:rPr>
          <w:rFonts w:hint="eastAsia" w:ascii="方正仿宋_GBK" w:hAnsi="仿宋_GB2312" w:eastAsia="方正仿宋_GBK" w:cs="仿宋_GB2312"/>
          <w:kern w:val="2"/>
          <w:sz w:val="32"/>
          <w:szCs w:val="22"/>
          <w:highlight w:val="none"/>
          <w:lang w:val="en-US" w:eastAsia="zh-CN" w:bidi="ar-SA"/>
        </w:rPr>
        <w:t>人；司法编制</w:t>
      </w:r>
      <w:r>
        <w:rPr>
          <w:rFonts w:hint="default" w:ascii="Times New Roman" w:hAnsi="Times New Roman" w:eastAsia="方正仿宋_GBK" w:cs="Times New Roman"/>
          <w:kern w:val="2"/>
          <w:sz w:val="32"/>
          <w:szCs w:val="22"/>
          <w:highlight w:val="none"/>
          <w:lang w:val="en-US" w:eastAsia="zh-CN" w:bidi="ar-SA"/>
        </w:rPr>
        <w:t>3</w:t>
      </w:r>
      <w:r>
        <w:rPr>
          <w:rFonts w:hint="eastAsia" w:ascii="方正仿宋_GBK" w:hAnsi="仿宋_GB2312" w:eastAsia="方正仿宋_GBK" w:cs="仿宋_GB2312"/>
          <w:kern w:val="2"/>
          <w:sz w:val="32"/>
          <w:szCs w:val="22"/>
          <w:highlight w:val="none"/>
          <w:lang w:val="en-US" w:eastAsia="zh-CN" w:bidi="ar-SA"/>
        </w:rPr>
        <w:t>人，实有</w:t>
      </w:r>
      <w:r>
        <w:rPr>
          <w:rFonts w:hint="default" w:ascii="Times New Roman" w:hAnsi="Times New Roman" w:eastAsia="方正仿宋_GBK" w:cs="Times New Roman"/>
          <w:kern w:val="2"/>
          <w:sz w:val="32"/>
          <w:szCs w:val="22"/>
          <w:highlight w:val="none"/>
          <w:lang w:val="en-US" w:eastAsia="zh-CN" w:bidi="ar-SA"/>
        </w:rPr>
        <w:t>3</w:t>
      </w:r>
      <w:r>
        <w:rPr>
          <w:rFonts w:hint="eastAsia" w:ascii="方正仿宋_GBK" w:hAnsi="仿宋_GB2312" w:eastAsia="方正仿宋_GBK" w:cs="仿宋_GB2312"/>
          <w:kern w:val="2"/>
          <w:sz w:val="32"/>
          <w:szCs w:val="22"/>
          <w:highlight w:val="none"/>
          <w:lang w:val="en-US" w:eastAsia="zh-CN" w:bidi="ar-SA"/>
        </w:rPr>
        <w:t>人；财政参公编制</w:t>
      </w:r>
      <w:r>
        <w:rPr>
          <w:rFonts w:hint="default" w:ascii="Times New Roman" w:hAnsi="Times New Roman" w:eastAsia="方正仿宋_GBK" w:cs="Times New Roman"/>
          <w:kern w:val="2"/>
          <w:sz w:val="32"/>
          <w:szCs w:val="22"/>
          <w:highlight w:val="none"/>
          <w:lang w:val="en-US" w:eastAsia="zh-CN" w:bidi="ar-SA"/>
        </w:rPr>
        <w:t>3</w:t>
      </w:r>
      <w:r>
        <w:rPr>
          <w:rFonts w:hint="eastAsia" w:ascii="方正仿宋_GBK" w:hAnsi="仿宋_GB2312" w:eastAsia="方正仿宋_GBK" w:cs="仿宋_GB2312"/>
          <w:kern w:val="2"/>
          <w:sz w:val="32"/>
          <w:szCs w:val="22"/>
          <w:highlight w:val="none"/>
          <w:lang w:val="en-US" w:eastAsia="zh-CN" w:bidi="ar-SA"/>
        </w:rPr>
        <w:t>人，实有</w:t>
      </w:r>
      <w:r>
        <w:rPr>
          <w:rFonts w:hint="default" w:ascii="Times New Roman" w:hAnsi="Times New Roman" w:eastAsia="方正仿宋_GBK" w:cs="Times New Roman"/>
          <w:kern w:val="2"/>
          <w:sz w:val="32"/>
          <w:szCs w:val="22"/>
          <w:highlight w:val="none"/>
          <w:lang w:val="en-US" w:eastAsia="zh-CN" w:bidi="ar-SA"/>
        </w:rPr>
        <w:t>3</w:t>
      </w:r>
      <w:r>
        <w:rPr>
          <w:rFonts w:hint="eastAsia" w:ascii="方正仿宋_GBK" w:hAnsi="仿宋_GB2312" w:eastAsia="方正仿宋_GBK" w:cs="仿宋_GB2312"/>
          <w:kern w:val="2"/>
          <w:sz w:val="32"/>
          <w:szCs w:val="22"/>
          <w:highlight w:val="none"/>
          <w:lang w:val="en-US" w:eastAsia="zh-CN" w:bidi="ar-SA"/>
        </w:rPr>
        <w:t>人；城市管理综合行政执法支队鱼洞大队参公编制</w:t>
      </w:r>
      <w:r>
        <w:rPr>
          <w:rFonts w:hint="default" w:ascii="Times New Roman" w:hAnsi="Times New Roman" w:eastAsia="方正仿宋_GBK" w:cs="Times New Roman"/>
          <w:kern w:val="2"/>
          <w:sz w:val="32"/>
          <w:szCs w:val="22"/>
          <w:highlight w:val="none"/>
          <w:lang w:val="en-US" w:eastAsia="zh-CN" w:bidi="ar-SA"/>
        </w:rPr>
        <w:t>19</w:t>
      </w:r>
      <w:r>
        <w:rPr>
          <w:rFonts w:hint="eastAsia" w:ascii="方正仿宋_GBK" w:hAnsi="仿宋_GB2312" w:eastAsia="方正仿宋_GBK" w:cs="仿宋_GB2312"/>
          <w:kern w:val="2"/>
          <w:sz w:val="32"/>
          <w:szCs w:val="22"/>
          <w:highlight w:val="none"/>
          <w:lang w:val="en-US" w:eastAsia="zh-CN" w:bidi="ar-SA"/>
        </w:rPr>
        <w:t>人，实有</w:t>
      </w:r>
      <w:r>
        <w:rPr>
          <w:rFonts w:hint="default" w:ascii="Times New Roman" w:hAnsi="Times New Roman" w:eastAsia="方正仿宋_GBK" w:cs="Times New Roman"/>
          <w:kern w:val="2"/>
          <w:sz w:val="32"/>
          <w:szCs w:val="22"/>
          <w:highlight w:val="none"/>
          <w:lang w:val="en-US" w:eastAsia="zh-CN" w:bidi="ar-SA"/>
        </w:rPr>
        <w:t>15</w:t>
      </w:r>
      <w:r>
        <w:rPr>
          <w:rFonts w:hint="eastAsia" w:ascii="方正仿宋_GBK" w:hAnsi="仿宋_GB2312" w:eastAsia="方正仿宋_GBK" w:cs="仿宋_GB2312"/>
          <w:kern w:val="2"/>
          <w:sz w:val="32"/>
          <w:szCs w:val="22"/>
          <w:highlight w:val="none"/>
          <w:lang w:val="en-US" w:eastAsia="zh-CN" w:bidi="ar-SA"/>
        </w:rPr>
        <w:t>人；事业编制</w:t>
      </w:r>
      <w:r>
        <w:rPr>
          <w:rFonts w:hint="default" w:ascii="Times New Roman" w:hAnsi="Times New Roman" w:eastAsia="方正仿宋_GBK" w:cs="Times New Roman"/>
          <w:kern w:val="2"/>
          <w:sz w:val="32"/>
          <w:szCs w:val="22"/>
          <w:highlight w:val="none"/>
          <w:lang w:val="en-US" w:eastAsia="zh-CN" w:bidi="ar-SA"/>
        </w:rPr>
        <w:t>49</w:t>
      </w:r>
      <w:r>
        <w:rPr>
          <w:rFonts w:hint="eastAsia" w:ascii="方正仿宋_GBK" w:hAnsi="仿宋_GB2312" w:eastAsia="方正仿宋_GBK" w:cs="仿宋_GB2312"/>
          <w:kern w:val="2"/>
          <w:sz w:val="32"/>
          <w:szCs w:val="22"/>
          <w:highlight w:val="none"/>
          <w:lang w:val="en-US" w:eastAsia="zh-CN" w:bidi="ar-SA"/>
        </w:rPr>
        <w:t>人，实有</w:t>
      </w:r>
      <w:r>
        <w:rPr>
          <w:rFonts w:hint="default" w:ascii="Times New Roman" w:hAnsi="Times New Roman" w:eastAsia="方正仿宋_GBK" w:cs="Times New Roman"/>
          <w:kern w:val="2"/>
          <w:sz w:val="32"/>
          <w:szCs w:val="22"/>
          <w:highlight w:val="none"/>
          <w:lang w:val="en-US" w:eastAsia="zh-CN" w:bidi="ar-SA"/>
        </w:rPr>
        <w:t>45</w:t>
      </w:r>
      <w:r>
        <w:rPr>
          <w:rFonts w:hint="eastAsia" w:ascii="方正仿宋_GBK" w:hAnsi="仿宋_GB2312" w:eastAsia="方正仿宋_GBK" w:cs="仿宋_GB2312"/>
          <w:kern w:val="2"/>
          <w:sz w:val="32"/>
          <w:szCs w:val="22"/>
          <w:highlight w:val="none"/>
          <w:lang w:val="en-US" w:eastAsia="zh-CN" w:bidi="ar-SA"/>
        </w:rPr>
        <w:t>人。</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2</w:t>
      </w:r>
      <w:r>
        <w:rPr>
          <w:rFonts w:hint="eastAsia" w:eastAsia="方正仿宋_GBK"/>
          <w:color w:val="000000" w:themeColor="text1"/>
          <w:sz w:val="32"/>
          <w:szCs w:val="32"/>
          <w:highlight w:val="none"/>
          <w14:textFill>
            <w14:solidFill>
              <w14:schemeClr w14:val="tx1"/>
            </w14:solidFill>
          </w14:textFill>
        </w:rPr>
        <w:t>.退休人员</w:t>
      </w:r>
      <w:r>
        <w:rPr>
          <w:rFonts w:hint="eastAsia" w:eastAsia="方正仿宋_GBK"/>
          <w:color w:val="000000" w:themeColor="text1"/>
          <w:sz w:val="32"/>
          <w:szCs w:val="32"/>
          <w:highlight w:val="none"/>
          <w:lang w:val="en-US" w:eastAsia="zh-CN"/>
          <w14:textFill>
            <w14:solidFill>
              <w14:schemeClr w14:val="tx1"/>
            </w14:solidFill>
          </w14:textFill>
        </w:rPr>
        <w:t>147人</w:t>
      </w:r>
      <w:r>
        <w:rPr>
          <w:rFonts w:hint="eastAsia" w:eastAsia="方正仿宋_GBK"/>
          <w:color w:val="000000" w:themeColor="text1"/>
          <w:sz w:val="32"/>
          <w:szCs w:val="32"/>
          <w:highlight w:val="none"/>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highlight w:val="none"/>
          <w14:textFill>
            <w14:solidFill>
              <w14:schemeClr w14:val="tx1"/>
            </w14:solidFill>
          </w14:textFill>
        </w:rPr>
        <w:t>3</w:t>
      </w:r>
      <w:r>
        <w:rPr>
          <w:rFonts w:hint="eastAsia" w:eastAsia="方正仿宋_GBK"/>
          <w:color w:val="000000" w:themeColor="text1"/>
          <w:sz w:val="32"/>
          <w:szCs w:val="32"/>
          <w:highlight w:val="none"/>
          <w14:textFill>
            <w14:solidFill>
              <w14:schemeClr w14:val="tx1"/>
            </w14:solidFill>
          </w14:textFill>
        </w:rPr>
        <w:t>.聘用人员</w:t>
      </w:r>
      <w:r>
        <w:rPr>
          <w:rFonts w:hint="eastAsia" w:eastAsia="方正仿宋_GBK"/>
          <w:color w:val="000000" w:themeColor="text1"/>
          <w:sz w:val="32"/>
          <w:szCs w:val="32"/>
          <w:highlight w:val="none"/>
          <w:lang w:val="en-US" w:eastAsia="zh-CN"/>
          <w14:textFill>
            <w14:solidFill>
              <w14:schemeClr w14:val="tx1"/>
            </w14:solidFill>
          </w14:textFill>
        </w:rPr>
        <w:t>92人，</w:t>
      </w:r>
      <w:r>
        <w:rPr>
          <w:rFonts w:hint="eastAsia" w:ascii="方正仿宋_GBK" w:hAnsi="仿宋_GB2312" w:eastAsia="方正仿宋_GBK" w:cs="仿宋_GB2312"/>
          <w:kern w:val="2"/>
          <w:sz w:val="32"/>
          <w:szCs w:val="22"/>
          <w:highlight w:val="none"/>
          <w:lang w:val="en-US" w:eastAsia="zh-CN" w:bidi="ar-SA"/>
        </w:rPr>
        <w:t>其中：综合服务岗</w:t>
      </w:r>
      <w:r>
        <w:rPr>
          <w:rFonts w:hint="default" w:ascii="Times New Roman" w:hAnsi="Times New Roman" w:eastAsia="方正仿宋_GBK" w:cs="Times New Roman"/>
          <w:kern w:val="2"/>
          <w:sz w:val="32"/>
          <w:szCs w:val="22"/>
          <w:highlight w:val="none"/>
          <w:lang w:val="en-US" w:eastAsia="zh-CN" w:bidi="ar-SA"/>
        </w:rPr>
        <w:t>22</w:t>
      </w:r>
      <w:r>
        <w:rPr>
          <w:rFonts w:hint="eastAsia" w:ascii="方正仿宋_GBK" w:hAnsi="仿宋_GB2312" w:eastAsia="方正仿宋_GBK" w:cs="仿宋_GB2312"/>
          <w:kern w:val="2"/>
          <w:sz w:val="32"/>
          <w:szCs w:val="22"/>
          <w:highlight w:val="none"/>
          <w:lang w:val="en-US" w:eastAsia="zh-CN" w:bidi="ar-SA"/>
        </w:rPr>
        <w:t>人，综治网格员</w:t>
      </w:r>
      <w:r>
        <w:rPr>
          <w:rFonts w:hint="default" w:ascii="Times New Roman" w:hAnsi="Times New Roman" w:eastAsia="方正仿宋_GBK" w:cs="Times New Roman"/>
          <w:kern w:val="2"/>
          <w:sz w:val="32"/>
          <w:szCs w:val="22"/>
          <w:highlight w:val="none"/>
          <w:lang w:val="en-US" w:eastAsia="zh-CN" w:bidi="ar-SA"/>
        </w:rPr>
        <w:t>5</w:t>
      </w:r>
      <w:r>
        <w:rPr>
          <w:rFonts w:hint="eastAsia" w:ascii="方正仿宋_GBK" w:hAnsi="仿宋_GB2312" w:eastAsia="方正仿宋_GBK" w:cs="仿宋_GB2312"/>
          <w:kern w:val="2"/>
          <w:sz w:val="32"/>
          <w:szCs w:val="22"/>
          <w:highlight w:val="none"/>
          <w:lang w:val="en-US" w:eastAsia="zh-CN" w:bidi="ar-SA"/>
        </w:rPr>
        <w:t>人，安监协管员</w:t>
      </w:r>
      <w:r>
        <w:rPr>
          <w:rFonts w:hint="default" w:ascii="Times New Roman" w:hAnsi="Times New Roman" w:eastAsia="方正仿宋_GBK" w:cs="Times New Roman"/>
          <w:kern w:val="2"/>
          <w:sz w:val="32"/>
          <w:szCs w:val="22"/>
          <w:highlight w:val="none"/>
          <w:lang w:val="en-US" w:eastAsia="zh-CN" w:bidi="ar-SA"/>
        </w:rPr>
        <w:t>1</w:t>
      </w:r>
      <w:r>
        <w:rPr>
          <w:rFonts w:hint="eastAsia" w:ascii="方正仿宋_GBK" w:hAnsi="仿宋_GB2312" w:eastAsia="方正仿宋_GBK" w:cs="仿宋_GB2312"/>
          <w:kern w:val="2"/>
          <w:sz w:val="32"/>
          <w:szCs w:val="22"/>
          <w:highlight w:val="none"/>
          <w:lang w:val="en-US" w:eastAsia="zh-CN" w:bidi="ar-SA"/>
        </w:rPr>
        <w:t>人，市政协勤</w:t>
      </w:r>
      <w:r>
        <w:rPr>
          <w:rFonts w:hint="default" w:ascii="Times New Roman" w:hAnsi="Times New Roman" w:eastAsia="方正仿宋_GBK" w:cs="Times New Roman"/>
          <w:kern w:val="2"/>
          <w:sz w:val="32"/>
          <w:szCs w:val="22"/>
          <w:highlight w:val="none"/>
          <w:lang w:val="en-US" w:eastAsia="zh-CN" w:bidi="ar-SA"/>
        </w:rPr>
        <w:t>59</w:t>
      </w:r>
      <w:r>
        <w:rPr>
          <w:rFonts w:hint="eastAsia" w:ascii="方正仿宋_GBK" w:hAnsi="仿宋_GB2312" w:eastAsia="方正仿宋_GBK" w:cs="仿宋_GB2312"/>
          <w:kern w:val="2"/>
          <w:sz w:val="32"/>
          <w:szCs w:val="22"/>
          <w:highlight w:val="none"/>
          <w:lang w:val="en-US" w:eastAsia="zh-CN" w:bidi="ar-SA"/>
        </w:rPr>
        <w:t>人，两新党建指导员</w:t>
      </w:r>
      <w:r>
        <w:rPr>
          <w:rFonts w:hint="default" w:ascii="Times New Roman" w:hAnsi="Times New Roman" w:eastAsia="方正仿宋_GBK" w:cs="Times New Roman"/>
          <w:kern w:val="2"/>
          <w:sz w:val="32"/>
          <w:szCs w:val="22"/>
          <w:highlight w:val="none"/>
          <w:lang w:val="en-US" w:eastAsia="zh-CN" w:bidi="ar-SA"/>
        </w:rPr>
        <w:t>1</w:t>
      </w:r>
      <w:r>
        <w:rPr>
          <w:rFonts w:hint="eastAsia" w:ascii="方正仿宋_GBK" w:hAnsi="仿宋_GB2312" w:eastAsia="方正仿宋_GBK" w:cs="仿宋_GB2312"/>
          <w:kern w:val="2"/>
          <w:sz w:val="32"/>
          <w:szCs w:val="22"/>
          <w:highlight w:val="none"/>
          <w:lang w:val="en-US" w:eastAsia="zh-CN" w:bidi="ar-SA"/>
        </w:rPr>
        <w:t>人，环卫检查员</w:t>
      </w:r>
      <w:r>
        <w:rPr>
          <w:rFonts w:hint="default" w:ascii="Times New Roman" w:hAnsi="Times New Roman" w:eastAsia="方正仿宋_GBK" w:cs="Times New Roman"/>
          <w:kern w:val="2"/>
          <w:sz w:val="32"/>
          <w:szCs w:val="22"/>
          <w:highlight w:val="none"/>
          <w:lang w:val="en-US" w:eastAsia="zh-CN" w:bidi="ar-SA"/>
        </w:rPr>
        <w:t>4</w:t>
      </w:r>
      <w:r>
        <w:rPr>
          <w:rFonts w:hint="eastAsia" w:ascii="方正仿宋_GBK" w:hAnsi="仿宋_GB2312" w:eastAsia="方正仿宋_GBK" w:cs="仿宋_GB2312"/>
          <w:kern w:val="2"/>
          <w:sz w:val="32"/>
          <w:szCs w:val="22"/>
          <w:highlight w:val="none"/>
          <w:lang w:val="en-US" w:eastAsia="zh-CN" w:bidi="ar-SA"/>
        </w:rPr>
        <w:t>人。</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eastAsia="方正仿宋_GBK"/>
          <w:color w:val="000000" w:themeColor="text1"/>
          <w:sz w:val="32"/>
          <w:szCs w:val="32"/>
          <w:highlight w:val="none"/>
          <w14:textFill>
            <w14:solidFill>
              <w14:schemeClr w14:val="tx1"/>
            </w14:solidFill>
          </w14:textFill>
        </w:rPr>
      </w:pPr>
      <w:r>
        <w:rPr>
          <w:rFonts w:ascii="Times New Roman" w:hAnsi="Times New Roman" w:eastAsia="方正仿宋_GBK"/>
          <w:color w:val="000000" w:themeColor="text1"/>
          <w:sz w:val="32"/>
          <w:szCs w:val="32"/>
          <w:highlight w:val="none"/>
          <w14:textFill>
            <w14:solidFill>
              <w14:schemeClr w14:val="tx1"/>
            </w14:solidFill>
          </w14:textFill>
        </w:rPr>
        <w:t>4</w:t>
      </w:r>
      <w:r>
        <w:rPr>
          <w:rFonts w:eastAsia="方正仿宋_GBK"/>
          <w:color w:val="000000" w:themeColor="text1"/>
          <w:sz w:val="32"/>
          <w:szCs w:val="32"/>
          <w:highlight w:val="none"/>
          <w14:textFill>
            <w14:solidFill>
              <w14:schemeClr w14:val="tx1"/>
            </w14:solidFill>
          </w14:textFill>
        </w:rPr>
        <w:t>.</w:t>
      </w:r>
      <w:r>
        <w:rPr>
          <w:rFonts w:hint="eastAsia" w:eastAsia="方正仿宋_GBK"/>
          <w:color w:val="000000" w:themeColor="text1"/>
          <w:sz w:val="32"/>
          <w:szCs w:val="32"/>
          <w:highlight w:val="none"/>
          <w:lang w:eastAsia="zh-CN"/>
          <w14:textFill>
            <w14:solidFill>
              <w14:schemeClr w14:val="tx1"/>
            </w14:solidFill>
          </w14:textFill>
        </w:rPr>
        <w:t>困难群众及</w:t>
      </w:r>
      <w:r>
        <w:rPr>
          <w:rFonts w:hint="eastAsia" w:eastAsia="方正仿宋_GBK"/>
          <w:snapToGrid w:val="0"/>
          <w:color w:val="000000" w:themeColor="text1"/>
          <w:kern w:val="0"/>
          <w:sz w:val="32"/>
          <w:szCs w:val="32"/>
          <w:highlight w:val="none"/>
          <w14:textFill>
            <w14:solidFill>
              <w14:schemeClr w14:val="tx1"/>
            </w14:solidFill>
          </w14:textFill>
        </w:rPr>
        <w:t>优抚对象人员</w:t>
      </w:r>
      <w:r>
        <w:rPr>
          <w:rFonts w:hint="eastAsia" w:eastAsia="方正仿宋_GBK"/>
          <w:snapToGrid w:val="0"/>
          <w:color w:val="000000" w:themeColor="text1"/>
          <w:kern w:val="0"/>
          <w:sz w:val="32"/>
          <w:szCs w:val="32"/>
          <w:highlight w:val="none"/>
          <w:lang w:val="en-US" w:eastAsia="zh-CN"/>
          <w14:textFill>
            <w14:solidFill>
              <w14:schemeClr w14:val="tx1"/>
            </w14:solidFill>
          </w14:textFill>
        </w:rPr>
        <w:t>1214</w:t>
      </w:r>
      <w:r>
        <w:rPr>
          <w:rFonts w:hint="eastAsia" w:eastAsia="方正仿宋_GBK"/>
          <w:snapToGrid w:val="0"/>
          <w:color w:val="000000" w:themeColor="text1"/>
          <w:kern w:val="0"/>
          <w:sz w:val="32"/>
          <w:szCs w:val="32"/>
          <w:highlight w:val="none"/>
          <w:lang w:eastAsia="zh-CN"/>
          <w14:textFill>
            <w14:solidFill>
              <w14:schemeClr w14:val="tx1"/>
            </w14:solidFill>
          </w14:textFill>
        </w:rPr>
        <w:t>人，其中：特困人员61人，享受残疾人两项补贴679人，高龄失能老人54人，百岁老人5人，享受残疾人三轮车主生活补助13人，事实无人抚养人员7人，享受企业精简职工救助4人，原襄渝铁路职业病(矽肺）4人，城镇定救2人，孤儿2人，伤残军人104人，享受1-4级残疾军人护理费人员4人，参战参核人员109人，三属3人，在乡老复员军人2人，带病回乡军人13人，烈士遗属优待10人，无军籍代管退休人员1人，60岁以上农村籍退役士兵30人，企业三类人员8人，享受义务兵优待金人员99人</w:t>
      </w:r>
      <w:r>
        <w:rPr>
          <w:rFonts w:hint="eastAsia" w:eastAsia="方正仿宋_GBK"/>
          <w:snapToGrid w:val="0"/>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color w:val="000000" w:themeColor="text1"/>
          <w:sz w:val="32"/>
          <w:szCs w:val="32"/>
          <w:highlight w:val="none"/>
          <w14:textFill>
            <w14:solidFill>
              <w14:schemeClr w14:val="tx1"/>
            </w14:solidFill>
          </w14:textFill>
        </w:rPr>
      </w:pPr>
      <w:r>
        <w:rPr>
          <w:rFonts w:ascii="Times New Roman" w:hAnsi="Times New Roman" w:eastAsia="方正仿宋_GBK"/>
          <w:color w:val="000000" w:themeColor="text1"/>
          <w:sz w:val="32"/>
          <w:szCs w:val="32"/>
          <w:highlight w:val="none"/>
          <w14:textFill>
            <w14:solidFill>
              <w14:schemeClr w14:val="tx1"/>
            </w14:solidFill>
          </w14:textFill>
        </w:rPr>
        <w:t>5</w:t>
      </w:r>
      <w:r>
        <w:rPr>
          <w:rFonts w:eastAsia="方正仿宋_GBK"/>
          <w:color w:val="000000" w:themeColor="text1"/>
          <w:sz w:val="32"/>
          <w:szCs w:val="32"/>
          <w:highlight w:val="none"/>
          <w14:textFill>
            <w14:solidFill>
              <w14:schemeClr w14:val="tx1"/>
            </w14:solidFill>
          </w14:textFill>
        </w:rPr>
        <w:t>.</w:t>
      </w:r>
      <w:r>
        <w:rPr>
          <w:rFonts w:ascii="方正仿宋_GBK" w:hAnsi="仿宋_GB2312" w:eastAsia="方正仿宋_GBK" w:cs="仿宋_GB2312"/>
          <w:color w:val="000000" w:themeColor="text1"/>
          <w:sz w:val="32"/>
          <w:szCs w:val="22"/>
          <w:highlight w:val="none"/>
          <w14:textFill>
            <w14:solidFill>
              <w14:schemeClr w14:val="tx1"/>
            </w14:solidFill>
          </w14:textFill>
        </w:rPr>
        <w:t>村居人员</w:t>
      </w:r>
      <w:r>
        <w:rPr>
          <w:rFonts w:ascii="Times New Roman" w:hAnsi="Times New Roman" w:eastAsia="方正仿宋_GBK" w:cs="仿宋_GB2312"/>
          <w:color w:val="000000" w:themeColor="text1"/>
          <w:sz w:val="32"/>
          <w:szCs w:val="22"/>
          <w:highlight w:val="none"/>
          <w14:textFill>
            <w14:solidFill>
              <w14:schemeClr w14:val="tx1"/>
            </w14:solidFill>
          </w14:textFill>
        </w:rPr>
        <w:t>3</w:t>
      </w:r>
      <w:r>
        <w:rPr>
          <w:rFonts w:hint="eastAsia" w:ascii="Times New Roman" w:hAnsi="Times New Roman" w:eastAsia="方正仿宋_GBK" w:cs="仿宋_GB2312"/>
          <w:color w:val="000000" w:themeColor="text1"/>
          <w:sz w:val="32"/>
          <w:szCs w:val="22"/>
          <w:highlight w:val="none"/>
          <w14:textFill>
            <w14:solidFill>
              <w14:schemeClr w14:val="tx1"/>
            </w14:solidFill>
          </w14:textFill>
        </w:rPr>
        <w:t>32</w:t>
      </w:r>
      <w:r>
        <w:rPr>
          <w:rFonts w:ascii="方正仿宋_GBK" w:hAnsi="仿宋_GB2312" w:eastAsia="方正仿宋_GBK" w:cs="仿宋_GB2312"/>
          <w:color w:val="000000" w:themeColor="text1"/>
          <w:sz w:val="32"/>
          <w:szCs w:val="22"/>
          <w:highlight w:val="none"/>
          <w14:textFill>
            <w14:solidFill>
              <w14:schemeClr w14:val="tx1"/>
            </w14:solidFill>
          </w14:textFill>
        </w:rPr>
        <w:t>人。其中：辖</w:t>
      </w:r>
      <w:r>
        <w:rPr>
          <w:rFonts w:ascii="Times New Roman" w:hAnsi="Times New Roman" w:eastAsia="方正仿宋_GBK" w:cs="仿宋_GB2312"/>
          <w:color w:val="000000" w:themeColor="text1"/>
          <w:sz w:val="32"/>
          <w:szCs w:val="22"/>
          <w:highlight w:val="none"/>
          <w14:textFill>
            <w14:solidFill>
              <w14:schemeClr w14:val="tx1"/>
            </w14:solidFill>
          </w14:textFill>
        </w:rPr>
        <w:t>5</w:t>
      </w:r>
      <w:r>
        <w:rPr>
          <w:rFonts w:ascii="方正仿宋_GBK" w:hAnsi="仿宋_GB2312" w:eastAsia="方正仿宋_GBK" w:cs="仿宋_GB2312"/>
          <w:color w:val="000000" w:themeColor="text1"/>
          <w:sz w:val="32"/>
          <w:szCs w:val="22"/>
          <w:highlight w:val="none"/>
          <w14:textFill>
            <w14:solidFill>
              <w14:schemeClr w14:val="tx1"/>
            </w14:solidFill>
          </w14:textFill>
        </w:rPr>
        <w:t>个行政村、</w:t>
      </w:r>
      <w:r>
        <w:rPr>
          <w:rFonts w:ascii="Times New Roman" w:hAnsi="Times New Roman" w:eastAsia="方正仿宋_GBK" w:cs="仿宋_GB2312"/>
          <w:color w:val="000000" w:themeColor="text1"/>
          <w:sz w:val="32"/>
          <w:szCs w:val="22"/>
          <w:highlight w:val="none"/>
          <w14:textFill>
            <w14:solidFill>
              <w14:schemeClr w14:val="tx1"/>
            </w14:solidFill>
          </w14:textFill>
        </w:rPr>
        <w:t>39</w:t>
      </w:r>
      <w:r>
        <w:rPr>
          <w:rFonts w:ascii="方正仿宋_GBK" w:hAnsi="仿宋_GB2312" w:eastAsia="方正仿宋_GBK" w:cs="仿宋_GB2312"/>
          <w:color w:val="000000" w:themeColor="text1"/>
          <w:sz w:val="32"/>
          <w:szCs w:val="22"/>
          <w:highlight w:val="none"/>
          <w14:textFill>
            <w14:solidFill>
              <w14:schemeClr w14:val="tx1"/>
            </w14:solidFill>
          </w14:textFill>
        </w:rPr>
        <w:t>个村民小组，村专职干部</w:t>
      </w:r>
      <w:r>
        <w:rPr>
          <w:rFonts w:ascii="Times New Roman" w:hAnsi="Times New Roman" w:eastAsia="方正仿宋_GBK" w:cs="仿宋_GB2312"/>
          <w:color w:val="000000" w:themeColor="text1"/>
          <w:sz w:val="32"/>
          <w:szCs w:val="22"/>
          <w:highlight w:val="none"/>
          <w14:textFill>
            <w14:solidFill>
              <w14:schemeClr w14:val="tx1"/>
            </w14:solidFill>
          </w14:textFill>
        </w:rPr>
        <w:t>29</w:t>
      </w:r>
      <w:r>
        <w:rPr>
          <w:rFonts w:ascii="方正仿宋_GBK" w:hAnsi="仿宋_GB2312" w:eastAsia="方正仿宋_GBK" w:cs="仿宋_GB2312"/>
          <w:color w:val="000000" w:themeColor="text1"/>
          <w:sz w:val="32"/>
          <w:szCs w:val="22"/>
          <w:highlight w:val="none"/>
          <w14:textFill>
            <w14:solidFill>
              <w14:schemeClr w14:val="tx1"/>
            </w14:solidFill>
          </w14:textFill>
        </w:rPr>
        <w:t>人，本土人才</w:t>
      </w:r>
      <w:r>
        <w:rPr>
          <w:rFonts w:ascii="Times New Roman" w:hAnsi="Times New Roman" w:eastAsia="方正仿宋_GBK" w:cs="仿宋_GB2312"/>
          <w:color w:val="000000" w:themeColor="text1"/>
          <w:sz w:val="32"/>
          <w:szCs w:val="22"/>
          <w:highlight w:val="none"/>
          <w14:textFill>
            <w14:solidFill>
              <w14:schemeClr w14:val="tx1"/>
            </w14:solidFill>
          </w14:textFill>
        </w:rPr>
        <w:t>5</w:t>
      </w:r>
      <w:r>
        <w:rPr>
          <w:rFonts w:hint="eastAsia" w:ascii="方正仿宋_GBK" w:hAnsi="仿宋_GB2312" w:eastAsia="方正仿宋_GBK" w:cs="仿宋_GB2312"/>
          <w:color w:val="000000" w:themeColor="text1"/>
          <w:sz w:val="32"/>
          <w:szCs w:val="22"/>
          <w:highlight w:val="none"/>
          <w14:textFill>
            <w14:solidFill>
              <w14:schemeClr w14:val="tx1"/>
            </w14:solidFill>
          </w14:textFill>
        </w:rPr>
        <w:t>人</w:t>
      </w:r>
      <w:r>
        <w:rPr>
          <w:rFonts w:ascii="方正仿宋_GBK" w:hAnsi="仿宋_GB2312" w:eastAsia="方正仿宋_GBK" w:cs="仿宋_GB2312"/>
          <w:color w:val="000000" w:themeColor="text1"/>
          <w:sz w:val="32"/>
          <w:szCs w:val="22"/>
          <w:highlight w:val="none"/>
          <w14:textFill>
            <w14:solidFill>
              <w14:schemeClr w14:val="tx1"/>
            </w14:solidFill>
          </w14:textFill>
        </w:rPr>
        <w:t>，社长</w:t>
      </w:r>
      <w:r>
        <w:rPr>
          <w:rFonts w:ascii="Times New Roman" w:hAnsi="Times New Roman" w:eastAsia="方正仿宋_GBK" w:cs="仿宋_GB2312"/>
          <w:color w:val="000000" w:themeColor="text1"/>
          <w:sz w:val="32"/>
          <w:szCs w:val="22"/>
          <w:highlight w:val="none"/>
          <w14:textFill>
            <w14:solidFill>
              <w14:schemeClr w14:val="tx1"/>
            </w14:solidFill>
          </w14:textFill>
        </w:rPr>
        <w:t>39</w:t>
      </w:r>
      <w:r>
        <w:rPr>
          <w:rFonts w:ascii="方正仿宋_GBK" w:hAnsi="仿宋_GB2312" w:eastAsia="方正仿宋_GBK" w:cs="仿宋_GB2312"/>
          <w:color w:val="000000" w:themeColor="text1"/>
          <w:sz w:val="32"/>
          <w:szCs w:val="22"/>
          <w:highlight w:val="none"/>
          <w14:textFill>
            <w14:solidFill>
              <w14:schemeClr w14:val="tx1"/>
            </w14:solidFill>
          </w14:textFill>
        </w:rPr>
        <w:t>人，村监督委员会</w:t>
      </w:r>
      <w:r>
        <w:rPr>
          <w:rFonts w:ascii="Times New Roman" w:hAnsi="Times New Roman" w:eastAsia="方正仿宋_GBK" w:cs="仿宋_GB2312"/>
          <w:color w:val="000000" w:themeColor="text1"/>
          <w:sz w:val="32"/>
          <w:szCs w:val="22"/>
          <w:highlight w:val="none"/>
          <w14:textFill>
            <w14:solidFill>
              <w14:schemeClr w14:val="tx1"/>
            </w14:solidFill>
          </w14:textFill>
        </w:rPr>
        <w:t>15</w:t>
      </w:r>
      <w:r>
        <w:rPr>
          <w:rFonts w:ascii="方正仿宋_GBK" w:hAnsi="仿宋_GB2312" w:eastAsia="方正仿宋_GBK" w:cs="仿宋_GB2312"/>
          <w:color w:val="000000" w:themeColor="text1"/>
          <w:sz w:val="32"/>
          <w:szCs w:val="22"/>
          <w:highlight w:val="none"/>
          <w14:textFill>
            <w14:solidFill>
              <w14:schemeClr w14:val="tx1"/>
            </w14:solidFill>
          </w14:textFill>
        </w:rPr>
        <w:t>人；</w:t>
      </w:r>
      <w:r>
        <w:rPr>
          <w:rFonts w:ascii="Times New Roman" w:hAnsi="Times New Roman" w:eastAsia="方正仿宋_GBK" w:cs="仿宋_GB2312"/>
          <w:color w:val="000000" w:themeColor="text1"/>
          <w:sz w:val="32"/>
          <w:szCs w:val="22"/>
          <w:highlight w:val="none"/>
          <w14:textFill>
            <w14:solidFill>
              <w14:schemeClr w14:val="tx1"/>
            </w14:solidFill>
          </w14:textFill>
        </w:rPr>
        <w:t>8</w:t>
      </w:r>
      <w:r>
        <w:rPr>
          <w:rFonts w:ascii="方正仿宋_GBK" w:hAnsi="仿宋_GB2312" w:eastAsia="方正仿宋_GBK" w:cs="仿宋_GB2312"/>
          <w:color w:val="000000" w:themeColor="text1"/>
          <w:sz w:val="32"/>
          <w:szCs w:val="22"/>
          <w:highlight w:val="none"/>
          <w14:textFill>
            <w14:solidFill>
              <w14:schemeClr w14:val="tx1"/>
            </w14:solidFill>
          </w14:textFill>
        </w:rPr>
        <w:t>个社区居委会，社区专职工作者</w:t>
      </w:r>
      <w:r>
        <w:rPr>
          <w:rFonts w:ascii="Times New Roman" w:hAnsi="Times New Roman" w:eastAsia="方正仿宋_GBK" w:cs="仿宋_GB2312"/>
          <w:color w:val="000000" w:themeColor="text1"/>
          <w:sz w:val="32"/>
          <w:szCs w:val="22"/>
          <w:highlight w:val="none"/>
          <w14:textFill>
            <w14:solidFill>
              <w14:schemeClr w14:val="tx1"/>
            </w14:solidFill>
          </w14:textFill>
        </w:rPr>
        <w:t>68</w:t>
      </w:r>
      <w:r>
        <w:rPr>
          <w:rFonts w:ascii="方正仿宋_GBK" w:hAnsi="仿宋_GB2312" w:eastAsia="方正仿宋_GBK" w:cs="仿宋_GB2312"/>
          <w:color w:val="000000" w:themeColor="text1"/>
          <w:sz w:val="32"/>
          <w:szCs w:val="22"/>
          <w:highlight w:val="none"/>
          <w14:textFill>
            <w14:solidFill>
              <w14:schemeClr w14:val="tx1"/>
            </w14:solidFill>
          </w14:textFill>
        </w:rPr>
        <w:t>人，</w:t>
      </w:r>
      <w:r>
        <w:rPr>
          <w:rFonts w:ascii="Times New Roman" w:hAnsi="Times New Roman" w:eastAsia="方正仿宋_GBK" w:cs="仿宋_GB2312"/>
          <w:color w:val="000000" w:themeColor="text1"/>
          <w:sz w:val="32"/>
          <w:szCs w:val="22"/>
          <w:highlight w:val="none"/>
          <w14:textFill>
            <w14:solidFill>
              <w14:schemeClr w14:val="tx1"/>
            </w14:solidFill>
          </w14:textFill>
        </w:rPr>
        <w:t>152</w:t>
      </w:r>
      <w:r>
        <w:rPr>
          <w:rFonts w:ascii="方正仿宋_GBK" w:hAnsi="仿宋_GB2312" w:eastAsia="方正仿宋_GBK" w:cs="仿宋_GB2312"/>
          <w:color w:val="000000" w:themeColor="text1"/>
          <w:sz w:val="32"/>
          <w:szCs w:val="22"/>
          <w:highlight w:val="none"/>
          <w14:textFill>
            <w14:solidFill>
              <w14:schemeClr w14:val="tx1"/>
            </w14:solidFill>
          </w14:textFill>
        </w:rPr>
        <w:t>个居民小组，居民小组长</w:t>
      </w:r>
      <w:r>
        <w:rPr>
          <w:rFonts w:ascii="Times New Roman" w:hAnsi="Times New Roman" w:eastAsia="方正仿宋_GBK" w:cs="仿宋_GB2312"/>
          <w:color w:val="000000" w:themeColor="text1"/>
          <w:sz w:val="32"/>
          <w:szCs w:val="22"/>
          <w:highlight w:val="none"/>
          <w14:textFill>
            <w14:solidFill>
              <w14:schemeClr w14:val="tx1"/>
            </w14:solidFill>
          </w14:textFill>
        </w:rPr>
        <w:t>152</w:t>
      </w:r>
      <w:r>
        <w:rPr>
          <w:rFonts w:ascii="方正仿宋_GBK" w:hAnsi="仿宋_GB2312" w:eastAsia="方正仿宋_GBK" w:cs="仿宋_GB2312"/>
          <w:color w:val="000000" w:themeColor="text1"/>
          <w:sz w:val="32"/>
          <w:szCs w:val="22"/>
          <w:highlight w:val="none"/>
          <w14:textFill>
            <w14:solidFill>
              <w14:schemeClr w14:val="tx1"/>
            </w14:solidFill>
          </w14:textFill>
        </w:rPr>
        <w:t>人，监督委员会</w:t>
      </w:r>
      <w:r>
        <w:rPr>
          <w:rFonts w:ascii="Times New Roman" w:hAnsi="Times New Roman" w:eastAsia="方正仿宋_GBK" w:cs="仿宋_GB2312"/>
          <w:color w:val="000000" w:themeColor="text1"/>
          <w:sz w:val="32"/>
          <w:szCs w:val="22"/>
          <w:highlight w:val="none"/>
          <w14:textFill>
            <w14:solidFill>
              <w14:schemeClr w14:val="tx1"/>
            </w14:solidFill>
          </w14:textFill>
        </w:rPr>
        <w:t>24</w:t>
      </w:r>
      <w:r>
        <w:rPr>
          <w:rFonts w:ascii="方正仿宋_GBK" w:hAnsi="仿宋_GB2312" w:eastAsia="方正仿宋_GBK" w:cs="仿宋_GB2312"/>
          <w:color w:val="000000" w:themeColor="text1"/>
          <w:sz w:val="32"/>
          <w:szCs w:val="22"/>
          <w:highlight w:val="none"/>
          <w14:textFill>
            <w14:solidFill>
              <w14:schemeClr w14:val="tx1"/>
            </w14:solidFill>
          </w14:textFill>
        </w:rPr>
        <w:t>人。</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eastAsia="方正楷体_GBK"/>
          <w:color w:val="000000" w:themeColor="text1"/>
          <w:sz w:val="32"/>
          <w:szCs w:val="32"/>
          <w:highlight w:val="none"/>
          <w14:textFill>
            <w14:solidFill>
              <w14:schemeClr w14:val="tx1"/>
            </w14:solidFill>
          </w14:textFill>
        </w:rPr>
      </w:pPr>
      <w:r>
        <w:rPr>
          <w:rFonts w:hint="eastAsia" w:eastAsia="方正楷体_GBK"/>
          <w:color w:val="000000" w:themeColor="text1"/>
          <w:sz w:val="32"/>
          <w:szCs w:val="32"/>
          <w:highlight w:val="none"/>
          <w14:textFill>
            <w14:solidFill>
              <w14:schemeClr w14:val="tx1"/>
            </w14:solidFill>
          </w14:textFill>
        </w:rPr>
        <w:t>（</w:t>
      </w:r>
      <w:r>
        <w:rPr>
          <w:rFonts w:hint="eastAsia" w:eastAsia="方正楷体_GBK"/>
          <w:color w:val="000000" w:themeColor="text1"/>
          <w:sz w:val="32"/>
          <w:szCs w:val="32"/>
          <w:highlight w:val="none"/>
          <w:lang w:eastAsia="zh-CN"/>
          <w14:textFill>
            <w14:solidFill>
              <w14:schemeClr w14:val="tx1"/>
            </w14:solidFill>
          </w14:textFill>
        </w:rPr>
        <w:t>四</w:t>
      </w:r>
      <w:r>
        <w:rPr>
          <w:rFonts w:hint="eastAsia" w:eastAsia="方正楷体_GBK"/>
          <w:color w:val="000000" w:themeColor="text1"/>
          <w:sz w:val="32"/>
          <w:szCs w:val="32"/>
          <w:highlight w:val="none"/>
          <w14:textFill>
            <w14:solidFill>
              <w14:schemeClr w14:val="tx1"/>
            </w14:solidFill>
          </w14:textFill>
        </w:rPr>
        <w:t>）车辆情况</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仿宋_GBK"/>
          <w:color w:val="000000" w:themeColor="text1"/>
          <w:sz w:val="32"/>
          <w:szCs w:val="32"/>
          <w:highlight w:val="none"/>
          <w:lang w:eastAsia="zh-CN"/>
          <w14:textFill>
            <w14:solidFill>
              <w14:schemeClr w14:val="tx1"/>
            </w14:solidFill>
          </w14:textFill>
        </w:rPr>
      </w:pPr>
      <w:r>
        <w:rPr>
          <w:rFonts w:ascii="Times New Roman" w:hAnsi="Times New Roman" w:eastAsia="方正仿宋_GBK"/>
          <w:color w:val="000000" w:themeColor="text1"/>
          <w:sz w:val="32"/>
          <w:szCs w:val="32"/>
          <w:highlight w:val="none"/>
          <w14:textFill>
            <w14:solidFill>
              <w14:schemeClr w14:val="tx1"/>
            </w14:solidFill>
          </w14:textFill>
        </w:rPr>
        <w:t>1</w:t>
      </w:r>
      <w:r>
        <w:rPr>
          <w:rFonts w:eastAsia="方正仿宋_GBK"/>
          <w:color w:val="000000" w:themeColor="text1"/>
          <w:sz w:val="32"/>
          <w:szCs w:val="32"/>
          <w:highlight w:val="none"/>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公务车</w:t>
      </w:r>
      <w:r>
        <w:rPr>
          <w:rFonts w:hint="eastAsia" w:eastAsia="方正仿宋_GBK"/>
          <w:color w:val="000000" w:themeColor="text1"/>
          <w:sz w:val="32"/>
          <w:szCs w:val="32"/>
          <w:highlight w:val="none"/>
          <w:lang w:val="en-US" w:eastAsia="zh-CN"/>
          <w14:textFill>
            <w14:solidFill>
              <w14:schemeClr w14:val="tx1"/>
            </w14:solidFill>
          </w14:textFill>
        </w:rPr>
        <w:t>6台</w:t>
      </w:r>
      <w:r>
        <w:rPr>
          <w:rFonts w:hint="eastAsia" w:eastAsia="方正仿宋_GBK"/>
          <w:color w:val="000000" w:themeColor="text1"/>
          <w:sz w:val="32"/>
          <w:szCs w:val="32"/>
          <w:highlight w:val="none"/>
          <w14:textFill>
            <w14:solidFill>
              <w14:schemeClr w14:val="tx1"/>
            </w14:solidFill>
          </w14:textFill>
        </w:rPr>
        <w:t>。其中一般公务用车</w:t>
      </w:r>
      <w:r>
        <w:rPr>
          <w:rFonts w:hint="eastAsia" w:eastAsia="方正仿宋_GBK"/>
          <w:color w:val="000000" w:themeColor="text1"/>
          <w:sz w:val="32"/>
          <w:szCs w:val="32"/>
          <w:highlight w:val="none"/>
          <w:lang w:val="en-US" w:eastAsia="zh-CN"/>
          <w14:textFill>
            <w14:solidFill>
              <w14:schemeClr w14:val="tx1"/>
            </w14:solidFill>
          </w14:textFill>
        </w:rPr>
        <w:t>5</w:t>
      </w:r>
      <w:r>
        <w:rPr>
          <w:rFonts w:hint="eastAsia" w:eastAsia="方正仿宋_GBK"/>
          <w:color w:val="000000" w:themeColor="text1"/>
          <w:sz w:val="32"/>
          <w:szCs w:val="32"/>
          <w:highlight w:val="none"/>
          <w14:textFill>
            <w14:solidFill>
              <w14:schemeClr w14:val="tx1"/>
            </w14:solidFill>
          </w14:textFill>
        </w:rPr>
        <w:t>台，</w:t>
      </w:r>
      <w:r>
        <w:rPr>
          <w:rFonts w:hint="eastAsia" w:ascii="方正仿宋_GBK" w:hAnsi="仿宋_GB2312" w:eastAsia="方正仿宋_GBK" w:cs="仿宋_GB2312"/>
          <w:color w:val="000000" w:themeColor="text1"/>
          <w:sz w:val="32"/>
          <w:highlight w:val="none"/>
          <w14:textFill>
            <w14:solidFill>
              <w14:schemeClr w14:val="tx1"/>
            </w14:solidFill>
          </w14:textFill>
        </w:rPr>
        <w:t>执勤执法用车</w:t>
      </w:r>
      <w:r>
        <w:rPr>
          <w:rFonts w:ascii="Times New Roman" w:hAnsi="Times New Roman" w:eastAsia="方正仿宋_GBK"/>
          <w:color w:val="000000" w:themeColor="text1"/>
          <w:sz w:val="32"/>
          <w:szCs w:val="32"/>
          <w:highlight w:val="none"/>
          <w14:textFill>
            <w14:solidFill>
              <w14:schemeClr w14:val="tx1"/>
            </w14:solidFill>
          </w14:textFill>
        </w:rPr>
        <w:t>1</w:t>
      </w:r>
      <w:r>
        <w:rPr>
          <w:rFonts w:hint="eastAsia" w:eastAsia="方正仿宋_GBK"/>
          <w:color w:val="000000" w:themeColor="text1"/>
          <w:sz w:val="32"/>
          <w:szCs w:val="32"/>
          <w:highlight w:val="none"/>
          <w14:textFill>
            <w14:solidFill>
              <w14:schemeClr w14:val="tx1"/>
            </w14:solidFill>
          </w14:textFill>
        </w:rPr>
        <w:t>台</w:t>
      </w:r>
      <w:r>
        <w:rPr>
          <w:rFonts w:hint="eastAsia" w:eastAsia="方正仿宋_GBK"/>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仿宋_GBK"/>
          <w:color w:val="000000" w:themeColor="text1"/>
          <w:sz w:val="32"/>
          <w:szCs w:val="32"/>
          <w:highlight w:val="none"/>
          <w:lang w:eastAsia="zh-CN"/>
          <w14:textFill>
            <w14:solidFill>
              <w14:schemeClr w14:val="tx1"/>
            </w14:solidFill>
          </w14:textFill>
        </w:rPr>
      </w:pPr>
      <w:r>
        <w:rPr>
          <w:rFonts w:ascii="Times New Roman" w:hAnsi="Times New Roman" w:eastAsia="方正仿宋_GBK"/>
          <w:color w:val="000000" w:themeColor="text1"/>
          <w:sz w:val="32"/>
          <w:szCs w:val="32"/>
          <w:highlight w:val="none"/>
          <w14:textFill>
            <w14:solidFill>
              <w14:schemeClr w14:val="tx1"/>
            </w14:solidFill>
          </w14:textFill>
        </w:rPr>
        <w:t>2</w:t>
      </w:r>
      <w:r>
        <w:rPr>
          <w:rFonts w:eastAsia="方正仿宋_GBK"/>
          <w:color w:val="000000" w:themeColor="text1"/>
          <w:sz w:val="32"/>
          <w:szCs w:val="32"/>
          <w:highlight w:val="none"/>
          <w14:textFill>
            <w14:solidFill>
              <w14:schemeClr w14:val="tx1"/>
            </w14:solidFill>
          </w14:textFill>
        </w:rPr>
        <w:t>.</w:t>
      </w:r>
      <w:r>
        <w:rPr>
          <w:rFonts w:hint="eastAsia" w:eastAsia="方正仿宋_GBK"/>
          <w:color w:val="000000" w:themeColor="text1"/>
          <w:sz w:val="32"/>
          <w:szCs w:val="32"/>
          <w:highlight w:val="none"/>
          <w:lang w:eastAsia="zh-CN"/>
          <w14:textFill>
            <w14:solidFill>
              <w14:schemeClr w14:val="tx1"/>
            </w14:solidFill>
          </w14:textFill>
        </w:rPr>
        <w:t>特种车辆</w:t>
      </w:r>
      <w:r>
        <w:rPr>
          <w:rFonts w:hint="eastAsia" w:eastAsia="方正仿宋_GBK"/>
          <w:color w:val="000000" w:themeColor="text1"/>
          <w:sz w:val="32"/>
          <w:szCs w:val="32"/>
          <w:highlight w:val="none"/>
          <w:lang w:val="en-US" w:eastAsia="zh-CN"/>
          <w14:textFill>
            <w14:solidFill>
              <w14:schemeClr w14:val="tx1"/>
            </w14:solidFill>
          </w14:textFill>
        </w:rPr>
        <w:t>3台</w:t>
      </w:r>
      <w:r>
        <w:rPr>
          <w:rFonts w:hint="eastAsia" w:eastAsia="方正仿宋_GBK"/>
          <w:color w:val="000000" w:themeColor="text1"/>
          <w:sz w:val="32"/>
          <w:szCs w:val="32"/>
          <w:highlight w:val="none"/>
          <w14:textFill>
            <w14:solidFill>
              <w14:schemeClr w14:val="tx1"/>
            </w14:solidFill>
          </w14:textFill>
        </w:rPr>
        <w:t>。</w:t>
      </w:r>
      <w:r>
        <w:rPr>
          <w:rFonts w:hint="eastAsia" w:eastAsia="方正仿宋_GBK"/>
          <w:color w:val="000000" w:themeColor="text1"/>
          <w:sz w:val="32"/>
          <w:szCs w:val="32"/>
          <w:highlight w:val="none"/>
          <w:lang w:eastAsia="zh-CN"/>
          <w14:textFill>
            <w14:solidFill>
              <w14:schemeClr w14:val="tx1"/>
            </w14:solidFill>
          </w14:textFill>
        </w:rPr>
        <w:t>其中</w:t>
      </w:r>
      <w:r>
        <w:rPr>
          <w:rFonts w:hint="eastAsia" w:eastAsia="方正仿宋_GBK"/>
          <w:color w:val="000000" w:themeColor="text1"/>
          <w:sz w:val="32"/>
          <w:szCs w:val="32"/>
          <w:highlight w:val="none"/>
          <w14:textFill>
            <w14:solidFill>
              <w14:schemeClr w14:val="tx1"/>
            </w14:solidFill>
          </w14:textFill>
        </w:rPr>
        <w:t>洒水车</w:t>
      </w:r>
      <w:r>
        <w:rPr>
          <w:rFonts w:hint="eastAsia" w:eastAsia="方正仿宋_GBK"/>
          <w:color w:val="000000" w:themeColor="text1"/>
          <w:sz w:val="32"/>
          <w:szCs w:val="32"/>
          <w:highlight w:val="none"/>
          <w:lang w:val="en-US" w:eastAsia="zh-CN"/>
          <w14:textFill>
            <w14:solidFill>
              <w14:schemeClr w14:val="tx1"/>
            </w14:solidFill>
          </w14:textFill>
        </w:rPr>
        <w:t>2</w:t>
      </w:r>
      <w:r>
        <w:rPr>
          <w:rFonts w:hint="eastAsia" w:eastAsia="方正仿宋_GBK"/>
          <w:color w:val="000000" w:themeColor="text1"/>
          <w:sz w:val="32"/>
          <w:szCs w:val="32"/>
          <w:highlight w:val="none"/>
          <w14:textFill>
            <w14:solidFill>
              <w14:schemeClr w14:val="tx1"/>
            </w14:solidFill>
          </w14:textFill>
        </w:rPr>
        <w:t>台</w:t>
      </w:r>
      <w:r>
        <w:rPr>
          <w:rFonts w:hint="eastAsia" w:eastAsia="方正仿宋_GBK"/>
          <w:color w:val="000000" w:themeColor="text1"/>
          <w:sz w:val="32"/>
          <w:szCs w:val="32"/>
          <w:highlight w:val="none"/>
          <w:lang w:eastAsia="zh-CN"/>
          <w14:textFill>
            <w14:solidFill>
              <w14:schemeClr w14:val="tx1"/>
            </w14:solidFill>
          </w14:textFill>
        </w:rPr>
        <w:t>、路灯车</w:t>
      </w:r>
      <w:r>
        <w:rPr>
          <w:rFonts w:hint="eastAsia" w:eastAsia="方正仿宋_GBK"/>
          <w:color w:val="000000" w:themeColor="text1"/>
          <w:sz w:val="32"/>
          <w:szCs w:val="32"/>
          <w:highlight w:val="none"/>
          <w:lang w:val="en-US" w:eastAsia="zh-CN"/>
          <w14:textFill>
            <w14:solidFill>
              <w14:schemeClr w14:val="tx1"/>
            </w14:solidFill>
          </w14:textFill>
        </w:rPr>
        <w:t>1台。</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4" w:name="_Toc25678"/>
      <w:bookmarkStart w:id="5" w:name="_Toc27907"/>
      <w:r>
        <w:rPr>
          <w:rFonts w:hint="eastAsia" w:eastAsia="方正黑体_GBK"/>
          <w:color w:val="000000" w:themeColor="text1"/>
          <w:sz w:val="32"/>
          <w:szCs w:val="32"/>
          <w:highlight w:val="none"/>
          <w:lang w:eastAsia="zh-CN"/>
          <w14:textFill>
            <w14:solidFill>
              <w14:schemeClr w14:val="tx1"/>
            </w14:solidFill>
          </w14:textFill>
        </w:rPr>
        <w:t>二、</w:t>
      </w:r>
      <w:r>
        <w:rPr>
          <w:rFonts w:hint="eastAsia" w:eastAsia="方正黑体_GBK"/>
          <w:color w:val="000000" w:themeColor="text1"/>
          <w:sz w:val="32"/>
          <w:szCs w:val="32"/>
          <w:highlight w:val="none"/>
          <w14:textFill>
            <w14:solidFill>
              <w14:schemeClr w14:val="tx1"/>
            </w14:solidFill>
          </w14:textFill>
        </w:rPr>
        <w:t>部门收支总体情况</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仿宋_GB2312" w:eastAsia="方正仿宋_GBK" w:cs="仿宋_GB2312"/>
          <w:color w:val="000000" w:themeColor="text1"/>
          <w:sz w:val="32"/>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32"/>
          <w:highlight w:val="none"/>
          <w14:textFill>
            <w14:solidFill>
              <w14:schemeClr w14:val="tx1"/>
            </w14:solidFill>
          </w14:textFill>
        </w:rPr>
        <w:t>（一）收入预算：</w:t>
      </w: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32"/>
          <w:highlight w:val="none"/>
          <w14:textFill>
            <w14:solidFill>
              <w14:schemeClr w14:val="tx1"/>
            </w14:solidFill>
          </w14:textFill>
        </w:rPr>
        <w:t>年年初预算数</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5</w:t>
      </w:r>
      <w:r>
        <w:rPr>
          <w:rFonts w:hint="eastAsia" w:eastAsia="方正仿宋_GBK" w:cs="仿宋_GB2312"/>
          <w:color w:val="000000" w:themeColor="text1"/>
          <w:sz w:val="32"/>
          <w:highlight w:val="none"/>
          <w:lang w:val="en-US" w:eastAsia="zh-CN"/>
          <w14:textFill>
            <w14:solidFill>
              <w14:schemeClr w14:val="tx1"/>
            </w14:solidFill>
          </w14:textFill>
        </w:rPr>
        <w:t>437</w:t>
      </w:r>
      <w:r>
        <w:rPr>
          <w:rFonts w:hint="eastAsia" w:ascii="方正仿宋_GBK" w:hAnsi="仿宋_GB2312" w:eastAsia="方正仿宋_GBK" w:cs="仿宋_GB2312"/>
          <w:color w:val="000000" w:themeColor="text1"/>
          <w:sz w:val="32"/>
          <w:highlight w:val="none"/>
          <w14:textFill>
            <w14:solidFill>
              <w14:schemeClr w14:val="tx1"/>
            </w14:solidFill>
          </w14:textFill>
        </w:rPr>
        <w:t>万元，其中：一般公共预算拨款</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5</w:t>
      </w:r>
      <w:r>
        <w:rPr>
          <w:rFonts w:hint="eastAsia" w:eastAsia="方正仿宋_GBK" w:cs="仿宋_GB2312"/>
          <w:color w:val="000000" w:themeColor="text1"/>
          <w:sz w:val="32"/>
          <w:highlight w:val="none"/>
          <w:lang w:val="en-US" w:eastAsia="zh-CN"/>
          <w14:textFill>
            <w14:solidFill>
              <w14:schemeClr w14:val="tx1"/>
            </w14:solidFill>
          </w14:textFill>
        </w:rPr>
        <w:t>437</w:t>
      </w:r>
      <w:r>
        <w:rPr>
          <w:rFonts w:hint="eastAsia" w:ascii="方正仿宋_GBK" w:hAnsi="仿宋_GB2312" w:eastAsia="方正仿宋_GBK" w:cs="仿宋_GB2312"/>
          <w:color w:val="000000" w:themeColor="text1"/>
          <w:sz w:val="32"/>
          <w:highlight w:val="none"/>
          <w14:textFill>
            <w14:solidFill>
              <w14:schemeClr w14:val="tx1"/>
            </w14:solidFill>
          </w14:textFill>
        </w:rPr>
        <w:t>万元，政府性基金预算拨款</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万元，国有资本经营预算收入</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万元，事业收入</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万元，事业单位经营收入</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万元，其他收入</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万元。收入</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预算</w:t>
      </w:r>
      <w:r>
        <w:rPr>
          <w:rFonts w:hint="eastAsia" w:ascii="方正仿宋_GBK" w:hAnsi="仿宋_GB2312" w:eastAsia="方正仿宋_GBK" w:cs="仿宋_GB2312"/>
          <w:color w:val="000000" w:themeColor="text1"/>
          <w:sz w:val="32"/>
          <w:highlight w:val="none"/>
          <w14:textFill>
            <w14:solidFill>
              <w14:schemeClr w14:val="tx1"/>
            </w14:solidFill>
          </w14:textFill>
        </w:rPr>
        <w:t>较</w:t>
      </w: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32"/>
          <w:highlight w:val="none"/>
          <w14:textFill>
            <w14:solidFill>
              <w14:schemeClr w14:val="tx1"/>
            </w14:solidFill>
          </w14:textFill>
        </w:rPr>
        <w:t>年</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增加</w:t>
      </w:r>
      <w:r>
        <w:rPr>
          <w:rFonts w:hint="eastAsia" w:ascii="方正仿宋_GBK" w:hAnsi="仿宋_GB2312" w:eastAsia="方正仿宋_GBK" w:cs="仿宋_GB2312"/>
          <w:color w:val="000000" w:themeColor="text1"/>
          <w:sz w:val="32"/>
          <w:highlight w:val="none"/>
          <w:lang w:val="en-US" w:eastAsia="zh-CN"/>
          <w14:textFill>
            <w14:solidFill>
              <w14:schemeClr w14:val="tx1"/>
            </w14:solidFill>
          </w14:textFill>
        </w:rPr>
        <w:t>485</w:t>
      </w:r>
      <w:r>
        <w:rPr>
          <w:rFonts w:hint="eastAsia" w:ascii="方正仿宋_GBK" w:hAnsi="仿宋_GB2312" w:eastAsia="方正仿宋_GBK" w:cs="仿宋_GB2312"/>
          <w:color w:val="000000" w:themeColor="text1"/>
          <w:sz w:val="32"/>
          <w:highlight w:val="none"/>
          <w14:textFill>
            <w14:solidFill>
              <w14:schemeClr w14:val="tx1"/>
            </w14:solidFill>
          </w14:textFill>
        </w:rPr>
        <w:t>万元，主要是</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财政拨款收入增加</w:t>
      </w:r>
      <w:r>
        <w:rPr>
          <w:rFonts w:hint="eastAsia" w:ascii="方正仿宋_GBK" w:hAnsi="仿宋_GB2312" w:eastAsia="方正仿宋_GBK" w:cs="仿宋_GB2312"/>
          <w:color w:val="000000" w:themeColor="text1"/>
          <w:sz w:val="32"/>
          <w:highlight w:val="none"/>
          <w:lang w:val="en-US" w:eastAsia="zh-CN"/>
          <w14:textFill>
            <w14:solidFill>
              <w14:schemeClr w14:val="tx1"/>
            </w14:solidFill>
          </w14:textFill>
        </w:rPr>
        <w:t>485万元。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highlight w:val="none"/>
          <w:lang w:eastAsia="zh-CN"/>
        </w:rPr>
      </w:pPr>
      <w:r>
        <w:rPr>
          <w:rFonts w:hint="eastAsia" w:ascii="方正仿宋_GBK" w:hAnsi="仿宋_GB2312" w:eastAsia="方正仿宋_GBK" w:cs="仿宋_GB2312"/>
          <w:color w:val="000000" w:themeColor="text1"/>
          <w:sz w:val="32"/>
          <w:highlight w:val="none"/>
          <w14:textFill>
            <w14:solidFill>
              <w14:schemeClr w14:val="tx1"/>
            </w14:solidFill>
          </w14:textFill>
        </w:rPr>
        <w:t>（二）支出预算：</w:t>
      </w: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32"/>
          <w:highlight w:val="none"/>
          <w14:textFill>
            <w14:solidFill>
              <w14:schemeClr w14:val="tx1"/>
            </w14:solidFill>
          </w14:textFill>
        </w:rPr>
        <w:t>年年初预算数</w:t>
      </w:r>
      <w:r>
        <w:rPr>
          <w:rFonts w:hint="eastAsia" w:eastAsia="方正仿宋_GBK" w:cs="仿宋_GB2312"/>
          <w:color w:val="000000" w:themeColor="text1"/>
          <w:sz w:val="32"/>
          <w:highlight w:val="none"/>
          <w:lang w:val="en-US" w:eastAsia="zh-CN"/>
          <w14:textFill>
            <w14:solidFill>
              <w14:schemeClr w14:val="tx1"/>
            </w14:solidFill>
          </w14:textFill>
        </w:rPr>
        <w:t>5437</w:t>
      </w:r>
      <w:r>
        <w:rPr>
          <w:rFonts w:hint="eastAsia" w:ascii="方正仿宋_GBK" w:hAnsi="仿宋_GB2312" w:eastAsia="方正仿宋_GBK" w:cs="仿宋_GB2312"/>
          <w:color w:val="000000" w:themeColor="text1"/>
          <w:sz w:val="32"/>
          <w:highlight w:val="none"/>
          <w14:textFill>
            <w14:solidFill>
              <w14:schemeClr w14:val="tx1"/>
            </w14:solidFill>
          </w14:textFill>
        </w:rPr>
        <w:t>万元，其中：一般公共服务支出预算</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2557</w:t>
      </w:r>
      <w:r>
        <w:rPr>
          <w:rFonts w:hint="eastAsia" w:ascii="方正仿宋_GBK" w:hAnsi="仿宋_GB2312" w:eastAsia="方正仿宋_GBK" w:cs="仿宋_GB2312"/>
          <w:color w:val="000000" w:themeColor="text1"/>
          <w:sz w:val="32"/>
          <w:highlight w:val="none"/>
          <w14:textFill>
            <w14:solidFill>
              <w14:schemeClr w14:val="tx1"/>
            </w14:solidFill>
          </w14:textFill>
        </w:rPr>
        <w:t>万元，</w:t>
      </w:r>
      <w:r>
        <w:rPr>
          <w:rFonts w:eastAsia="方正仿宋_GBK"/>
          <w:color w:val="000000" w:themeColor="text1"/>
          <w:kern w:val="0"/>
          <w:sz w:val="32"/>
          <w:szCs w:val="32"/>
          <w:highlight w:val="none"/>
          <w14:textFill>
            <w14:solidFill>
              <w14:schemeClr w14:val="tx1"/>
            </w14:solidFill>
          </w14:textFill>
        </w:rPr>
        <w:t>公共安全支出</w:t>
      </w:r>
      <w:r>
        <w:rPr>
          <w:rFonts w:hint="eastAsia" w:eastAsia="方正仿宋_GBK"/>
          <w:color w:val="000000" w:themeColor="text1"/>
          <w:kern w:val="0"/>
          <w:sz w:val="32"/>
          <w:szCs w:val="32"/>
          <w:highlight w:val="none"/>
          <w14:textFill>
            <w14:solidFill>
              <w14:schemeClr w14:val="tx1"/>
            </w14:solidFill>
          </w14:textFill>
        </w:rPr>
        <w:t>预算</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69</w:t>
      </w:r>
      <w:r>
        <w:rPr>
          <w:rFonts w:eastAsia="方正仿宋_GBK"/>
          <w:color w:val="000000" w:themeColor="text1"/>
          <w:kern w:val="0"/>
          <w:sz w:val="32"/>
          <w:szCs w:val="32"/>
          <w:highlight w:val="none"/>
          <w14:textFill>
            <w14:solidFill>
              <w14:schemeClr w14:val="tx1"/>
            </w14:solidFill>
          </w14:textFill>
        </w:rPr>
        <w:t>万元，文化</w:t>
      </w:r>
      <w:r>
        <w:rPr>
          <w:rFonts w:hint="eastAsia" w:eastAsia="方正仿宋_GBK"/>
          <w:color w:val="000000" w:themeColor="text1"/>
          <w:kern w:val="0"/>
          <w:sz w:val="32"/>
          <w:szCs w:val="32"/>
          <w:highlight w:val="none"/>
          <w14:textFill>
            <w14:solidFill>
              <w14:schemeClr w14:val="tx1"/>
            </w14:solidFill>
          </w14:textFill>
        </w:rPr>
        <w:t>旅游</w:t>
      </w:r>
      <w:r>
        <w:rPr>
          <w:rFonts w:eastAsia="方正仿宋_GBK"/>
          <w:color w:val="000000" w:themeColor="text1"/>
          <w:kern w:val="0"/>
          <w:sz w:val="32"/>
          <w:szCs w:val="32"/>
          <w:highlight w:val="none"/>
          <w14:textFill>
            <w14:solidFill>
              <w14:schemeClr w14:val="tx1"/>
            </w14:solidFill>
          </w14:textFill>
        </w:rPr>
        <w:t>体育与传媒支出</w:t>
      </w:r>
      <w:r>
        <w:rPr>
          <w:rFonts w:hint="eastAsia" w:eastAsia="方正仿宋_GBK"/>
          <w:color w:val="000000" w:themeColor="text1"/>
          <w:kern w:val="0"/>
          <w:sz w:val="32"/>
          <w:szCs w:val="32"/>
          <w:highlight w:val="none"/>
          <w14:textFill>
            <w14:solidFill>
              <w14:schemeClr w14:val="tx1"/>
            </w14:solidFill>
          </w14:textFill>
        </w:rPr>
        <w:t>预算</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65</w:t>
      </w:r>
      <w:r>
        <w:rPr>
          <w:rFonts w:eastAsia="方正仿宋_GBK"/>
          <w:color w:val="000000" w:themeColor="text1"/>
          <w:kern w:val="0"/>
          <w:sz w:val="32"/>
          <w:szCs w:val="32"/>
          <w:highlight w:val="none"/>
          <w14:textFill>
            <w14:solidFill>
              <w14:schemeClr w14:val="tx1"/>
            </w14:solidFill>
          </w14:textFill>
        </w:rPr>
        <w:t>万元，社会保障和就业支出</w:t>
      </w:r>
      <w:r>
        <w:rPr>
          <w:rFonts w:hint="eastAsia" w:eastAsia="方正仿宋_GBK"/>
          <w:color w:val="000000" w:themeColor="text1"/>
          <w:kern w:val="0"/>
          <w:sz w:val="32"/>
          <w:szCs w:val="32"/>
          <w:highlight w:val="none"/>
          <w14:textFill>
            <w14:solidFill>
              <w14:schemeClr w14:val="tx1"/>
            </w14:solidFill>
          </w14:textFill>
        </w:rPr>
        <w:t>预算</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9</w:t>
      </w:r>
      <w:r>
        <w:rPr>
          <w:rFonts w:hint="eastAsia" w:eastAsia="方正仿宋_GBK"/>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6</w:t>
      </w:r>
      <w:r>
        <w:rPr>
          <w:rFonts w:eastAsia="方正仿宋_GBK"/>
          <w:color w:val="000000" w:themeColor="text1"/>
          <w:kern w:val="0"/>
          <w:sz w:val="32"/>
          <w:szCs w:val="32"/>
          <w:highlight w:val="none"/>
          <w14:textFill>
            <w14:solidFill>
              <w14:schemeClr w14:val="tx1"/>
            </w14:solidFill>
          </w14:textFill>
        </w:rPr>
        <w:t>万元，</w:t>
      </w:r>
      <w:r>
        <w:rPr>
          <w:rFonts w:hint="eastAsia" w:eastAsia="方正仿宋_GBK"/>
          <w:color w:val="000000" w:themeColor="text1"/>
          <w:kern w:val="0"/>
          <w:sz w:val="32"/>
          <w:szCs w:val="32"/>
          <w:highlight w:val="none"/>
          <w14:textFill>
            <w14:solidFill>
              <w14:schemeClr w14:val="tx1"/>
            </w14:solidFill>
          </w14:textFill>
        </w:rPr>
        <w:t>卫生健康</w:t>
      </w:r>
      <w:r>
        <w:rPr>
          <w:rFonts w:eastAsia="方正仿宋_GBK"/>
          <w:color w:val="000000" w:themeColor="text1"/>
          <w:kern w:val="0"/>
          <w:sz w:val="32"/>
          <w:szCs w:val="32"/>
          <w:highlight w:val="none"/>
          <w14:textFill>
            <w14:solidFill>
              <w14:schemeClr w14:val="tx1"/>
            </w14:solidFill>
          </w14:textFill>
        </w:rPr>
        <w:t>支出</w:t>
      </w:r>
      <w:r>
        <w:rPr>
          <w:rFonts w:hint="eastAsia" w:eastAsia="方正仿宋_GBK"/>
          <w:color w:val="000000" w:themeColor="text1"/>
          <w:kern w:val="0"/>
          <w:sz w:val="32"/>
          <w:szCs w:val="32"/>
          <w:highlight w:val="none"/>
          <w14:textFill>
            <w14:solidFill>
              <w14:schemeClr w14:val="tx1"/>
            </w14:solidFill>
          </w14:textFill>
        </w:rPr>
        <w:t>预算</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1</w:t>
      </w:r>
      <w:r>
        <w:rPr>
          <w:rFonts w:hint="eastAsia" w:eastAsia="方正仿宋_GBK"/>
          <w:color w:val="000000" w:themeColor="text1"/>
          <w:kern w:val="0"/>
          <w:sz w:val="32"/>
          <w:szCs w:val="32"/>
          <w:highlight w:val="none"/>
          <w:lang w:val="en-US" w:eastAsia="zh-CN"/>
          <w14:textFill>
            <w14:solidFill>
              <w14:schemeClr w14:val="tx1"/>
            </w14:solidFill>
          </w14:textFill>
        </w:rPr>
        <w:t>43</w:t>
      </w:r>
      <w:r>
        <w:rPr>
          <w:rFonts w:eastAsia="方正仿宋_GBK"/>
          <w:color w:val="000000" w:themeColor="text1"/>
          <w:kern w:val="0"/>
          <w:sz w:val="32"/>
          <w:szCs w:val="32"/>
          <w:highlight w:val="none"/>
          <w14:textFill>
            <w14:solidFill>
              <w14:schemeClr w14:val="tx1"/>
            </w14:solidFill>
          </w14:textFill>
        </w:rPr>
        <w:t>万元，城乡社区支出</w:t>
      </w:r>
      <w:r>
        <w:rPr>
          <w:rFonts w:hint="eastAsia" w:eastAsia="方正仿宋_GBK"/>
          <w:color w:val="000000" w:themeColor="text1"/>
          <w:kern w:val="0"/>
          <w:sz w:val="32"/>
          <w:szCs w:val="32"/>
          <w:highlight w:val="none"/>
          <w14:textFill>
            <w14:solidFill>
              <w14:schemeClr w14:val="tx1"/>
            </w14:solidFill>
          </w14:textFill>
        </w:rPr>
        <w:t>预算</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680</w:t>
      </w:r>
      <w:r>
        <w:rPr>
          <w:rFonts w:eastAsia="方正仿宋_GBK"/>
          <w:color w:val="000000" w:themeColor="text1"/>
          <w:kern w:val="0"/>
          <w:sz w:val="32"/>
          <w:szCs w:val="32"/>
          <w:highlight w:val="none"/>
          <w14:textFill>
            <w14:solidFill>
              <w14:schemeClr w14:val="tx1"/>
            </w14:solidFill>
          </w14:textFill>
        </w:rPr>
        <w:t>万元，农林水支出</w:t>
      </w:r>
      <w:r>
        <w:rPr>
          <w:rFonts w:hint="eastAsia" w:eastAsia="方正仿宋_GBK"/>
          <w:color w:val="000000" w:themeColor="text1"/>
          <w:kern w:val="0"/>
          <w:sz w:val="32"/>
          <w:szCs w:val="32"/>
          <w:highlight w:val="none"/>
          <w14:textFill>
            <w14:solidFill>
              <w14:schemeClr w14:val="tx1"/>
            </w14:solidFill>
          </w14:textFill>
        </w:rPr>
        <w:t>预算</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6</w:t>
      </w:r>
      <w:r>
        <w:rPr>
          <w:rFonts w:hint="eastAsia" w:eastAsia="方正仿宋_GBK"/>
          <w:color w:val="000000" w:themeColor="text1"/>
          <w:kern w:val="0"/>
          <w:sz w:val="32"/>
          <w:szCs w:val="32"/>
          <w:highlight w:val="none"/>
          <w:lang w:val="en-US" w:eastAsia="zh-CN"/>
          <w14:textFill>
            <w14:solidFill>
              <w14:schemeClr w14:val="tx1"/>
            </w14:solidFill>
          </w14:textFill>
        </w:rPr>
        <w:t>28</w:t>
      </w:r>
      <w:r>
        <w:rPr>
          <w:rFonts w:eastAsia="方正仿宋_GBK"/>
          <w:color w:val="000000" w:themeColor="text1"/>
          <w:kern w:val="0"/>
          <w:sz w:val="32"/>
          <w:szCs w:val="32"/>
          <w:highlight w:val="none"/>
          <w14:textFill>
            <w14:solidFill>
              <w14:schemeClr w14:val="tx1"/>
            </w14:solidFill>
          </w14:textFill>
        </w:rPr>
        <w:t>万元，住房保障支出</w:t>
      </w:r>
      <w:r>
        <w:rPr>
          <w:rFonts w:hint="eastAsia" w:eastAsia="方正仿宋_GBK"/>
          <w:color w:val="000000" w:themeColor="text1"/>
          <w:kern w:val="0"/>
          <w:sz w:val="32"/>
          <w:szCs w:val="32"/>
          <w:highlight w:val="none"/>
          <w:lang w:val="en-US" w:eastAsia="zh-CN"/>
          <w14:textFill>
            <w14:solidFill>
              <w14:schemeClr w14:val="tx1"/>
            </w14:solidFill>
          </w14:textFill>
        </w:rPr>
        <w:t>299</w:t>
      </w:r>
      <w:r>
        <w:rPr>
          <w:rFonts w:eastAsia="方正仿宋_GBK"/>
          <w:color w:val="000000" w:themeColor="text1"/>
          <w:kern w:val="0"/>
          <w:sz w:val="32"/>
          <w:szCs w:val="32"/>
          <w:highlight w:val="none"/>
          <w14:textFill>
            <w14:solidFill>
              <w14:schemeClr w14:val="tx1"/>
            </w14:solidFill>
          </w14:textFill>
        </w:rPr>
        <w:t>万元，灾害防治及应急管理支出</w:t>
      </w:r>
      <w:r>
        <w:rPr>
          <w:rFonts w:hint="eastAsia" w:eastAsia="方正仿宋_GBK"/>
          <w:color w:val="000000" w:themeColor="text1"/>
          <w:kern w:val="0"/>
          <w:sz w:val="32"/>
          <w:szCs w:val="32"/>
          <w:highlight w:val="none"/>
          <w14:textFill>
            <w14:solidFill>
              <w14:schemeClr w14:val="tx1"/>
            </w14:solidFill>
          </w14:textFill>
        </w:rPr>
        <w:t>预算</w:t>
      </w:r>
      <w:r>
        <w:rPr>
          <w:rFonts w:hint="eastAsia" w:ascii="Times New Roman" w:hAnsi="Times New Roman" w:eastAsia="方正仿宋_GBK"/>
          <w:color w:val="000000" w:themeColor="text1"/>
          <w:kern w:val="0"/>
          <w:sz w:val="32"/>
          <w:szCs w:val="32"/>
          <w:highlight w:val="none"/>
          <w:lang w:val="en-US" w:eastAsia="zh-CN"/>
          <w14:textFill>
            <w14:solidFill>
              <w14:schemeClr w14:val="tx1"/>
            </w14:solidFill>
          </w14:textFill>
        </w:rPr>
        <w:t>70</w:t>
      </w:r>
      <w:r>
        <w:rPr>
          <w:rFonts w:eastAsia="方正仿宋_GBK"/>
          <w:color w:val="000000" w:themeColor="text1"/>
          <w:kern w:val="0"/>
          <w:sz w:val="32"/>
          <w:szCs w:val="32"/>
          <w:highlight w:val="none"/>
          <w14:textFill>
            <w14:solidFill>
              <w14:schemeClr w14:val="tx1"/>
            </w14:solidFill>
          </w14:textFill>
        </w:rPr>
        <w:t>万</w:t>
      </w:r>
      <w:r>
        <w:rPr>
          <w:rFonts w:hint="eastAsia" w:eastAsia="方正仿宋_GBK"/>
          <w:color w:val="000000" w:themeColor="text1"/>
          <w:kern w:val="0"/>
          <w:sz w:val="32"/>
          <w:szCs w:val="32"/>
          <w:highlight w:val="none"/>
          <w14:textFill>
            <w14:solidFill>
              <w14:schemeClr w14:val="tx1"/>
            </w14:solidFill>
          </w14:textFill>
        </w:rPr>
        <w:t>元。</w:t>
      </w:r>
      <w:r>
        <w:rPr>
          <w:rFonts w:hint="eastAsia" w:ascii="方正仿宋_GBK" w:hAnsi="仿宋_GB2312" w:eastAsia="方正仿宋_GBK" w:cs="仿宋_GB2312"/>
          <w:color w:val="000000" w:themeColor="text1"/>
          <w:sz w:val="32"/>
          <w:highlight w:val="none"/>
          <w14:textFill>
            <w14:solidFill>
              <w14:schemeClr w14:val="tx1"/>
            </w14:solidFill>
          </w14:textFill>
        </w:rPr>
        <w:t>支出预算较</w:t>
      </w: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32"/>
          <w:highlight w:val="none"/>
          <w14:textFill>
            <w14:solidFill>
              <w14:schemeClr w14:val="tx1"/>
            </w14:solidFill>
          </w14:textFill>
        </w:rPr>
        <w:t>年</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增加</w:t>
      </w:r>
      <w:r>
        <w:rPr>
          <w:rFonts w:hint="eastAsia" w:ascii="方正仿宋_GBK" w:hAnsi="仿宋_GB2312" w:eastAsia="方正仿宋_GBK" w:cs="仿宋_GB2312"/>
          <w:color w:val="000000" w:themeColor="text1"/>
          <w:sz w:val="32"/>
          <w:highlight w:val="none"/>
          <w:lang w:val="en-US" w:eastAsia="zh-CN"/>
          <w14:textFill>
            <w14:solidFill>
              <w14:schemeClr w14:val="tx1"/>
            </w14:solidFill>
          </w14:textFill>
        </w:rPr>
        <w:t>485万元</w:t>
      </w:r>
      <w:r>
        <w:rPr>
          <w:rFonts w:hint="eastAsia" w:ascii="方正仿宋_GBK" w:hAnsi="仿宋_GB2312" w:eastAsia="方正仿宋_GBK" w:cs="仿宋_GB2312"/>
          <w:color w:val="000000" w:themeColor="text1"/>
          <w:sz w:val="32"/>
          <w:highlight w:val="none"/>
          <w14:textFill>
            <w14:solidFill>
              <w14:schemeClr w14:val="tx1"/>
            </w14:solidFill>
          </w14:textFill>
        </w:rPr>
        <w:t>，主要是基本支出预算</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增加</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31</w:t>
      </w:r>
      <w:r>
        <w:rPr>
          <w:rFonts w:hint="eastAsia" w:ascii="方正仿宋_GBK" w:hAnsi="仿宋_GB2312" w:eastAsia="方正仿宋_GBK" w:cs="仿宋_GB2312"/>
          <w:color w:val="000000" w:themeColor="text1"/>
          <w:sz w:val="32"/>
          <w:highlight w:val="none"/>
          <w14:textFill>
            <w14:solidFill>
              <w14:schemeClr w14:val="tx1"/>
            </w14:solidFill>
          </w14:textFill>
        </w:rPr>
        <w:t>万元，项目支出预算</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增加</w:t>
      </w:r>
      <w:r>
        <w:rPr>
          <w:rFonts w:hint="eastAsia" w:ascii="方正仿宋_GBK" w:hAnsi="仿宋_GB2312" w:eastAsia="方正仿宋_GBK" w:cs="仿宋_GB2312"/>
          <w:color w:val="000000" w:themeColor="text1"/>
          <w:sz w:val="32"/>
          <w:highlight w:val="none"/>
          <w:lang w:val="en-US" w:eastAsia="zh-CN"/>
          <w14:textFill>
            <w14:solidFill>
              <w14:schemeClr w14:val="tx1"/>
            </w14:solidFill>
          </w14:textFill>
        </w:rPr>
        <w:t>454</w:t>
      </w:r>
      <w:r>
        <w:rPr>
          <w:rFonts w:hint="eastAsia" w:ascii="方正仿宋_GBK" w:hAnsi="仿宋_GB2312" w:eastAsia="方正仿宋_GBK" w:cs="仿宋_GB2312"/>
          <w:color w:val="000000" w:themeColor="text1"/>
          <w:sz w:val="32"/>
          <w:highlight w:val="none"/>
          <w14:textFill>
            <w14:solidFill>
              <w14:schemeClr w14:val="tx1"/>
            </w14:solidFill>
          </w14:textFill>
        </w:rPr>
        <w:t>万元。</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eastAsia="方正黑体_GBK"/>
          <w:color w:val="000000" w:themeColor="text1"/>
          <w:sz w:val="32"/>
          <w:szCs w:val="32"/>
          <w:highlight w:val="none"/>
          <w14:textFill>
            <w14:solidFill>
              <w14:schemeClr w14:val="tx1"/>
            </w14:solidFill>
          </w14:textFill>
        </w:rPr>
      </w:pPr>
      <w:bookmarkStart w:id="6" w:name="_Toc29590"/>
      <w:bookmarkStart w:id="7" w:name="_Toc1013"/>
      <w:r>
        <w:rPr>
          <w:rFonts w:hint="eastAsia" w:eastAsia="方正黑体_GBK"/>
          <w:color w:val="000000" w:themeColor="text1"/>
          <w:sz w:val="32"/>
          <w:szCs w:val="32"/>
          <w:highlight w:val="none"/>
          <w:lang w:eastAsia="zh-CN"/>
          <w14:textFill>
            <w14:solidFill>
              <w14:schemeClr w14:val="tx1"/>
            </w14:solidFill>
          </w14:textFill>
        </w:rPr>
        <w:t>三</w:t>
      </w:r>
      <w:r>
        <w:rPr>
          <w:rFonts w:hint="eastAsia" w:eastAsia="方正黑体_GBK"/>
          <w:color w:val="000000" w:themeColor="text1"/>
          <w:sz w:val="32"/>
          <w:szCs w:val="32"/>
          <w:highlight w:val="none"/>
          <w14:textFill>
            <w14:solidFill>
              <w14:schemeClr w14:val="tx1"/>
            </w14:solidFill>
          </w14:textFill>
        </w:rPr>
        <w:t>、一般公共预算收支情况</w:t>
      </w:r>
      <w:bookmarkEnd w:id="6"/>
      <w:bookmarkEnd w:id="7"/>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楷体_GBK"/>
          <w:color w:val="000000" w:themeColor="text1"/>
          <w:sz w:val="32"/>
          <w:szCs w:val="32"/>
          <w:highlight w:val="none"/>
          <w14:textFill>
            <w14:solidFill>
              <w14:schemeClr w14:val="tx1"/>
            </w14:solidFill>
          </w14:textFill>
        </w:rPr>
      </w:pPr>
      <w:r>
        <w:rPr>
          <w:rFonts w:hint="eastAsia" w:eastAsia="方正楷体_GBK"/>
          <w:color w:val="000000" w:themeColor="text1"/>
          <w:sz w:val="32"/>
          <w:szCs w:val="32"/>
          <w:highlight w:val="none"/>
          <w14:textFill>
            <w14:solidFill>
              <w14:schemeClr w14:val="tx1"/>
            </w14:solidFill>
          </w14:textFill>
        </w:rPr>
        <w:t>（一）一般公共预算收入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highlight w:val="none"/>
        </w:rPr>
      </w:pP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32"/>
          <w:highlight w:val="none"/>
          <w14:textFill>
            <w14:solidFill>
              <w14:schemeClr w14:val="tx1"/>
            </w14:solidFill>
          </w14:textFill>
        </w:rPr>
        <w:t>年年初预算数</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5</w:t>
      </w:r>
      <w:r>
        <w:rPr>
          <w:rFonts w:hint="eastAsia" w:eastAsia="方正仿宋_GBK" w:cs="仿宋_GB2312"/>
          <w:color w:val="000000" w:themeColor="text1"/>
          <w:sz w:val="32"/>
          <w:highlight w:val="none"/>
          <w:lang w:val="en-US" w:eastAsia="zh-CN"/>
          <w14:textFill>
            <w14:solidFill>
              <w14:schemeClr w14:val="tx1"/>
            </w14:solidFill>
          </w14:textFill>
        </w:rPr>
        <w:t>437</w:t>
      </w:r>
      <w:r>
        <w:rPr>
          <w:rFonts w:hint="eastAsia" w:ascii="方正仿宋_GBK" w:hAnsi="仿宋_GB2312" w:eastAsia="方正仿宋_GBK" w:cs="仿宋_GB2312"/>
          <w:color w:val="000000" w:themeColor="text1"/>
          <w:sz w:val="32"/>
          <w:highlight w:val="none"/>
          <w14:textFill>
            <w14:solidFill>
              <w14:schemeClr w14:val="tx1"/>
            </w14:solidFill>
          </w14:textFill>
        </w:rPr>
        <w:t>万元，其中：一般公共预算拨款</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5</w:t>
      </w:r>
      <w:r>
        <w:rPr>
          <w:rFonts w:hint="eastAsia" w:eastAsia="方正仿宋_GBK" w:cs="仿宋_GB2312"/>
          <w:color w:val="000000" w:themeColor="text1"/>
          <w:sz w:val="32"/>
          <w:highlight w:val="none"/>
          <w:lang w:val="en-US" w:eastAsia="zh-CN"/>
          <w14:textFill>
            <w14:solidFill>
              <w14:schemeClr w14:val="tx1"/>
            </w14:solidFill>
          </w14:textFill>
        </w:rPr>
        <w:t>437</w:t>
      </w:r>
      <w:r>
        <w:rPr>
          <w:rFonts w:hint="eastAsia" w:ascii="方正仿宋_GBK" w:hAnsi="仿宋_GB2312" w:eastAsia="方正仿宋_GBK" w:cs="仿宋_GB2312"/>
          <w:color w:val="000000" w:themeColor="text1"/>
          <w:sz w:val="32"/>
          <w:highlight w:val="none"/>
          <w14:textFill>
            <w14:solidFill>
              <w14:schemeClr w14:val="tx1"/>
            </w14:solidFill>
          </w14:textFill>
        </w:rPr>
        <w:t>万元，政府性基金预算拨款</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万元，国有资本经营预算收入</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万元，事业收入</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万元，事业单位经营收入</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万元，其他收入</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万元。收入较</w:t>
      </w: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eastAsia="方正仿宋_GBK" w:cs="仿宋_GB2312"/>
          <w:color w:val="000000" w:themeColor="text1"/>
          <w:sz w:val="32"/>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32"/>
          <w:highlight w:val="none"/>
          <w14:textFill>
            <w14:solidFill>
              <w14:schemeClr w14:val="tx1"/>
            </w14:solidFill>
          </w14:textFill>
        </w:rPr>
        <w:t>年</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增加</w:t>
      </w:r>
      <w:r>
        <w:rPr>
          <w:rFonts w:hint="eastAsia" w:eastAsia="方正仿宋_GBK" w:cs="Times New Roman"/>
          <w:color w:val="000000" w:themeColor="text1"/>
          <w:sz w:val="32"/>
          <w:highlight w:val="none"/>
          <w:lang w:val="en-US" w:eastAsia="zh-CN"/>
          <w14:textFill>
            <w14:solidFill>
              <w14:schemeClr w14:val="tx1"/>
            </w14:solidFill>
          </w14:textFill>
        </w:rPr>
        <w:t>485</w:t>
      </w:r>
      <w:r>
        <w:rPr>
          <w:rFonts w:hint="eastAsia" w:ascii="方正仿宋_GBK" w:hAnsi="仿宋_GB2312" w:eastAsia="方正仿宋_GBK" w:cs="仿宋_GB2312"/>
          <w:color w:val="000000" w:themeColor="text1"/>
          <w:sz w:val="32"/>
          <w:highlight w:val="none"/>
          <w14:textFill>
            <w14:solidFill>
              <w14:schemeClr w14:val="tx1"/>
            </w14:solidFill>
          </w14:textFill>
        </w:rPr>
        <w:t>万元，主要</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原因是</w:t>
      </w:r>
      <w:r>
        <w:rPr>
          <w:rFonts w:hint="eastAsia" w:ascii="方正仿宋_GBK" w:hAnsi="仿宋_GB2312" w:eastAsia="方正仿宋_GBK" w:cs="仿宋_GB2312"/>
          <w:color w:val="000000" w:themeColor="text1"/>
          <w:sz w:val="32"/>
          <w:highlight w:val="none"/>
          <w14:textFill>
            <w14:solidFill>
              <w14:schemeClr w14:val="tx1"/>
            </w14:solidFill>
          </w14:textFill>
        </w:rPr>
        <w:t>一般公共预算拨款</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增加</w:t>
      </w:r>
      <w:r>
        <w:rPr>
          <w:rFonts w:hint="eastAsia" w:eastAsia="方正仿宋_GBK" w:cs="Times New Roman"/>
          <w:color w:val="000000" w:themeColor="text1"/>
          <w:sz w:val="32"/>
          <w:highlight w:val="none"/>
          <w:lang w:val="en-US" w:eastAsia="zh-CN"/>
          <w14:textFill>
            <w14:solidFill>
              <w14:schemeClr w14:val="tx1"/>
            </w14:solidFill>
          </w14:textFill>
        </w:rPr>
        <w:t>485</w:t>
      </w:r>
      <w:r>
        <w:rPr>
          <w:rFonts w:hint="eastAsia" w:ascii="方正仿宋_GBK" w:hAnsi="仿宋_GB2312" w:eastAsia="方正仿宋_GBK" w:cs="仿宋_GB2312"/>
          <w:color w:val="000000" w:themeColor="text1"/>
          <w:sz w:val="32"/>
          <w:highlight w:val="none"/>
          <w14:textFill>
            <w14:solidFill>
              <w14:schemeClr w14:val="tx1"/>
            </w14:solidFill>
          </w14:textFill>
        </w:rPr>
        <w:t>万元。</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楷体_GBK"/>
          <w:color w:val="000000" w:themeColor="text1"/>
          <w:sz w:val="32"/>
          <w:szCs w:val="32"/>
          <w:highlight w:val="none"/>
          <w14:textFill>
            <w14:solidFill>
              <w14:schemeClr w14:val="tx1"/>
            </w14:solidFill>
          </w14:textFill>
        </w:rPr>
      </w:pPr>
      <w:r>
        <w:rPr>
          <w:rFonts w:hint="eastAsia" w:eastAsia="方正楷体_GBK"/>
          <w:color w:val="000000" w:themeColor="text1"/>
          <w:sz w:val="32"/>
          <w:szCs w:val="32"/>
          <w:highlight w:val="none"/>
          <w14:textFill>
            <w14:solidFill>
              <w14:schemeClr w14:val="tx1"/>
            </w14:solidFill>
          </w14:textFill>
        </w:rPr>
        <w:t>（</w:t>
      </w:r>
      <w:r>
        <w:rPr>
          <w:rFonts w:hint="eastAsia" w:eastAsia="方正楷体_GBK"/>
          <w:color w:val="000000" w:themeColor="text1"/>
          <w:sz w:val="32"/>
          <w:szCs w:val="32"/>
          <w:highlight w:val="none"/>
          <w:lang w:eastAsia="zh-CN"/>
          <w14:textFill>
            <w14:solidFill>
              <w14:schemeClr w14:val="tx1"/>
            </w14:solidFill>
          </w14:textFill>
        </w:rPr>
        <w:t>二</w:t>
      </w:r>
      <w:r>
        <w:rPr>
          <w:rFonts w:hint="eastAsia" w:eastAsia="方正楷体_GBK"/>
          <w:color w:val="000000" w:themeColor="text1"/>
          <w:sz w:val="32"/>
          <w:szCs w:val="32"/>
          <w:highlight w:val="none"/>
          <w14:textFill>
            <w14:solidFill>
              <w14:schemeClr w14:val="tx1"/>
            </w14:solidFill>
          </w14:textFill>
        </w:rPr>
        <w:t>）一般公共预算支出</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16" w:firstLineChars="200"/>
        <w:jc w:val="both"/>
        <w:textAlignment w:val="auto"/>
        <w:outlineLvl w:val="9"/>
        <w:rPr>
          <w:rFonts w:hint="eastAsia" w:eastAsia="方正仿宋_GBK"/>
          <w:color w:val="000000" w:themeColor="text1"/>
          <w:spacing w:val="-6"/>
          <w:sz w:val="32"/>
          <w:szCs w:val="32"/>
          <w:highlight w:val="none"/>
          <w:lang w:val="en-US" w:eastAsia="zh-CN"/>
          <w14:textFill>
            <w14:solidFill>
              <w14:schemeClr w14:val="tx1"/>
            </w14:solidFill>
          </w14:textFill>
        </w:rPr>
      </w:pPr>
      <w:r>
        <w:rPr>
          <w:rFonts w:hint="eastAsia" w:eastAsia="方正仿宋_GBK"/>
          <w:color w:val="000000" w:themeColor="text1"/>
          <w:spacing w:val="-6"/>
          <w:sz w:val="32"/>
          <w:szCs w:val="32"/>
          <w:highlight w:val="none"/>
          <w:lang w:val="en-US" w:eastAsia="zh-CN"/>
          <w14:textFill>
            <w14:solidFill>
              <w14:schemeClr w14:val="tx1"/>
            </w14:solidFill>
          </w14:textFill>
        </w:rPr>
        <w:t>2025年一般公共预算财政拨款支出5437万元。</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16" w:firstLineChars="200"/>
        <w:jc w:val="both"/>
        <w:textAlignment w:val="auto"/>
        <w:outlineLvl w:val="9"/>
        <w:rPr>
          <w:rFonts w:hint="eastAsia" w:ascii="Times New Roman" w:hAnsi="Times New Roman" w:eastAsia="方正仿宋_GBK"/>
          <w:color w:val="000000" w:themeColor="text1"/>
          <w:spacing w:val="-6"/>
          <w:sz w:val="32"/>
          <w:szCs w:val="32"/>
          <w:highlight w:val="none"/>
          <w:lang w:val="en-US" w:eastAsia="zh-CN"/>
          <w14:textFill>
            <w14:solidFill>
              <w14:schemeClr w14:val="tx1"/>
            </w14:solidFill>
          </w14:textFill>
        </w:rPr>
      </w:pPr>
      <w:r>
        <w:rPr>
          <w:rFonts w:ascii="Times New Roman" w:hAnsi="Times New Roman" w:eastAsia="方正仿宋_GBK"/>
          <w:color w:val="000000" w:themeColor="text1"/>
          <w:spacing w:val="-6"/>
          <w:sz w:val="32"/>
          <w:szCs w:val="32"/>
          <w:highlight w:val="none"/>
          <w14:textFill>
            <w14:solidFill>
              <w14:schemeClr w14:val="tx1"/>
            </w14:solidFill>
          </w14:textFill>
        </w:rPr>
        <w:t>1</w:t>
      </w:r>
      <w:r>
        <w:rPr>
          <w:rFonts w:eastAsia="方正仿宋_GBK"/>
          <w:color w:val="000000" w:themeColor="text1"/>
          <w:spacing w:val="-6"/>
          <w:sz w:val="32"/>
          <w:szCs w:val="32"/>
          <w:highlight w:val="none"/>
          <w14:textFill>
            <w14:solidFill>
              <w14:schemeClr w14:val="tx1"/>
            </w14:solidFill>
          </w14:textFill>
        </w:rPr>
        <w:t>.</w:t>
      </w:r>
      <w:r>
        <w:rPr>
          <w:rFonts w:hint="eastAsia" w:eastAsia="方正仿宋_GBK"/>
          <w:color w:val="000000" w:themeColor="text1"/>
          <w:spacing w:val="-6"/>
          <w:sz w:val="32"/>
          <w:szCs w:val="32"/>
          <w:highlight w:val="none"/>
          <w14:textFill>
            <w14:solidFill>
              <w14:schemeClr w14:val="tx1"/>
            </w14:solidFill>
          </w14:textFill>
        </w:rPr>
        <w:t>基本支出</w:t>
      </w:r>
      <w:r>
        <w:rPr>
          <w:rFonts w:hint="eastAsia" w:eastAsia="方正仿宋_GBK"/>
          <w:color w:val="000000" w:themeColor="text1"/>
          <w:spacing w:val="-6"/>
          <w:sz w:val="32"/>
          <w:szCs w:val="32"/>
          <w:highlight w:val="none"/>
          <w:lang w:val="en-US" w:eastAsia="zh-CN"/>
          <w14:textFill>
            <w14:solidFill>
              <w14:schemeClr w14:val="tx1"/>
            </w14:solidFill>
          </w14:textFill>
        </w:rPr>
        <w:t>3080万元，比2024年增加31万元，主要原因是人员经费增加。基本支出主要用于保障单位在职人员工资福利及社会保险缴费，离休人员离休费，退休人员补助等，保障部门正常运转等各项商品服务支出。</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仿宋_GBK"/>
          <w:color w:val="000000" w:themeColor="text1"/>
          <w:sz w:val="32"/>
          <w:szCs w:val="32"/>
          <w:highlight w:val="none"/>
          <w:lang w:val="en-US" w:eastAsia="zh-CN"/>
          <w14:textFill>
            <w14:solidFill>
              <w14:schemeClr w14:val="tx1"/>
            </w14:solidFill>
          </w14:textFill>
        </w:rPr>
      </w:pPr>
      <w:r>
        <w:rPr>
          <w:rFonts w:ascii="Times New Roman" w:hAnsi="Times New Roman" w:eastAsia="方正仿宋_GBK"/>
          <w:color w:val="000000" w:themeColor="text1"/>
          <w:sz w:val="32"/>
          <w:szCs w:val="32"/>
          <w:highlight w:val="none"/>
          <w14:textFill>
            <w14:solidFill>
              <w14:schemeClr w14:val="tx1"/>
            </w14:solidFill>
          </w14:textFill>
        </w:rPr>
        <w:t>2</w:t>
      </w:r>
      <w:r>
        <w:rPr>
          <w:rFonts w:eastAsia="方正仿宋_GBK"/>
          <w:color w:val="000000" w:themeColor="text1"/>
          <w:sz w:val="32"/>
          <w:szCs w:val="32"/>
          <w:highlight w:val="none"/>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项目支出</w:t>
      </w:r>
      <w:r>
        <w:rPr>
          <w:rFonts w:hint="eastAsia" w:eastAsia="方正仿宋_GBK"/>
          <w:color w:val="000000" w:themeColor="text1"/>
          <w:sz w:val="32"/>
          <w:szCs w:val="32"/>
          <w:highlight w:val="none"/>
          <w:lang w:val="en-US" w:eastAsia="zh-CN"/>
          <w14:textFill>
            <w14:solidFill>
              <w14:schemeClr w14:val="tx1"/>
            </w14:solidFill>
          </w14:textFill>
        </w:rPr>
        <w:t>2357万元，比2024年增加454万元，主要原因是网格员经费项目支出增加220万元，巴南区身修立德素质教育基地工程项目支出增加200万元，棚户区改造项目支出增加155万元，老旧小区改造等项目支出减少121万元。项目支出主要用于村社组织运转、安全稳定等重点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8" w:name="_Toc29177"/>
      <w:bookmarkStart w:id="9" w:name="_Toc8057"/>
      <w:r>
        <w:rPr>
          <w:rFonts w:hint="eastAsia" w:eastAsia="方正黑体_GBK"/>
          <w:color w:val="000000" w:themeColor="text1"/>
          <w:sz w:val="32"/>
          <w:szCs w:val="32"/>
          <w:highlight w:val="none"/>
          <w:lang w:eastAsia="zh-CN"/>
          <w14:textFill>
            <w14:solidFill>
              <w14:schemeClr w14:val="tx1"/>
            </w14:solidFill>
          </w14:textFill>
        </w:rPr>
        <w:t>四</w:t>
      </w:r>
      <w:r>
        <w:rPr>
          <w:rFonts w:hint="eastAsia" w:eastAsia="方正黑体_GBK"/>
          <w:color w:val="000000" w:themeColor="text1"/>
          <w:sz w:val="32"/>
          <w:szCs w:val="32"/>
          <w:highlight w:val="none"/>
          <w14:textFill>
            <w14:solidFill>
              <w14:schemeClr w14:val="tx1"/>
            </w14:solidFill>
          </w14:textFill>
        </w:rPr>
        <w:t>、政府性基金预算情况</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highlight w:val="none"/>
        </w:rPr>
      </w:pPr>
      <w:r>
        <w:rPr>
          <w:rFonts w:hint="eastAsia" w:eastAsia="方正仿宋_GBK" w:cs="仿宋_GB2312"/>
          <w:color w:val="000000" w:themeColor="text1"/>
          <w:sz w:val="32"/>
          <w:highlight w:val="none"/>
          <w:lang w:eastAsia="zh-CN"/>
          <w14:textFill>
            <w14:solidFill>
              <w14:schemeClr w14:val="tx1"/>
            </w14:solidFill>
          </w14:textFill>
        </w:rPr>
        <w:t>鱼洞街道</w:t>
      </w: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32"/>
          <w:highlight w:val="none"/>
          <w14:textFill>
            <w14:solidFill>
              <w14:schemeClr w14:val="tx1"/>
            </w14:solidFill>
          </w14:textFill>
        </w:rPr>
        <w:t>年无使用政府性基金预算拨款安排的支出，与</w:t>
      </w: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32"/>
          <w:highlight w:val="none"/>
          <w14:textFill>
            <w14:solidFill>
              <w14:schemeClr w14:val="tx1"/>
            </w14:solidFill>
          </w14:textFill>
        </w:rPr>
        <w:t>年持平。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10" w:name="_Toc29803"/>
      <w:bookmarkStart w:id="11" w:name="_Toc3060"/>
      <w:r>
        <w:rPr>
          <w:rFonts w:hint="eastAsia" w:eastAsia="方正黑体_GBK"/>
          <w:color w:val="000000" w:themeColor="text1"/>
          <w:sz w:val="32"/>
          <w:szCs w:val="32"/>
          <w:highlight w:val="none"/>
          <w:lang w:eastAsia="zh-CN"/>
          <w14:textFill>
            <w14:solidFill>
              <w14:schemeClr w14:val="tx1"/>
            </w14:solidFill>
          </w14:textFill>
        </w:rPr>
        <w:t>“</w:t>
      </w:r>
      <w:r>
        <w:rPr>
          <w:rFonts w:hint="eastAsia" w:eastAsia="方正黑体_GBK"/>
          <w:color w:val="000000" w:themeColor="text1"/>
          <w:sz w:val="32"/>
          <w:szCs w:val="32"/>
          <w:highlight w:val="none"/>
          <w14:textFill>
            <w14:solidFill>
              <w14:schemeClr w14:val="tx1"/>
            </w14:solidFill>
          </w14:textFill>
        </w:rPr>
        <w:t>三公</w:t>
      </w:r>
      <w:r>
        <w:rPr>
          <w:rFonts w:hint="eastAsia" w:eastAsia="方正黑体_GBK"/>
          <w:color w:val="000000" w:themeColor="text1"/>
          <w:sz w:val="32"/>
          <w:szCs w:val="32"/>
          <w:highlight w:val="none"/>
          <w:lang w:eastAsia="zh-CN"/>
          <w14:textFill>
            <w14:solidFill>
              <w14:schemeClr w14:val="tx1"/>
            </w14:solidFill>
          </w14:textFill>
        </w:rPr>
        <w:t>”</w:t>
      </w:r>
      <w:r>
        <w:rPr>
          <w:rFonts w:hint="eastAsia" w:eastAsia="方正黑体_GBK"/>
          <w:color w:val="000000" w:themeColor="text1"/>
          <w:sz w:val="32"/>
          <w:szCs w:val="32"/>
          <w:highlight w:val="none"/>
          <w14:textFill>
            <w14:solidFill>
              <w14:schemeClr w14:val="tx1"/>
            </w14:solidFill>
          </w14:textFill>
        </w:rPr>
        <w:t>经费预算情况</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32"/>
          <w:highlight w:val="none"/>
          <w14:textFill>
            <w14:solidFill>
              <w14:schemeClr w14:val="tx1"/>
            </w14:solidFill>
          </w14:textFill>
        </w:rPr>
        <w:t>年“三公”经费预算</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19</w:t>
      </w:r>
      <w:r>
        <w:rPr>
          <w:rFonts w:hint="eastAsia" w:ascii="方正仿宋_GBK" w:hAnsi="仿宋_GB2312" w:eastAsia="方正仿宋_GBK" w:cs="仿宋_GB2312"/>
          <w:color w:val="000000" w:themeColor="text1"/>
          <w:sz w:val="32"/>
          <w:highlight w:val="none"/>
          <w14:textFill>
            <w14:solidFill>
              <w14:schemeClr w14:val="tx1"/>
            </w14:solidFill>
          </w14:textFill>
        </w:rPr>
        <w:t>万元，比</w:t>
      </w: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32"/>
          <w:highlight w:val="none"/>
          <w14:textFill>
            <w14:solidFill>
              <w14:schemeClr w14:val="tx1"/>
            </w14:solidFill>
          </w14:textFill>
        </w:rPr>
        <w:t>年减少</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9</w:t>
      </w:r>
      <w:r>
        <w:rPr>
          <w:rFonts w:hint="eastAsia" w:ascii="方正仿宋_GBK" w:hAnsi="仿宋_GB2312" w:eastAsia="方正仿宋_GBK" w:cs="仿宋_GB2312"/>
          <w:color w:val="000000" w:themeColor="text1"/>
          <w:sz w:val="32"/>
          <w:highlight w:val="none"/>
          <w14:textFill>
            <w14:solidFill>
              <w14:schemeClr w14:val="tx1"/>
            </w14:solidFill>
          </w14:textFill>
        </w:rPr>
        <w:t>万元。其中：因公出国（境）费用</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万元，与</w:t>
      </w: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32"/>
          <w:highlight w:val="none"/>
          <w14:textFill>
            <w14:solidFill>
              <w14:schemeClr w14:val="tx1"/>
            </w14:solidFill>
          </w14:textFill>
        </w:rPr>
        <w:t>年预算一致；公务接待费</w:t>
      </w:r>
      <w:r>
        <w:rPr>
          <w:rFonts w:hint="eastAsia" w:ascii="Times New Roman" w:hAnsi="Times New Roman" w:eastAsia="方正仿宋_GBK" w:cs="仿宋_GB2312"/>
          <w:color w:val="000000" w:themeColor="text1"/>
          <w:sz w:val="32"/>
          <w:highlight w:val="none"/>
          <w14:textFill>
            <w14:solidFill>
              <w14:schemeClr w14:val="tx1"/>
            </w14:solidFill>
          </w14:textFill>
        </w:rPr>
        <w:t>1</w:t>
      </w:r>
      <w:r>
        <w:rPr>
          <w:rFonts w:hint="eastAsia" w:ascii="方正仿宋_GBK" w:hAnsi="仿宋_GB2312" w:eastAsia="方正仿宋_GBK" w:cs="仿宋_GB2312"/>
          <w:color w:val="000000" w:themeColor="text1"/>
          <w:sz w:val="32"/>
          <w:highlight w:val="none"/>
          <w14:textFill>
            <w14:solidFill>
              <w14:schemeClr w14:val="tx1"/>
            </w14:solidFill>
          </w14:textFill>
        </w:rPr>
        <w:t>万元，</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与</w:t>
      </w: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32"/>
          <w:highlight w:val="none"/>
          <w14:textFill>
            <w14:solidFill>
              <w14:schemeClr w14:val="tx1"/>
            </w14:solidFill>
          </w14:textFill>
        </w:rPr>
        <w:t>年</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预算</w:t>
      </w:r>
      <w:r>
        <w:rPr>
          <w:rFonts w:hint="eastAsia" w:ascii="方正仿宋_GBK" w:hAnsi="仿宋_GB2312" w:eastAsia="方正仿宋_GBK" w:cs="仿宋_GB2312"/>
          <w:color w:val="000000" w:themeColor="text1"/>
          <w:sz w:val="32"/>
          <w:highlight w:val="none"/>
          <w14:textFill>
            <w14:solidFill>
              <w14:schemeClr w14:val="tx1"/>
            </w14:solidFill>
          </w14:textFill>
        </w:rPr>
        <w:t>持平；公务用车运行维护费</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18</w:t>
      </w:r>
      <w:r>
        <w:rPr>
          <w:rFonts w:hint="eastAsia" w:ascii="方正仿宋_GBK" w:hAnsi="仿宋_GB2312" w:eastAsia="方正仿宋_GBK" w:cs="仿宋_GB2312"/>
          <w:color w:val="000000" w:themeColor="text1"/>
          <w:sz w:val="32"/>
          <w:highlight w:val="none"/>
          <w14:textFill>
            <w14:solidFill>
              <w14:schemeClr w14:val="tx1"/>
            </w14:solidFill>
          </w14:textFill>
        </w:rPr>
        <w:t>万元，</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比</w:t>
      </w:r>
      <w:r>
        <w:rPr>
          <w:rFonts w:hint="eastAsia" w:ascii="方正仿宋_GBK" w:hAnsi="仿宋_GB2312" w:eastAsia="方正仿宋_GBK" w:cs="仿宋_GB2312"/>
          <w:color w:val="000000" w:themeColor="text1"/>
          <w:sz w:val="32"/>
          <w:highlight w:val="none"/>
          <w:lang w:val="en-US" w:eastAsia="zh-CN"/>
          <w14:textFill>
            <w14:solidFill>
              <w14:schemeClr w14:val="tx1"/>
            </w14:solidFill>
          </w14:textFill>
        </w:rPr>
        <w:t>2024年减少9万元，主要原因是特种车辆运行维护费纳入项目支出预算</w:t>
      </w:r>
      <w:r>
        <w:rPr>
          <w:rFonts w:hint="eastAsia" w:ascii="方正仿宋_GBK" w:hAnsi="仿宋_GB2312" w:eastAsia="方正仿宋_GBK" w:cs="仿宋_GB2312"/>
          <w:color w:val="000000" w:themeColor="text1"/>
          <w:sz w:val="32"/>
          <w:highlight w:val="none"/>
          <w14:textFill>
            <w14:solidFill>
              <w14:schemeClr w14:val="tx1"/>
            </w14:solidFill>
          </w14:textFill>
        </w:rPr>
        <w:t>；公务用车购置费</w:t>
      </w:r>
      <w:r>
        <w:rPr>
          <w:rFonts w:hint="eastAsia" w:ascii="Times New Roman" w:hAnsi="Times New Roman" w:eastAsia="方正仿宋_GBK" w:cs="仿宋_GB2312"/>
          <w:color w:val="000000" w:themeColor="text1"/>
          <w:sz w:val="32"/>
          <w:highlight w:val="none"/>
          <w14:textFill>
            <w14:solidFill>
              <w14:schemeClr w14:val="tx1"/>
            </w14:solidFill>
          </w14:textFill>
        </w:rPr>
        <w:t>0</w:t>
      </w:r>
      <w:r>
        <w:rPr>
          <w:rFonts w:hint="eastAsia" w:ascii="方正仿宋_GBK" w:hAnsi="仿宋_GB2312" w:eastAsia="方正仿宋_GBK" w:cs="仿宋_GB2312"/>
          <w:color w:val="000000" w:themeColor="text1"/>
          <w:sz w:val="32"/>
          <w:highlight w:val="none"/>
          <w14:textFill>
            <w14:solidFill>
              <w14:schemeClr w14:val="tx1"/>
            </w14:solidFill>
          </w14:textFill>
        </w:rPr>
        <w:t>万元，</w:t>
      </w:r>
      <w:r>
        <w:rPr>
          <w:rFonts w:hint="eastAsia" w:ascii="方正仿宋_GBK" w:eastAsia="方正仿宋_GBK"/>
          <w:color w:val="000000" w:themeColor="text1"/>
          <w:sz w:val="32"/>
          <w:szCs w:val="32"/>
          <w:highlight w:val="none"/>
          <w14:textFill>
            <w14:solidFill>
              <w14:schemeClr w14:val="tx1"/>
            </w14:solidFill>
          </w14:textFill>
        </w:rPr>
        <w:t>与</w:t>
      </w:r>
      <w:r>
        <w:rPr>
          <w:rFonts w:hint="eastAsia" w:ascii="Times New Roman" w:hAnsi="Times New Roman" w:eastAsia="方正仿宋_GBK"/>
          <w:color w:val="000000" w:themeColor="text1"/>
          <w:sz w:val="32"/>
          <w:szCs w:val="32"/>
          <w:highlight w:val="none"/>
          <w14:textFill>
            <w14:solidFill>
              <w14:schemeClr w14:val="tx1"/>
            </w14:solidFill>
          </w14:textFill>
        </w:rPr>
        <w:t>202</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4</w:t>
      </w:r>
      <w:r>
        <w:rPr>
          <w:rFonts w:hint="eastAsia" w:ascii="方正仿宋_GBK" w:eastAsia="方正仿宋_GBK"/>
          <w:color w:val="000000" w:themeColor="text1"/>
          <w:sz w:val="32"/>
          <w:szCs w:val="32"/>
          <w:highlight w:val="none"/>
          <w14:textFill>
            <w14:solidFill>
              <w14:schemeClr w14:val="tx1"/>
            </w14:solidFill>
          </w14:textFill>
        </w:rPr>
        <w:t>年预算一致</w:t>
      </w:r>
      <w:r>
        <w:rPr>
          <w:rFonts w:hint="eastAsia" w:ascii="方正仿宋_GBK" w:hAnsi="仿宋_GB2312" w:eastAsia="方正仿宋_GBK" w:cs="仿宋_GB2312"/>
          <w:color w:val="000000" w:themeColor="text1"/>
          <w:sz w:val="32"/>
          <w:highlight w:val="none"/>
          <w14:textFill>
            <w14:solidFill>
              <w14:schemeClr w14:val="tx1"/>
            </w14:solidFill>
          </w14:textFill>
        </w:rPr>
        <w:t>。</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12" w:name="_Toc15905"/>
      <w:bookmarkStart w:id="13" w:name="_Toc6260"/>
      <w:r>
        <w:rPr>
          <w:rFonts w:hint="eastAsia" w:eastAsia="方正黑体_GBK"/>
          <w:color w:val="000000" w:themeColor="text1"/>
          <w:sz w:val="32"/>
          <w:szCs w:val="32"/>
          <w:highlight w:val="none"/>
          <w14:textFill>
            <w14:solidFill>
              <w14:schemeClr w14:val="tx1"/>
            </w14:solidFill>
          </w14:textFill>
        </w:rPr>
        <w:t>政府债务情况</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highlight w:val="none"/>
        </w:rPr>
      </w:pPr>
      <w:r>
        <w:rPr>
          <w:rFonts w:hint="eastAsia" w:eastAsia="方正仿宋_GBK" w:cs="仿宋_GB2312"/>
          <w:color w:val="000000" w:themeColor="text1"/>
          <w:sz w:val="32"/>
          <w:highlight w:val="none"/>
          <w:lang w:eastAsia="zh-CN"/>
          <w14:textFill>
            <w14:solidFill>
              <w14:schemeClr w14:val="tx1"/>
            </w14:solidFill>
          </w14:textFill>
        </w:rPr>
        <w:t>鱼洞街道</w:t>
      </w:r>
      <w:r>
        <w:rPr>
          <w:rFonts w:hint="eastAsia" w:ascii="Times New Roman" w:hAnsi="Times New Roman" w:eastAsia="方正仿宋_GBK" w:cs="仿宋_GB2312"/>
          <w:color w:val="000000" w:themeColor="text1"/>
          <w:sz w:val="32"/>
          <w:highlight w:val="none"/>
          <w14:textFill>
            <w14:solidFill>
              <w14:schemeClr w14:val="tx1"/>
            </w14:solidFill>
          </w14:textFill>
        </w:rPr>
        <w:t>202</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32"/>
          <w:highlight w:val="none"/>
          <w14:textFill>
            <w14:solidFill>
              <w14:schemeClr w14:val="tx1"/>
            </w14:solidFill>
          </w14:textFill>
        </w:rPr>
        <w:t>年无</w:t>
      </w:r>
      <w:r>
        <w:rPr>
          <w:rFonts w:hint="eastAsia" w:ascii="方正仿宋_GBK" w:hAnsi="仿宋_GB2312" w:eastAsia="方正仿宋_GBK" w:cs="仿宋_GB2312"/>
          <w:color w:val="000000" w:themeColor="text1"/>
          <w:sz w:val="32"/>
          <w:highlight w:val="none"/>
          <w:lang w:eastAsia="zh-CN"/>
          <w14:textFill>
            <w14:solidFill>
              <w14:schemeClr w14:val="tx1"/>
            </w14:solidFill>
          </w14:textFill>
        </w:rPr>
        <w:t>政府债务</w:t>
      </w:r>
      <w:r>
        <w:rPr>
          <w:rFonts w:hint="eastAsia" w:ascii="方正仿宋_GBK" w:hAnsi="仿宋_GB2312" w:eastAsia="方正仿宋_GBK" w:cs="仿宋_GB2312"/>
          <w:color w:val="000000" w:themeColor="text1"/>
          <w:sz w:val="32"/>
          <w:highlight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14" w:name="_Toc32174"/>
      <w:bookmarkStart w:id="15" w:name="_Toc25259"/>
      <w:r>
        <w:rPr>
          <w:rFonts w:hint="eastAsia" w:eastAsia="方正黑体_GBK"/>
          <w:color w:val="000000" w:themeColor="text1"/>
          <w:sz w:val="32"/>
          <w:szCs w:val="32"/>
          <w:highlight w:val="none"/>
          <w:lang w:eastAsia="zh-CN"/>
          <w14:textFill>
            <w14:solidFill>
              <w14:schemeClr w14:val="tx1"/>
            </w14:solidFill>
          </w14:textFill>
        </w:rPr>
        <w:t>七</w:t>
      </w:r>
      <w:r>
        <w:rPr>
          <w:rFonts w:hint="eastAsia" w:eastAsia="方正黑体_GBK"/>
          <w:color w:val="000000" w:themeColor="text1"/>
          <w:sz w:val="32"/>
          <w:szCs w:val="32"/>
          <w:highlight w:val="none"/>
          <w14:textFill>
            <w14:solidFill>
              <w14:schemeClr w14:val="tx1"/>
            </w14:solidFill>
          </w14:textFill>
        </w:rPr>
        <w:t>、关于政府采购预算编制情况的说明</w:t>
      </w:r>
      <w:bookmarkEnd w:id="14"/>
      <w:bookmarkEnd w:id="15"/>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highlight w:val="none"/>
          <w:lang w:eastAsia="zh-CN"/>
        </w:rPr>
      </w:pPr>
      <w:r>
        <w:rPr>
          <w:rFonts w:hint="eastAsia" w:eastAsia="方正仿宋_GBK"/>
          <w:color w:val="000000" w:themeColor="text1"/>
          <w:sz w:val="32"/>
          <w:highlight w:val="none"/>
          <w:lang w:eastAsia="zh-CN"/>
          <w14:textFill>
            <w14:solidFill>
              <w14:schemeClr w14:val="tx1"/>
            </w14:solidFill>
          </w14:textFill>
        </w:rPr>
        <w:t>鱼洞街道</w:t>
      </w:r>
      <w:r>
        <w:rPr>
          <w:rFonts w:ascii="Times New Roman" w:hAnsi="Times New Roman" w:eastAsia="方正仿宋_GBK"/>
          <w:color w:val="000000" w:themeColor="text1"/>
          <w:sz w:val="32"/>
          <w:highlight w:val="none"/>
          <w14:textFill>
            <w14:solidFill>
              <w14:schemeClr w14:val="tx1"/>
            </w14:solidFill>
          </w14:textFill>
        </w:rPr>
        <w:t>202</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5</w:t>
      </w:r>
      <w:r>
        <w:rPr>
          <w:rFonts w:eastAsia="方正仿宋_GBK"/>
          <w:color w:val="000000" w:themeColor="text1"/>
          <w:sz w:val="32"/>
          <w:highlight w:val="none"/>
          <w14:textFill>
            <w14:solidFill>
              <w14:schemeClr w14:val="tx1"/>
            </w14:solidFill>
          </w14:textFill>
        </w:rPr>
        <w:t>年年初预算未编制政府采购预算</w:t>
      </w:r>
      <w:r>
        <w:rPr>
          <w:rFonts w:hint="eastAsia" w:eastAsia="方正仿宋_GBK"/>
          <w:color w:val="000000" w:themeColor="text1"/>
          <w:sz w:val="32"/>
          <w:highlight w:val="none"/>
          <w:lang w:eastAsia="zh-CN"/>
          <w14:textFill>
            <w14:solidFill>
              <w14:schemeClr w14:val="tx1"/>
            </w14:solidFill>
          </w14:textFill>
        </w:rPr>
        <w:t>。</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方正黑体_GBK"/>
          <w:color w:val="000000" w:themeColor="text1"/>
          <w:sz w:val="32"/>
          <w:szCs w:val="32"/>
          <w:highlight w:val="none"/>
          <w14:textFill>
            <w14:solidFill>
              <w14:schemeClr w14:val="tx1"/>
            </w14:solidFill>
          </w14:textFill>
        </w:rPr>
      </w:pPr>
      <w:bookmarkStart w:id="16" w:name="_Toc8110"/>
      <w:bookmarkStart w:id="17" w:name="_Toc7692"/>
      <w:r>
        <w:rPr>
          <w:rFonts w:hint="eastAsia" w:eastAsia="方正黑体_GBK"/>
          <w:color w:val="000000" w:themeColor="text1"/>
          <w:sz w:val="32"/>
          <w:szCs w:val="32"/>
          <w:highlight w:val="none"/>
          <w14:textFill>
            <w14:solidFill>
              <w14:schemeClr w14:val="tx1"/>
            </w14:solidFill>
          </w14:textFill>
        </w:rPr>
        <w:t>关于预算绩效工作开展情况的说明</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highlight w:val="none"/>
        </w:rPr>
      </w:pPr>
      <w:r>
        <w:rPr>
          <w:rFonts w:hint="eastAsia" w:ascii="方正仿宋_GBK" w:hAnsi="仿宋_GB2312" w:eastAsia="方正仿宋_GBK" w:cs="仿宋_GB2312"/>
          <w:color w:val="000000"/>
          <w:sz w:val="32"/>
          <w:highlight w:val="none"/>
          <w:lang w:eastAsia="zh-CN"/>
        </w:rPr>
        <w:t>鱼洞街道</w:t>
      </w:r>
      <w:r>
        <w:rPr>
          <w:rFonts w:hint="eastAsia" w:ascii="方正仿宋_GBK" w:hAnsi="仿宋_GB2312" w:eastAsia="方正仿宋_GBK" w:cs="仿宋_GB2312"/>
          <w:color w:val="000000"/>
          <w:sz w:val="32"/>
          <w:highlight w:val="none"/>
        </w:rPr>
        <w:t>202</w:t>
      </w:r>
      <w:r>
        <w:rPr>
          <w:rFonts w:hint="eastAsia" w:ascii="方正仿宋_GBK" w:hAnsi="仿宋_GB2312" w:eastAsia="方正仿宋_GBK" w:cs="仿宋_GB2312"/>
          <w:color w:val="000000"/>
          <w:sz w:val="32"/>
          <w:highlight w:val="none"/>
          <w:lang w:val="en-US" w:eastAsia="zh-CN"/>
        </w:rPr>
        <w:t>5</w:t>
      </w:r>
      <w:r>
        <w:rPr>
          <w:rFonts w:hint="eastAsia" w:ascii="方正仿宋_GBK" w:hAnsi="仿宋_GB2312" w:eastAsia="方正仿宋_GBK" w:cs="仿宋_GB2312"/>
          <w:color w:val="000000"/>
          <w:sz w:val="32"/>
          <w:highlight w:val="none"/>
        </w:rPr>
        <w:t>年项目支出均实行了绩效目标管理，涉及一般公共预算当年财政拨款</w:t>
      </w:r>
      <w:r>
        <w:rPr>
          <w:rFonts w:hint="eastAsia" w:ascii="方正仿宋_GBK" w:hAnsi="仿宋_GB2312" w:eastAsia="方正仿宋_GBK" w:cs="仿宋_GB2312"/>
          <w:color w:val="000000"/>
          <w:sz w:val="32"/>
          <w:highlight w:val="none"/>
          <w:lang w:val="en-US" w:eastAsia="zh-CN"/>
        </w:rPr>
        <w:t>2357</w:t>
      </w:r>
      <w:r>
        <w:rPr>
          <w:rFonts w:hint="eastAsia" w:ascii="方正仿宋_GBK" w:hAnsi="仿宋_GB2312" w:eastAsia="方正仿宋_GBK" w:cs="仿宋_GB2312"/>
          <w:color w:val="000000"/>
          <w:sz w:val="32"/>
          <w:highlight w:val="none"/>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黑体" w:eastAsia="方正黑体_GBK" w:cs="仿宋_GB2312"/>
          <w:color w:val="000000" w:themeColor="text1"/>
          <w:sz w:val="32"/>
          <w:highlight w:val="none"/>
          <w14:textFill>
            <w14:solidFill>
              <w14:schemeClr w14:val="tx1"/>
            </w14:solidFill>
          </w14:textFill>
        </w:rPr>
      </w:pPr>
      <w:bookmarkStart w:id="18" w:name="_Toc13201"/>
      <w:bookmarkStart w:id="19" w:name="_Toc8800"/>
      <w:r>
        <w:rPr>
          <w:rFonts w:hint="eastAsia" w:ascii="方正黑体_GBK" w:hAnsi="黑体" w:eastAsia="方正黑体_GBK" w:cs="仿宋_GB2312"/>
          <w:color w:val="000000" w:themeColor="text1"/>
          <w:sz w:val="32"/>
          <w:highlight w:val="none"/>
          <w14:textFill>
            <w14:solidFill>
              <w14:schemeClr w14:val="tx1"/>
            </w14:solidFill>
          </w14:textFill>
        </w:rPr>
        <w:t>专业性名词解释</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（一）财政拨款收入</w:t>
      </w:r>
      <w:r>
        <w:rPr>
          <w:rFonts w:ascii="方正仿宋_GBK" w:hAnsi="方正仿宋_GBK" w:eastAsia="方正仿宋_GBK" w:cs="Calibri"/>
          <w:color w:val="000000" w:themeColor="text1"/>
          <w:sz w:val="32"/>
          <w:szCs w:val="32"/>
          <w:highlight w:val="none"/>
          <w14:textFill>
            <w14:solidFill>
              <w14:schemeClr w14:val="tx1"/>
            </w14:solidFill>
          </w14:textFill>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（二）事业收入</w:t>
      </w:r>
      <w:r>
        <w:rPr>
          <w:rFonts w:ascii="方正仿宋_GBK" w:hAnsi="方正仿宋_GBK" w:eastAsia="方正仿宋_GBK" w:cs="Calibri"/>
          <w:color w:val="000000" w:themeColor="text1"/>
          <w:sz w:val="32"/>
          <w:szCs w:val="32"/>
          <w:highlight w:val="none"/>
          <w14:textFill>
            <w14:solidFill>
              <w14:schemeClr w14:val="tx1"/>
            </w14:solidFill>
          </w14:textFill>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（三）经营收入</w:t>
      </w:r>
      <w:r>
        <w:rPr>
          <w:rFonts w:ascii="方正仿宋_GBK" w:hAnsi="方正仿宋_GBK" w:eastAsia="方正仿宋_GBK" w:cs="Calibri"/>
          <w:color w:val="000000" w:themeColor="text1"/>
          <w:sz w:val="32"/>
          <w:szCs w:val="32"/>
          <w:highlight w:val="none"/>
          <w14:textFill>
            <w14:solidFill>
              <w14:schemeClr w14:val="tx1"/>
            </w14:solidFill>
          </w14:textFill>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（四）其他收入</w:t>
      </w:r>
      <w:r>
        <w:rPr>
          <w:rFonts w:ascii="方正仿宋_GBK" w:hAnsi="方正仿宋_GBK" w:eastAsia="方正仿宋_GBK" w:cs="Calibri"/>
          <w:color w:val="000000" w:themeColor="text1"/>
          <w:sz w:val="32"/>
          <w:szCs w:val="32"/>
          <w:highlight w:val="none"/>
          <w14:textFill>
            <w14:solidFill>
              <w14:schemeClr w14:val="tx1"/>
            </w14:solidFill>
          </w14:textFill>
        </w:rPr>
        <w:t>：指单位取得的除</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财政拨款收入</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事业收入</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经营收入</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（五）使用非财政拨款结余</w:t>
      </w:r>
      <w:r>
        <w:rPr>
          <w:rFonts w:ascii="方正仿宋_GBK" w:hAnsi="方正仿宋_GBK" w:eastAsia="方正仿宋_GBK" w:cs="Calibri"/>
          <w:color w:val="000000" w:themeColor="text1"/>
          <w:sz w:val="32"/>
          <w:szCs w:val="32"/>
          <w:highlight w:val="none"/>
          <w14:textFill>
            <w14:solidFill>
              <w14:schemeClr w14:val="tx1"/>
            </w14:solidFill>
          </w14:textFill>
        </w:rPr>
        <w:t>：指单位在当年的</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财政拨款收入</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事业收入</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经营收入</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其他收入</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（六）年初结转和结余</w:t>
      </w:r>
      <w:r>
        <w:rPr>
          <w:rFonts w:ascii="方正仿宋_GBK" w:hAnsi="方正仿宋_GBK" w:eastAsia="方正仿宋_GBK" w:cs="Calibri"/>
          <w:color w:val="000000" w:themeColor="text1"/>
          <w:sz w:val="32"/>
          <w:szCs w:val="32"/>
          <w:highlight w:val="none"/>
          <w14:textFill>
            <w14:solidFill>
              <w14:schemeClr w14:val="tx1"/>
            </w14:solidFill>
          </w14:textFill>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（七）结余分配</w:t>
      </w:r>
      <w:r>
        <w:rPr>
          <w:rFonts w:ascii="方正仿宋_GBK" w:hAnsi="方正仿宋_GBK" w:eastAsia="方正仿宋_GBK" w:cs="Calibri"/>
          <w:color w:val="000000" w:themeColor="text1"/>
          <w:sz w:val="32"/>
          <w:szCs w:val="32"/>
          <w:highlight w:val="none"/>
          <w14:textFill>
            <w14:solidFill>
              <w14:schemeClr w14:val="tx1"/>
            </w14:solidFill>
          </w14:textFill>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（八）年末结转和结余</w:t>
      </w:r>
      <w:r>
        <w:rPr>
          <w:rFonts w:ascii="方正仿宋_GBK" w:hAnsi="方正仿宋_GBK" w:eastAsia="方正仿宋_GBK" w:cs="Calibri"/>
          <w:color w:val="000000" w:themeColor="text1"/>
          <w:sz w:val="32"/>
          <w:szCs w:val="32"/>
          <w:highlight w:val="none"/>
          <w14:textFill>
            <w14:solidFill>
              <w14:schemeClr w14:val="tx1"/>
            </w14:solidFill>
          </w14:textFill>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（九）基本支出</w:t>
      </w:r>
      <w:r>
        <w:rPr>
          <w:rFonts w:ascii="方正仿宋_GBK" w:hAnsi="方正仿宋_GBK" w:eastAsia="方正仿宋_GBK" w:cs="Calibri"/>
          <w:color w:val="000000" w:themeColor="text1"/>
          <w:sz w:val="32"/>
          <w:szCs w:val="32"/>
          <w:highlight w:val="none"/>
          <w14:textFill>
            <w14:solidFill>
              <w14:schemeClr w14:val="tx1"/>
            </w14:solidFill>
          </w14:textFill>
        </w:rPr>
        <w:t>：指为保障机构正常运转、完成日常工作任务而发生的人员经费和公用经费。其中：人员经费指政府收支分类经济科目中的</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工资福利支出</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和</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对个人和家庭的补助</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；公用经费指政府收支分类经济科目中除</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工资福利支出</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和</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对个人和家庭的补助</w:t>
      </w:r>
      <w:r>
        <w:rPr>
          <w:rFonts w:hint="eastAsia" w:ascii="方正仿宋_GBK" w:hAnsi="方正仿宋_GBK" w:eastAsia="方正仿宋_GBK" w:cs="Calibri"/>
          <w:color w:val="000000" w:themeColor="text1"/>
          <w:sz w:val="32"/>
          <w:szCs w:val="32"/>
          <w:highlight w:val="none"/>
          <w14:textFill>
            <w14:solidFill>
              <w14:schemeClr w14:val="tx1"/>
            </w14:solidFill>
          </w14:textFill>
        </w:rPr>
        <w:t>”</w:t>
      </w:r>
      <w:r>
        <w:rPr>
          <w:rFonts w:ascii="方正仿宋_GBK" w:hAnsi="方正仿宋_GBK" w:eastAsia="方正仿宋_GBK" w:cs="Calibri"/>
          <w:color w:val="000000" w:themeColor="text1"/>
          <w:sz w:val="32"/>
          <w:szCs w:val="32"/>
          <w:highlight w:val="none"/>
          <w14:textFill>
            <w14:solidFill>
              <w14:schemeClr w14:val="tx1"/>
            </w14:solidFill>
          </w14:textFill>
        </w:rPr>
        <w:t>外的其他支出。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（十）项目支出</w:t>
      </w:r>
      <w:r>
        <w:rPr>
          <w:rFonts w:ascii="方正仿宋_GBK" w:hAnsi="方正仿宋_GBK" w:eastAsia="方正仿宋_GBK" w:cs="Calibri"/>
          <w:color w:val="000000" w:themeColor="text1"/>
          <w:sz w:val="32"/>
          <w:szCs w:val="32"/>
          <w:highlight w:val="none"/>
          <w14:textFill>
            <w14:solidFill>
              <w14:schemeClr w14:val="tx1"/>
            </w14:solidFill>
          </w14:textFill>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（十一）经营支出</w:t>
      </w:r>
      <w:r>
        <w:rPr>
          <w:rFonts w:ascii="方正仿宋_GBK" w:hAnsi="方正仿宋_GBK" w:eastAsia="方正仿宋_GBK" w:cs="Calibri"/>
          <w:color w:val="000000" w:themeColor="text1"/>
          <w:sz w:val="32"/>
          <w:szCs w:val="32"/>
          <w:highlight w:val="none"/>
          <w14:textFill>
            <w14:solidFill>
              <w14:schemeClr w14:val="tx1"/>
            </w14:solidFill>
          </w14:textFill>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（十二）“三公”经费</w:t>
      </w:r>
      <w:r>
        <w:rPr>
          <w:rFonts w:ascii="方正仿宋_GBK" w:hAnsi="方正仿宋_GBK" w:eastAsia="方正仿宋_GBK" w:cs="Calibri"/>
          <w:color w:val="000000" w:themeColor="text1"/>
          <w:sz w:val="32"/>
          <w:szCs w:val="32"/>
          <w:highlight w:val="none"/>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（十三）机关运行经费</w:t>
      </w:r>
      <w:r>
        <w:rPr>
          <w:rFonts w:ascii="方正仿宋_GBK" w:hAnsi="方正仿宋_GBK" w:eastAsia="方正仿宋_GBK" w:cs="Calibri"/>
          <w:color w:val="000000" w:themeColor="text1"/>
          <w:sz w:val="32"/>
          <w:szCs w:val="32"/>
          <w:highlight w:val="none"/>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（十四）工资福利支出</w:t>
      </w:r>
      <w:r>
        <w:rPr>
          <w:rFonts w:ascii="方正仿宋_GBK" w:hAnsi="方正仿宋_GBK" w:eastAsia="方正仿宋_GBK" w:cs="Calibri"/>
          <w:color w:val="000000" w:themeColor="text1"/>
          <w:sz w:val="32"/>
          <w:szCs w:val="32"/>
          <w:highlight w:val="none"/>
          <w14:textFill>
            <w14:solidFill>
              <w14:schemeClr w14:val="tx1"/>
            </w14:solidFill>
          </w14:textFill>
        </w:rPr>
        <w:t>（支出经济分类科目类级）：反映单位开支的在职职工和编制外长期聘用人员的各类劳动报酬，以及为上述人员缴纳的各项社会保险费等。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（十五）商品和服务支出</w:t>
      </w:r>
      <w:r>
        <w:rPr>
          <w:rFonts w:ascii="方正仿宋_GBK" w:hAnsi="方正仿宋_GBK" w:eastAsia="方正仿宋_GBK" w:cs="Calibri"/>
          <w:color w:val="000000" w:themeColor="text1"/>
          <w:sz w:val="32"/>
          <w:szCs w:val="32"/>
          <w:highlight w:val="none"/>
          <w14:textFill>
            <w14:solidFill>
              <w14:schemeClr w14:val="tx1"/>
            </w14:solidFill>
          </w14:textFill>
        </w:rPr>
        <w:t>（支出经济分类科目类级）：反映单位购买商品和服务的支出（不包括用于购置固定资产的支出、战略性和应急储备支出）。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（十六）对个人和家庭的补助</w:t>
      </w:r>
      <w:r>
        <w:rPr>
          <w:rFonts w:ascii="方正仿宋_GBK" w:hAnsi="方正仿宋_GBK" w:eastAsia="方正仿宋_GBK" w:cs="Calibri"/>
          <w:color w:val="000000" w:themeColor="text1"/>
          <w:sz w:val="32"/>
          <w:szCs w:val="32"/>
          <w:highlight w:val="none"/>
          <w14:textFill>
            <w14:solidFill>
              <w14:schemeClr w14:val="tx1"/>
            </w14:solidFill>
          </w14:textFill>
        </w:rPr>
        <w:t>（支出经济分类科目类级）：反映用于对个人和家庭的补助支出。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方正仿宋_GBK" w:hAnsi="方正仿宋_GBK" w:eastAsia="方正仿宋_GBK" w:cs="Calibri"/>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（十七）其他资本性支出</w:t>
      </w:r>
      <w:r>
        <w:rPr>
          <w:rFonts w:ascii="方正仿宋_GBK" w:hAnsi="方正仿宋_GBK" w:eastAsia="方正仿宋_GBK" w:cs="Calibri"/>
          <w:color w:val="000000" w:themeColor="text1"/>
          <w:sz w:val="32"/>
          <w:szCs w:val="32"/>
          <w:highlight w:val="none"/>
          <w14:textFill>
            <w14:solidFill>
              <w14:schemeClr w14:val="tx1"/>
            </w14:solidFill>
          </w14:textFill>
        </w:rPr>
        <w:t>（支出经济分类科目类级）：反映非各级发展与改革部门集中安排的用于购置固定资产、战略性和应急性储备、土地和无形资产，以及构建基础设施、大型修缮和财政支持企业更新改造所发生的支出。</w:t>
      </w:r>
    </w:p>
    <w:p>
      <w:pPr>
        <w:ind w:firstLine="643" w:firstLineChars="200"/>
        <w:rPr>
          <w:rFonts w:ascii="仿宋_GB2312" w:hAnsi="仿宋_GB2312" w:eastAsia="方正仿宋_GBK" w:cs="仿宋_GB2312"/>
          <w:b/>
          <w:color w:val="000000" w:themeColor="text1"/>
          <w:sz w:val="32"/>
          <w:highlight w:val="none"/>
          <w14:textFill>
            <w14:solidFill>
              <w14:schemeClr w14:val="tx1"/>
            </w14:solidFill>
          </w14:textFill>
        </w:rPr>
        <w:sectPr>
          <w:footerReference r:id="rId3" w:type="default"/>
          <w:pgSz w:w="11906" w:h="16838"/>
          <w:pgMar w:top="1757" w:right="1474" w:bottom="1757" w:left="1474" w:header="851" w:footer="992" w:gutter="0"/>
          <w:pgNumType w:fmt="numberInDash"/>
          <w:cols w:space="425" w:num="1"/>
          <w:docGrid w:type="lines" w:linePitch="312" w:charSpace="0"/>
        </w:sectPr>
      </w:pPr>
    </w:p>
    <w:p>
      <w:pPr>
        <w:pStyle w:val="25"/>
        <w:spacing w:line="440" w:lineRule="exact"/>
        <w:rPr>
          <w:highlight w:val="none"/>
        </w:rPr>
      </w:pPr>
      <w:r>
        <w:rPr>
          <w:rFonts w:hint="eastAsia"/>
          <w:highlight w:val="none"/>
        </w:rPr>
        <w:t>附件</w:t>
      </w:r>
      <w:r>
        <w:rPr>
          <w:rFonts w:hint="eastAsia" w:ascii="Times New Roman" w:hAnsi="Times New Roman"/>
          <w:highlight w:val="none"/>
        </w:rPr>
        <w:t>1</w:t>
      </w:r>
    </w:p>
    <w:tbl>
      <w:tblPr>
        <w:tblStyle w:val="11"/>
        <w:tblW w:w="139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
        <w:gridCol w:w="3103"/>
        <w:gridCol w:w="962"/>
        <w:gridCol w:w="2300"/>
        <w:gridCol w:w="358"/>
        <w:gridCol w:w="658"/>
        <w:gridCol w:w="1882"/>
        <w:gridCol w:w="2188"/>
        <w:gridCol w:w="2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rPr>
                <w:rFonts w:hint="eastAsia" w:ascii="宋体" w:hAnsi="宋体" w:eastAsia="宋体" w:cs="宋体"/>
                <w:i w:val="0"/>
                <w:color w:val="000000"/>
                <w:sz w:val="22"/>
                <w:szCs w:val="22"/>
                <w:highlight w:val="none"/>
                <w:u w:val="none"/>
              </w:rPr>
            </w:pPr>
          </w:p>
        </w:tc>
        <w:tc>
          <w:tcPr>
            <w:tcW w:w="13887" w:type="dxa"/>
            <w:gridSpan w:val="8"/>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highlight w:val="none"/>
                <w:u w:val="none"/>
              </w:rPr>
            </w:pPr>
            <w:r>
              <w:rPr>
                <w:rFonts w:hint="eastAsia" w:ascii="方正小标宋_GBK" w:hAnsi="方正小标宋_GBK" w:eastAsia="方正小标宋_GBK" w:cs="方正小标宋_GBK"/>
                <w:i w:val="0"/>
                <w:color w:val="000000"/>
                <w:kern w:val="0"/>
                <w:sz w:val="38"/>
                <w:szCs w:val="38"/>
                <w:highlight w:val="none"/>
                <w:u w:val="none"/>
                <w:lang w:val="en-US" w:eastAsia="zh-CN" w:bidi="ar"/>
              </w:rPr>
              <w:t>重庆市巴南区人民政府鱼洞街道办事处财政拨款收支总表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rPr>
                <w:rFonts w:hint="eastAsia" w:ascii="宋体" w:hAnsi="宋体" w:eastAsia="宋体" w:cs="宋体"/>
                <w:i w:val="0"/>
                <w:color w:val="000000"/>
                <w:sz w:val="22"/>
                <w:szCs w:val="22"/>
                <w:highlight w:val="none"/>
                <w:u w:val="none"/>
              </w:rPr>
            </w:pPr>
          </w:p>
        </w:tc>
        <w:tc>
          <w:tcPr>
            <w:tcW w:w="3103" w:type="dxa"/>
            <w:shd w:val="clear" w:color="auto" w:fill="auto"/>
            <w:vAlign w:val="center"/>
          </w:tcPr>
          <w:p>
            <w:pPr>
              <w:rPr>
                <w:rFonts w:hint="eastAsia" w:ascii="宋体" w:hAnsi="宋体" w:eastAsia="宋体" w:cs="宋体"/>
                <w:i w:val="0"/>
                <w:color w:val="000000"/>
                <w:sz w:val="22"/>
                <w:szCs w:val="22"/>
                <w:highlight w:val="none"/>
                <w:u w:val="none"/>
              </w:rPr>
            </w:pPr>
          </w:p>
        </w:tc>
        <w:tc>
          <w:tcPr>
            <w:tcW w:w="962" w:type="dxa"/>
            <w:shd w:val="clear" w:color="auto" w:fill="auto"/>
            <w:vAlign w:val="center"/>
          </w:tcPr>
          <w:p>
            <w:pPr>
              <w:rPr>
                <w:rFonts w:hint="eastAsia" w:ascii="宋体" w:hAnsi="宋体" w:eastAsia="宋体" w:cs="宋体"/>
                <w:i w:val="0"/>
                <w:color w:val="000000"/>
                <w:sz w:val="22"/>
                <w:szCs w:val="22"/>
                <w:highlight w:val="none"/>
                <w:u w:val="none"/>
              </w:rPr>
            </w:pPr>
          </w:p>
        </w:tc>
        <w:tc>
          <w:tcPr>
            <w:tcW w:w="2300" w:type="dxa"/>
            <w:shd w:val="clear" w:color="auto" w:fill="auto"/>
            <w:vAlign w:val="center"/>
          </w:tcPr>
          <w:p>
            <w:pPr>
              <w:rPr>
                <w:rFonts w:hint="eastAsia" w:ascii="宋体" w:hAnsi="宋体" w:eastAsia="宋体" w:cs="宋体"/>
                <w:i w:val="0"/>
                <w:color w:val="000000"/>
                <w:sz w:val="22"/>
                <w:szCs w:val="22"/>
                <w:highlight w:val="none"/>
                <w:u w:val="none"/>
              </w:rPr>
            </w:pPr>
          </w:p>
        </w:tc>
        <w:tc>
          <w:tcPr>
            <w:tcW w:w="1016" w:type="dxa"/>
            <w:gridSpan w:val="2"/>
            <w:shd w:val="clear" w:color="auto" w:fill="auto"/>
            <w:vAlign w:val="center"/>
          </w:tcPr>
          <w:p>
            <w:pPr>
              <w:rPr>
                <w:rFonts w:hint="eastAsia" w:ascii="宋体" w:hAnsi="宋体" w:eastAsia="宋体" w:cs="宋体"/>
                <w:i w:val="0"/>
                <w:color w:val="000000"/>
                <w:sz w:val="22"/>
                <w:szCs w:val="22"/>
                <w:highlight w:val="none"/>
                <w:u w:val="none"/>
              </w:rPr>
            </w:pPr>
          </w:p>
        </w:tc>
        <w:tc>
          <w:tcPr>
            <w:tcW w:w="1882" w:type="dxa"/>
            <w:shd w:val="clear" w:color="auto" w:fill="auto"/>
            <w:vAlign w:val="center"/>
          </w:tcPr>
          <w:p>
            <w:pPr>
              <w:rPr>
                <w:rFonts w:hint="eastAsia" w:ascii="宋体" w:hAnsi="宋体" w:eastAsia="宋体" w:cs="宋体"/>
                <w:i w:val="0"/>
                <w:color w:val="000000"/>
                <w:sz w:val="22"/>
                <w:szCs w:val="22"/>
                <w:highlight w:val="none"/>
                <w:u w:val="none"/>
              </w:rPr>
            </w:pPr>
          </w:p>
        </w:tc>
        <w:tc>
          <w:tcPr>
            <w:tcW w:w="2188" w:type="dxa"/>
            <w:shd w:val="clear" w:color="auto" w:fill="auto"/>
            <w:vAlign w:val="center"/>
          </w:tcPr>
          <w:p>
            <w:pPr>
              <w:rPr>
                <w:rFonts w:hint="eastAsia" w:ascii="宋体" w:hAnsi="宋体" w:eastAsia="宋体" w:cs="宋体"/>
                <w:i w:val="0"/>
                <w:color w:val="000000"/>
                <w:sz w:val="22"/>
                <w:szCs w:val="22"/>
                <w:highlight w:val="none"/>
                <w:u w:val="none"/>
              </w:rPr>
            </w:pPr>
          </w:p>
        </w:tc>
        <w:tc>
          <w:tcPr>
            <w:tcW w:w="2436" w:type="dxa"/>
            <w:shd w:val="clear" w:color="auto" w:fill="auto"/>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2"/>
                <w:szCs w:val="22"/>
                <w:highlight w:val="none"/>
                <w:u w:val="none"/>
              </w:rPr>
            </w:pPr>
            <w:r>
              <w:rPr>
                <w:rFonts w:hint="eastAsia" w:ascii="方正楷体_GBK" w:hAnsi="方正楷体_GBK" w:eastAsia="方正楷体_GBK" w:cs="方正楷体_GBK"/>
                <w:i w:val="0"/>
                <w:color w:val="000000"/>
                <w:kern w:val="0"/>
                <w:sz w:val="22"/>
                <w:szCs w:val="22"/>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收入</w:t>
            </w:r>
          </w:p>
        </w:tc>
        <w:tc>
          <w:tcPr>
            <w:tcW w:w="98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项目</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预算数</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项目</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合计</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一般公共预算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政府性基金预算</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一、本年收入</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 xml:space="preserve">5272 </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一、本年支出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b/>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 xml:space="preserve">5437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b/>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一般公共预算资金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5272 </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一般公共服务支出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2557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政府性基金预算资金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公共安全支出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69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国有资本经营预算资金</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文化旅游体育与传媒支出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65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社会保障和就业支出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926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卫生健康支出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143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城乡社区支出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680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农林水支出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628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住房保障支出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299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灾害防治及应急管理支出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70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二、上年结转</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 xml:space="preserve">165 </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二、结转下年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一般公共预算拨款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165 </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政府性基金预算拨款</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left"/>
              <w:textAlignment w:val="center"/>
              <w:outlineLvl w:val="9"/>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国有资本经营收入</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1" w:type="dxa"/>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outlineLvl w:val="9"/>
              <w:rPr>
                <w:rFonts w:hint="eastAsia" w:ascii="方正仿宋_GBK" w:hAnsi="方正仿宋_GBK" w:eastAsia="方正仿宋_GBK" w:cs="方正仿宋_GBK"/>
                <w:i w:val="0"/>
                <w:color w:val="000000"/>
                <w:sz w:val="20"/>
                <w:szCs w:val="20"/>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收入合计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 xml:space="preserve">5437 </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支出合计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b/>
                <w:i w:val="0"/>
                <w:color w:val="000000"/>
                <w:sz w:val="20"/>
                <w:szCs w:val="20"/>
                <w:highlight w:val="none"/>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jc w:val="right"/>
              <w:textAlignment w:val="center"/>
              <w:outlineLvl w:val="9"/>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 xml:space="preserve">5437 </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b/>
                <w:i w:val="0"/>
                <w:color w:val="000000"/>
                <w:sz w:val="20"/>
                <w:szCs w:val="20"/>
                <w:highlight w:val="none"/>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jc w:val="right"/>
              <w:outlineLvl w:val="9"/>
              <w:rPr>
                <w:rFonts w:hint="eastAsia" w:ascii="方正仿宋_GBK" w:hAnsi="方正仿宋_GBK" w:eastAsia="方正仿宋_GBK" w:cs="方正仿宋_GBK"/>
                <w:b/>
                <w:i w:val="0"/>
                <w:color w:val="000000"/>
                <w:sz w:val="20"/>
                <w:szCs w:val="20"/>
                <w:highlight w:val="none"/>
                <w:u w:val="none"/>
              </w:rPr>
            </w:pPr>
          </w:p>
        </w:tc>
      </w:tr>
    </w:tbl>
    <w:p>
      <w:pPr>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z w:val="20"/>
          <w:szCs w:val="20"/>
          <w:highlight w:val="none"/>
        </w:rPr>
        <w:br w:type="page"/>
      </w:r>
    </w:p>
    <w:p>
      <w:pPr>
        <w:pStyle w:val="25"/>
        <w:spacing w:line="440" w:lineRule="exact"/>
        <w:rPr>
          <w:rFonts w:hint="eastAsia"/>
          <w:highlight w:val="none"/>
          <w:lang w:val="en-US" w:eastAsia="zh-CN"/>
        </w:rPr>
      </w:pPr>
      <w:r>
        <w:rPr>
          <w:rFonts w:hint="eastAsia"/>
          <w:highlight w:val="none"/>
        </w:rPr>
        <w:t>附件</w:t>
      </w:r>
      <w:r>
        <w:rPr>
          <w:rFonts w:hint="eastAsia"/>
          <w:highlight w:val="none"/>
          <w:lang w:val="en-US" w:eastAsia="zh-CN"/>
        </w:rPr>
        <w:t>2</w:t>
      </w:r>
    </w:p>
    <w:tbl>
      <w:tblPr>
        <w:tblStyle w:val="11"/>
        <w:tblW w:w="139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
        <w:gridCol w:w="1365"/>
        <w:gridCol w:w="5678"/>
        <w:gridCol w:w="1783"/>
        <w:gridCol w:w="1398"/>
        <w:gridCol w:w="1836"/>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7" w:type="dxa"/>
            <w:gridSpan w:val="6"/>
            <w:vMerge w:val="restart"/>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highlight w:val="none"/>
                <w:u w:val="none"/>
              </w:rPr>
            </w:pPr>
            <w:r>
              <w:rPr>
                <w:rFonts w:hint="eastAsia" w:ascii="方正小标宋_GBK" w:hAnsi="方正小标宋_GBK" w:eastAsia="方正小标宋_GBK" w:cs="方正小标宋_GBK"/>
                <w:i w:val="0"/>
                <w:color w:val="000000"/>
                <w:kern w:val="0"/>
                <w:sz w:val="34"/>
                <w:szCs w:val="34"/>
                <w:highlight w:val="none"/>
                <w:u w:val="none"/>
                <w:lang w:val="en-US" w:eastAsia="zh-CN" w:bidi="ar"/>
              </w:rPr>
              <w:t>重庆市巴南区人民政府鱼洞街道办事处一般公共预算财政拨款支出预算表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7" w:type="dxa"/>
            <w:gridSpan w:val="6"/>
            <w:vMerge w:val="continue"/>
            <w:shd w:val="clear" w:color="auto" w:fill="auto"/>
            <w:vAlign w:val="center"/>
          </w:tcPr>
          <w:p>
            <w:pPr>
              <w:jc w:val="center"/>
              <w:rPr>
                <w:rFonts w:hint="eastAsia" w:ascii="方正小标宋_GBK" w:hAnsi="方正小标宋_GBK" w:eastAsia="方正小标宋_GBK" w:cs="方正小标宋_GBK"/>
                <w:i w:val="0"/>
                <w:color w:val="000000"/>
                <w:sz w:val="34"/>
                <w:szCs w:val="3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shd w:val="clear" w:color="auto" w:fill="auto"/>
            <w:vAlign w:val="center"/>
          </w:tcPr>
          <w:p>
            <w:pPr>
              <w:rPr>
                <w:rFonts w:hint="eastAsia" w:ascii="宋体" w:hAnsi="宋体" w:eastAsia="宋体" w:cs="宋体"/>
                <w:i w:val="0"/>
                <w:color w:val="000000"/>
                <w:sz w:val="18"/>
                <w:szCs w:val="18"/>
                <w:highlight w:val="none"/>
                <w:u w:val="none"/>
              </w:rPr>
            </w:pPr>
          </w:p>
        </w:tc>
        <w:tc>
          <w:tcPr>
            <w:tcW w:w="5678" w:type="dxa"/>
            <w:shd w:val="clear" w:color="auto" w:fill="auto"/>
            <w:vAlign w:val="center"/>
          </w:tcPr>
          <w:p>
            <w:pPr>
              <w:rPr>
                <w:rFonts w:hint="eastAsia" w:ascii="宋体" w:hAnsi="宋体" w:eastAsia="宋体" w:cs="宋体"/>
                <w:i w:val="0"/>
                <w:color w:val="000000"/>
                <w:sz w:val="18"/>
                <w:szCs w:val="18"/>
                <w:highlight w:val="none"/>
                <w:u w:val="none"/>
              </w:rPr>
            </w:pPr>
          </w:p>
        </w:tc>
        <w:tc>
          <w:tcPr>
            <w:tcW w:w="1783" w:type="dxa"/>
            <w:shd w:val="clear" w:color="auto" w:fill="auto"/>
            <w:vAlign w:val="center"/>
          </w:tcPr>
          <w:p>
            <w:pPr>
              <w:rPr>
                <w:rFonts w:hint="eastAsia" w:ascii="宋体" w:hAnsi="宋体" w:eastAsia="宋体" w:cs="宋体"/>
                <w:i w:val="0"/>
                <w:color w:val="000000"/>
                <w:sz w:val="18"/>
                <w:szCs w:val="18"/>
                <w:highlight w:val="none"/>
                <w:u w:val="none"/>
              </w:rPr>
            </w:pPr>
          </w:p>
        </w:tc>
        <w:tc>
          <w:tcPr>
            <w:tcW w:w="1398" w:type="dxa"/>
            <w:shd w:val="clear" w:color="auto" w:fill="auto"/>
            <w:vAlign w:val="center"/>
          </w:tcPr>
          <w:p>
            <w:pPr>
              <w:rPr>
                <w:rFonts w:hint="eastAsia" w:ascii="宋体" w:hAnsi="宋体" w:eastAsia="宋体" w:cs="宋体"/>
                <w:i w:val="0"/>
                <w:color w:val="000000"/>
                <w:sz w:val="18"/>
                <w:szCs w:val="18"/>
                <w:highlight w:val="none"/>
                <w:u w:val="none"/>
              </w:rPr>
            </w:pPr>
          </w:p>
        </w:tc>
        <w:tc>
          <w:tcPr>
            <w:tcW w:w="1836" w:type="dxa"/>
            <w:shd w:val="clear" w:color="auto" w:fill="auto"/>
            <w:vAlign w:val="center"/>
          </w:tcPr>
          <w:p>
            <w:pPr>
              <w:rPr>
                <w:rFonts w:hint="eastAsia" w:ascii="宋体" w:hAnsi="宋体" w:eastAsia="宋体" w:cs="宋体"/>
                <w:i w:val="0"/>
                <w:color w:val="000000"/>
                <w:sz w:val="18"/>
                <w:szCs w:val="18"/>
                <w:highlight w:val="none"/>
                <w:u w:val="none"/>
              </w:rPr>
            </w:pPr>
          </w:p>
        </w:tc>
        <w:tc>
          <w:tcPr>
            <w:tcW w:w="1837" w:type="dxa"/>
            <w:shd w:val="clear" w:color="auto" w:fill="auto"/>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highlight w:val="none"/>
                <w:u w:val="none"/>
              </w:rPr>
            </w:pPr>
            <w:r>
              <w:rPr>
                <w:rFonts w:hint="eastAsia" w:ascii="方正楷体_GBK" w:hAnsi="方正楷体_GBK" w:eastAsia="方正楷体_GBK" w:cs="方正楷体_GBK"/>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6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7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功能分类科目</w:t>
            </w:r>
          </w:p>
        </w:tc>
        <w:tc>
          <w:tcPr>
            <w:tcW w:w="1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2024年预算数</w:t>
            </w:r>
          </w:p>
        </w:tc>
        <w:tc>
          <w:tcPr>
            <w:tcW w:w="5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2025年预算数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8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 xml:space="preserve"> 科目编码</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科目名称</w:t>
            </w:r>
          </w:p>
        </w:tc>
        <w:tc>
          <w:tcPr>
            <w:tcW w:w="1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24"/>
                <w:szCs w:val="24"/>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总计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 xml:space="preserve">基本支出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7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合计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4952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5437</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3080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2357</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一般公共服务支出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1528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2557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1125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人大事务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2010101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政府办公厅（室）及相关机构事务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1359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1744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975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2010301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946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975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975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2010302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一般行政管理事务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413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财政事务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74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w:t>
            </w:r>
            <w:r>
              <w:rPr>
                <w:rFonts w:hint="eastAsia" w:cs="Times New Roman"/>
                <w:i w:val="0"/>
                <w:color w:val="000000"/>
                <w:kern w:val="0"/>
                <w:sz w:val="20"/>
                <w:szCs w:val="20"/>
                <w:highlight w:val="none"/>
                <w:u w:val="none"/>
                <w:lang w:val="en-US" w:eastAsia="zh-CN" w:bidi="ar"/>
              </w:rPr>
              <w:t>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2010601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74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2010602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一般行政管理事务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党委办公厅（室）及相关机构事务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2013101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社会工作事务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2013904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专项业务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公共安全支出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62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57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20406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司法</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62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57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2040601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56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57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57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2040602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一般行政管理事务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文化旅游体育与传媒支出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78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文化和旅游</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78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2070109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群众文化</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63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2070199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其他文化和旅游支出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社会保障和就业支出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1518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w:t>
            </w:r>
            <w:r>
              <w:rPr>
                <w:rFonts w:hint="eastAsia" w:cs="Times New Roman"/>
                <w:i w:val="0"/>
                <w:color w:val="000000"/>
                <w:kern w:val="0"/>
                <w:sz w:val="20"/>
                <w:szCs w:val="20"/>
                <w:highlight w:val="none"/>
                <w:u w:val="none"/>
                <w:lang w:val="en-US" w:eastAsia="zh-CN" w:bidi="ar"/>
              </w:rPr>
              <w:t>2</w:t>
            </w: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903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2</w:t>
            </w:r>
            <w:r>
              <w:rPr>
                <w:rFonts w:hint="default" w:ascii="Times New Roman" w:hAnsi="Times New Roman" w:eastAsia="宋体" w:cs="Times New Roman"/>
                <w:i w:val="0"/>
                <w:color w:val="000000"/>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人力资源和社会保障管理事务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107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2080104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综合业务管理</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107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民政管理事务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652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2080208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基层政权建设和社区治理</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652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行政事业单位养老支出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694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778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778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机关事业单位基本养老保险缴费支出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174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230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2080506</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机关事业单位职业年金缴费支出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87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115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其他行政事业单位养老支出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433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433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433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20810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社会福利</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2081002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老年福利</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20821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特困人员救助供养</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2082102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农村特困人员救助供养支出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20828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退役军人管理事务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27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2082850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事业运行</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27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卫生健康支出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140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w:t>
            </w:r>
            <w:r>
              <w:rPr>
                <w:rFonts w:hint="eastAsia" w:cs="Times New Roman"/>
                <w:i w:val="0"/>
                <w:color w:val="000000"/>
                <w:kern w:val="0"/>
                <w:sz w:val="20"/>
                <w:szCs w:val="20"/>
                <w:highlight w:val="none"/>
                <w:u w:val="none"/>
                <w:lang w:val="en-US" w:eastAsia="zh-CN" w:bidi="ar"/>
              </w:rPr>
              <w:t>43</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123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lang w:val="en-US"/>
              </w:rPr>
            </w:pPr>
            <w:r>
              <w:rPr>
                <w:rFonts w:hint="eastAsia" w:cs="Times New Roman"/>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行政事业单位医疗</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123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行政单位医疗</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72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事业单位医疗</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43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42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42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公务员医疗补助</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医疗救助</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2101399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其他医疗救助支出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节能环保支出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21101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环境保护管理事务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2110199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其他环境保护管理事务支出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城乡社区支出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749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680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366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城乡社区管理事务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677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674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366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2120104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城管执法</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240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214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214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2120199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其他城乡社区管理事务支出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438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460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152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城乡社区环境卫生</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72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2120501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城乡社区环境卫生</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72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农林水支出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524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w:t>
            </w:r>
            <w:r>
              <w:rPr>
                <w:rFonts w:hint="eastAsia" w:cs="Times New Roman"/>
                <w:i w:val="0"/>
                <w:color w:val="000000"/>
                <w:kern w:val="0"/>
                <w:sz w:val="20"/>
                <w:szCs w:val="20"/>
                <w:highlight w:val="none"/>
                <w:u w:val="none"/>
                <w:lang w:val="en-US" w:eastAsia="zh-CN" w:bidi="ar"/>
              </w:rPr>
              <w:t>28</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243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w:t>
            </w:r>
            <w:r>
              <w:rPr>
                <w:rFonts w:hint="eastAsia" w:cs="Times New Roman"/>
                <w:i w:val="0"/>
                <w:color w:val="000000"/>
                <w:kern w:val="0"/>
                <w:sz w:val="20"/>
                <w:szCs w:val="20"/>
                <w:highlight w:val="none"/>
                <w:u w:val="none"/>
                <w:lang w:val="en-US" w:eastAsia="zh-CN" w:bidi="ar"/>
              </w:rPr>
              <w:t>85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农业农村</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247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273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243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2130104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事业运行</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222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243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243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2130199</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其他农业农村支出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21307</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农村综合改革</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276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3</w:t>
            </w:r>
            <w:r>
              <w:rPr>
                <w:rFonts w:hint="eastAsia" w:cs="Times New Roman"/>
                <w:i w:val="0"/>
                <w:color w:val="000000"/>
                <w:kern w:val="0"/>
                <w:sz w:val="20"/>
                <w:szCs w:val="20"/>
                <w:highlight w:val="none"/>
                <w:u w:val="none"/>
                <w:lang w:val="en-US" w:eastAsia="zh-CN" w:bidi="ar"/>
              </w:rPr>
              <w:t>55</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w:t>
            </w:r>
            <w:r>
              <w:rPr>
                <w:rFonts w:hint="eastAsia" w:cs="Times New Roman"/>
                <w:i w:val="0"/>
                <w:color w:val="000000"/>
                <w:kern w:val="0"/>
                <w:sz w:val="20"/>
                <w:szCs w:val="20"/>
                <w:highlight w:val="none"/>
                <w:u w:val="none"/>
                <w:lang w:val="en-US" w:eastAsia="zh-CN" w:bidi="ar"/>
              </w:rPr>
              <w:t>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2130701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对村级公益事业建设的补助</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8</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8</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2130705</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对村民委员会和村党支部的补助</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276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347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住房保障支出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281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299</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155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保障性安居工程支出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135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155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155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2210103</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棚户区改造</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155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2210108</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老旧小区改造</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135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22102</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住房改革支出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146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2210201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住房公积金</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146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224</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灾害防治及应急管理支出</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56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22401</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应急管理事务</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2240150</w:t>
            </w:r>
          </w:p>
        </w:tc>
        <w:tc>
          <w:tcPr>
            <w:tcW w:w="5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事业运行</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46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7" w:type="dxa"/>
            <w:gridSpan w:val="6"/>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4"/>
                <w:szCs w:val="24"/>
                <w:highlight w:val="none"/>
                <w:u w:val="none"/>
              </w:rPr>
            </w:pPr>
            <w:r>
              <w:rPr>
                <w:rFonts w:hint="eastAsia" w:ascii="方正楷体_GBK" w:hAnsi="方正楷体_GBK" w:eastAsia="方正楷体_GBK" w:cs="方正楷体_GBK"/>
                <w:i w:val="0"/>
                <w:color w:val="000000"/>
                <w:kern w:val="0"/>
                <w:sz w:val="24"/>
                <w:szCs w:val="24"/>
                <w:highlight w:val="none"/>
                <w:u w:val="none"/>
                <w:lang w:val="en-US" w:eastAsia="zh-CN" w:bidi="ar"/>
              </w:rPr>
              <w:t>备注：本表反映当年一般公共预算财政拨款支出情况。</w:t>
            </w:r>
          </w:p>
        </w:tc>
      </w:tr>
    </w:tbl>
    <w:p>
      <w:pPr>
        <w:pStyle w:val="25"/>
        <w:spacing w:line="440" w:lineRule="exact"/>
        <w:rPr>
          <w:rFonts w:hint="eastAsia"/>
          <w:highlight w:val="none"/>
          <w:lang w:val="en-US" w:eastAsia="zh-CN"/>
        </w:rPr>
        <w:sectPr>
          <w:pgSz w:w="16838" w:h="11906" w:orient="landscape"/>
          <w:pgMar w:top="1803" w:right="1440" w:bottom="1803" w:left="1440" w:header="851" w:footer="992" w:gutter="0"/>
          <w:pgNumType w:fmt="numberInDash"/>
          <w:cols w:space="0" w:num="1"/>
          <w:rtlGutter w:val="0"/>
          <w:docGrid w:type="lines" w:linePitch="312" w:charSpace="0"/>
        </w:sectPr>
      </w:pPr>
    </w:p>
    <w:p>
      <w:pPr>
        <w:pStyle w:val="25"/>
        <w:spacing w:line="440" w:lineRule="exact"/>
        <w:rPr>
          <w:rFonts w:hint="eastAsia"/>
          <w:highlight w:val="none"/>
          <w:lang w:val="en-US" w:eastAsia="zh-CN"/>
        </w:rPr>
      </w:pPr>
      <w:r>
        <w:rPr>
          <w:rFonts w:hint="eastAsia"/>
          <w:highlight w:val="none"/>
        </w:rPr>
        <w:t>附件</w:t>
      </w:r>
      <w:r>
        <w:rPr>
          <w:rFonts w:hint="eastAsia"/>
          <w:highlight w:val="none"/>
          <w:lang w:val="en-US" w:eastAsia="zh-CN"/>
        </w:rPr>
        <w:t>3</w:t>
      </w:r>
    </w:p>
    <w:tbl>
      <w:tblPr>
        <w:tblStyle w:val="11"/>
        <w:tblW w:w="139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
        <w:gridCol w:w="1782"/>
        <w:gridCol w:w="5032"/>
        <w:gridCol w:w="2376"/>
        <w:gridCol w:w="2308"/>
        <w:gridCol w:w="2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7" w:type="dxa"/>
            <w:gridSpan w:val="5"/>
            <w:vMerge w:val="restart"/>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highlight w:val="none"/>
                <w:u w:val="none"/>
              </w:rPr>
            </w:pPr>
            <w:r>
              <w:rPr>
                <w:rFonts w:hint="eastAsia" w:ascii="方正小标宋_GBK" w:hAnsi="方正小标宋_GBK" w:eastAsia="方正小标宋_GBK" w:cs="方正小标宋_GBK"/>
                <w:i w:val="0"/>
                <w:color w:val="000000"/>
                <w:kern w:val="0"/>
                <w:sz w:val="36"/>
                <w:szCs w:val="36"/>
                <w:highlight w:val="none"/>
                <w:u w:val="none"/>
                <w:lang w:val="en-US" w:eastAsia="zh-CN" w:bidi="ar"/>
              </w:rPr>
              <w:t>重庆市巴南区人民政府鱼洞街道办事处一般公共预算财政拨款基本支出预算表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7" w:type="dxa"/>
            <w:gridSpan w:val="5"/>
            <w:vMerge w:val="continue"/>
            <w:shd w:val="clear" w:color="auto" w:fill="auto"/>
            <w:vAlign w:val="center"/>
          </w:tcPr>
          <w:p>
            <w:pPr>
              <w:jc w:val="center"/>
              <w:rPr>
                <w:rFonts w:hint="eastAsia" w:ascii="方正小标宋_GBK" w:hAnsi="方正小标宋_GBK" w:eastAsia="方正小标宋_GBK" w:cs="方正小标宋_GBK"/>
                <w:i w:val="0"/>
                <w:color w:val="000000"/>
                <w:sz w:val="36"/>
                <w:szCs w:val="3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shd w:val="clear" w:color="auto" w:fill="auto"/>
            <w:vAlign w:val="center"/>
          </w:tcPr>
          <w:p>
            <w:pPr>
              <w:rPr>
                <w:rFonts w:hint="eastAsia" w:ascii="宋体" w:hAnsi="宋体" w:eastAsia="宋体" w:cs="宋体"/>
                <w:i w:val="0"/>
                <w:color w:val="000000"/>
                <w:sz w:val="18"/>
                <w:szCs w:val="18"/>
                <w:highlight w:val="none"/>
                <w:u w:val="none"/>
              </w:rPr>
            </w:pPr>
          </w:p>
        </w:tc>
        <w:tc>
          <w:tcPr>
            <w:tcW w:w="5032" w:type="dxa"/>
            <w:shd w:val="clear" w:color="auto" w:fill="auto"/>
            <w:vAlign w:val="center"/>
          </w:tcPr>
          <w:p>
            <w:pPr>
              <w:rPr>
                <w:rFonts w:hint="eastAsia" w:ascii="宋体" w:hAnsi="宋体" w:eastAsia="宋体" w:cs="宋体"/>
                <w:i w:val="0"/>
                <w:color w:val="000000"/>
                <w:sz w:val="18"/>
                <w:szCs w:val="18"/>
                <w:highlight w:val="none"/>
                <w:u w:val="none"/>
              </w:rPr>
            </w:pPr>
          </w:p>
        </w:tc>
        <w:tc>
          <w:tcPr>
            <w:tcW w:w="2376" w:type="dxa"/>
            <w:shd w:val="clear" w:color="auto" w:fill="auto"/>
            <w:vAlign w:val="center"/>
          </w:tcPr>
          <w:p>
            <w:pPr>
              <w:rPr>
                <w:rFonts w:hint="eastAsia" w:ascii="宋体" w:hAnsi="宋体" w:eastAsia="宋体" w:cs="宋体"/>
                <w:i w:val="0"/>
                <w:color w:val="000000"/>
                <w:sz w:val="18"/>
                <w:szCs w:val="18"/>
                <w:highlight w:val="none"/>
                <w:u w:val="none"/>
              </w:rPr>
            </w:pPr>
          </w:p>
        </w:tc>
        <w:tc>
          <w:tcPr>
            <w:tcW w:w="2308" w:type="dxa"/>
            <w:shd w:val="clear" w:color="auto" w:fill="auto"/>
            <w:vAlign w:val="center"/>
          </w:tcPr>
          <w:p>
            <w:pPr>
              <w:rPr>
                <w:rFonts w:hint="eastAsia" w:ascii="宋体" w:hAnsi="宋体" w:eastAsia="宋体" w:cs="宋体"/>
                <w:i w:val="0"/>
                <w:color w:val="000000"/>
                <w:sz w:val="18"/>
                <w:szCs w:val="18"/>
                <w:highlight w:val="none"/>
                <w:u w:val="none"/>
              </w:rPr>
            </w:pPr>
          </w:p>
        </w:tc>
        <w:tc>
          <w:tcPr>
            <w:tcW w:w="2399" w:type="dxa"/>
            <w:shd w:val="clear" w:color="auto" w:fill="auto"/>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highlight w:val="none"/>
                <w:u w:val="none"/>
              </w:rPr>
            </w:pPr>
            <w:r>
              <w:rPr>
                <w:rFonts w:hint="eastAsia" w:ascii="方正楷体_GBK" w:hAnsi="方正楷体_GBK" w:eastAsia="方正楷体_GBK" w:cs="方正楷体_GBK"/>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6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经济分类科目</w:t>
            </w:r>
          </w:p>
        </w:tc>
        <w:tc>
          <w:tcPr>
            <w:tcW w:w="7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2025年基本支出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科目编码</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科目名称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总计</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人员经费</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6814"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合计</w:t>
            </w:r>
          </w:p>
        </w:tc>
        <w:tc>
          <w:tcPr>
            <w:tcW w:w="23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 xml:space="preserve">3080 </w:t>
            </w:r>
          </w:p>
        </w:tc>
        <w:tc>
          <w:tcPr>
            <w:tcW w:w="23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 xml:space="preserve">2655 </w:t>
            </w:r>
          </w:p>
        </w:tc>
        <w:tc>
          <w:tcPr>
            <w:tcW w:w="239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 xml:space="preserve">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工资福利支出</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2073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2073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30101</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基本工资</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452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30102</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津贴补贴</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199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30103</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奖金</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389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389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30107</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绩效工资</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416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30108</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机关事业单位基本养老保险缴费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230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30109</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职业年金缴费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115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30110</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职工基本医疗保险缴费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107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30111</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公务员医疗补助缴费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9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9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30112</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其他社会保障缴费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3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3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30113</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住房公积金</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144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30114</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医疗费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7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7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商品和服务支出</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575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30201</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办公费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58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30202</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印刷费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10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30205</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水费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30206</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电费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25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30207</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邮电费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44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30211</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差旅费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30213</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维修（护）费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40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30216</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培训费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3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30217</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公务接待费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30226</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劳务费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174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30227</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委托业务费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50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30228</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工会经费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23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30229</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福利费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51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30231</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公务用车运行维护费</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18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30239</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其他交通费用</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53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30299</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其他商品和服务支出</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19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303</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对个人和家庭的补助</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433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30305</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生活补助</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401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401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30307</w:t>
            </w:r>
          </w:p>
        </w:tc>
        <w:tc>
          <w:tcPr>
            <w:tcW w:w="5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w:t>
            </w:r>
            <w:r>
              <w:rPr>
                <w:rFonts w:hint="eastAsia" w:ascii="方正仿宋_GBK" w:hAnsi="方正仿宋_GBK" w:eastAsia="方正仿宋_GBK" w:cs="方正仿宋_GBK"/>
                <w:color w:val="000000"/>
                <w:sz w:val="20"/>
                <w:szCs w:val="20"/>
                <w:highlight w:val="none"/>
                <w:u w:val="none"/>
                <w:lang w:val="en-US" w:eastAsia="zh-CN" w:bidi="ar"/>
              </w:rPr>
              <w:t>医疗费补助</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32 </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K" w:hAnsi="方正仿宋_GBK" w:eastAsia="方正仿宋_GBK" w:cs="方正仿宋_GBK"/>
                <w:i w:val="0"/>
                <w:color w:val="000000"/>
                <w:sz w:val="20"/>
                <w:szCs w:val="20"/>
                <w:highlight w:val="none"/>
                <w:u w:val="none"/>
              </w:rPr>
            </w:pPr>
          </w:p>
        </w:tc>
      </w:tr>
    </w:tbl>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rPr>
      </w:pPr>
    </w:p>
    <w:p>
      <w:pPr>
        <w:pStyle w:val="25"/>
        <w:spacing w:line="440" w:lineRule="exact"/>
        <w:rPr>
          <w:rFonts w:hint="eastAsia"/>
          <w:highlight w:val="none"/>
          <w:lang w:val="en-US" w:eastAsia="zh-CN"/>
        </w:rPr>
      </w:pPr>
      <w:r>
        <w:rPr>
          <w:rFonts w:hint="eastAsia"/>
          <w:highlight w:val="none"/>
        </w:rPr>
        <w:t>附件</w:t>
      </w:r>
      <w:r>
        <w:rPr>
          <w:rFonts w:hint="eastAsia"/>
          <w:highlight w:val="none"/>
          <w:lang w:val="en-US" w:eastAsia="zh-CN"/>
        </w:rPr>
        <w:t>4</w:t>
      </w:r>
    </w:p>
    <w:tbl>
      <w:tblPr>
        <w:tblStyle w:val="11"/>
        <w:tblW w:w="141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
        <w:gridCol w:w="1115"/>
        <w:gridCol w:w="1079"/>
        <w:gridCol w:w="1151"/>
        <w:gridCol w:w="1127"/>
        <w:gridCol w:w="1235"/>
        <w:gridCol w:w="1270"/>
        <w:gridCol w:w="1115"/>
        <w:gridCol w:w="1079"/>
        <w:gridCol w:w="1151"/>
        <w:gridCol w:w="1127"/>
        <w:gridCol w:w="1235"/>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4097" w:type="dxa"/>
            <w:gridSpan w:val="12"/>
            <w:vMerge w:val="restart"/>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highlight w:val="none"/>
                <w:u w:val="none"/>
              </w:rPr>
            </w:pPr>
            <w:r>
              <w:rPr>
                <w:rFonts w:hint="eastAsia" w:ascii="方正小标宋_GBK" w:hAnsi="方正小标宋_GBK" w:eastAsia="方正小标宋_GBK" w:cs="方正小标宋_GBK"/>
                <w:i w:val="0"/>
                <w:color w:val="000000"/>
                <w:kern w:val="0"/>
                <w:sz w:val="34"/>
                <w:szCs w:val="34"/>
                <w:highlight w:val="none"/>
                <w:u w:val="none"/>
                <w:lang w:val="en-US" w:eastAsia="zh-CN" w:bidi="ar"/>
              </w:rPr>
              <w:t>重庆市巴南区人民政府鱼洞街道办事处一般公共预算“三公”经费支出表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4097" w:type="dxa"/>
            <w:gridSpan w:val="12"/>
            <w:vMerge w:val="continue"/>
            <w:shd w:val="clear" w:color="auto" w:fill="auto"/>
            <w:vAlign w:val="center"/>
          </w:tcPr>
          <w:p>
            <w:pPr>
              <w:jc w:val="center"/>
              <w:rPr>
                <w:rFonts w:hint="eastAsia" w:ascii="方正小标宋_GBK" w:hAnsi="方正小标宋_GBK" w:eastAsia="方正小标宋_GBK" w:cs="方正小标宋_GBK"/>
                <w:i w:val="0"/>
                <w:color w:val="000000"/>
                <w:sz w:val="34"/>
                <w:szCs w:val="3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4097" w:type="dxa"/>
            <w:gridSpan w:val="12"/>
            <w:vMerge w:val="continue"/>
            <w:shd w:val="clear" w:color="auto" w:fill="auto"/>
            <w:vAlign w:val="center"/>
          </w:tcPr>
          <w:p>
            <w:pPr>
              <w:jc w:val="center"/>
              <w:rPr>
                <w:rFonts w:hint="eastAsia" w:ascii="方正小标宋_GBK" w:hAnsi="方正小标宋_GBK" w:eastAsia="方正小标宋_GBK" w:cs="方正小标宋_GBK"/>
                <w:i w:val="0"/>
                <w:color w:val="000000"/>
                <w:sz w:val="34"/>
                <w:szCs w:val="3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115" w:type="dxa"/>
            <w:shd w:val="clear" w:color="auto" w:fill="auto"/>
            <w:vAlign w:val="center"/>
          </w:tcPr>
          <w:p>
            <w:pPr>
              <w:rPr>
                <w:rFonts w:hint="eastAsia" w:ascii="宋体" w:hAnsi="宋体" w:eastAsia="宋体" w:cs="宋体"/>
                <w:i w:val="0"/>
                <w:color w:val="000000"/>
                <w:sz w:val="22"/>
                <w:szCs w:val="22"/>
                <w:highlight w:val="none"/>
                <w:u w:val="none"/>
              </w:rPr>
            </w:pPr>
          </w:p>
        </w:tc>
        <w:tc>
          <w:tcPr>
            <w:tcW w:w="1079" w:type="dxa"/>
            <w:shd w:val="clear" w:color="auto" w:fill="auto"/>
            <w:vAlign w:val="center"/>
          </w:tcPr>
          <w:p>
            <w:pPr>
              <w:rPr>
                <w:rFonts w:hint="eastAsia" w:ascii="宋体" w:hAnsi="宋体" w:eastAsia="宋体" w:cs="宋体"/>
                <w:i w:val="0"/>
                <w:color w:val="000000"/>
                <w:sz w:val="22"/>
                <w:szCs w:val="22"/>
                <w:highlight w:val="none"/>
                <w:u w:val="none"/>
              </w:rPr>
            </w:pPr>
          </w:p>
        </w:tc>
        <w:tc>
          <w:tcPr>
            <w:tcW w:w="1151" w:type="dxa"/>
            <w:shd w:val="clear" w:color="auto" w:fill="auto"/>
            <w:vAlign w:val="center"/>
          </w:tcPr>
          <w:p>
            <w:pPr>
              <w:rPr>
                <w:rFonts w:hint="eastAsia" w:ascii="宋体" w:hAnsi="宋体" w:eastAsia="宋体" w:cs="宋体"/>
                <w:i w:val="0"/>
                <w:color w:val="000000"/>
                <w:sz w:val="22"/>
                <w:szCs w:val="22"/>
                <w:highlight w:val="none"/>
                <w:u w:val="none"/>
              </w:rPr>
            </w:pPr>
          </w:p>
        </w:tc>
        <w:tc>
          <w:tcPr>
            <w:tcW w:w="1127" w:type="dxa"/>
            <w:shd w:val="clear" w:color="auto" w:fill="auto"/>
            <w:vAlign w:val="center"/>
          </w:tcPr>
          <w:p>
            <w:pPr>
              <w:rPr>
                <w:rFonts w:hint="eastAsia" w:ascii="宋体" w:hAnsi="宋体" w:eastAsia="宋体" w:cs="宋体"/>
                <w:i w:val="0"/>
                <w:color w:val="000000"/>
                <w:sz w:val="22"/>
                <w:szCs w:val="22"/>
                <w:highlight w:val="none"/>
                <w:u w:val="none"/>
              </w:rPr>
            </w:pPr>
          </w:p>
        </w:tc>
        <w:tc>
          <w:tcPr>
            <w:tcW w:w="1235" w:type="dxa"/>
            <w:shd w:val="clear" w:color="auto" w:fill="auto"/>
            <w:vAlign w:val="center"/>
          </w:tcPr>
          <w:p>
            <w:pPr>
              <w:rPr>
                <w:rFonts w:hint="eastAsia" w:ascii="宋体" w:hAnsi="宋体" w:eastAsia="宋体" w:cs="宋体"/>
                <w:i w:val="0"/>
                <w:color w:val="000000"/>
                <w:sz w:val="22"/>
                <w:szCs w:val="22"/>
                <w:highlight w:val="none"/>
                <w:u w:val="none"/>
              </w:rPr>
            </w:pPr>
          </w:p>
        </w:tc>
        <w:tc>
          <w:tcPr>
            <w:tcW w:w="1270" w:type="dxa"/>
            <w:shd w:val="clear" w:color="auto" w:fill="auto"/>
            <w:vAlign w:val="center"/>
          </w:tcPr>
          <w:p>
            <w:pPr>
              <w:rPr>
                <w:rFonts w:hint="eastAsia" w:ascii="宋体" w:hAnsi="宋体" w:eastAsia="宋体" w:cs="宋体"/>
                <w:i w:val="0"/>
                <w:color w:val="000000"/>
                <w:sz w:val="22"/>
                <w:szCs w:val="22"/>
                <w:highlight w:val="none"/>
                <w:u w:val="none"/>
              </w:rPr>
            </w:pPr>
          </w:p>
        </w:tc>
        <w:tc>
          <w:tcPr>
            <w:tcW w:w="1115" w:type="dxa"/>
            <w:shd w:val="clear" w:color="auto" w:fill="auto"/>
            <w:vAlign w:val="center"/>
          </w:tcPr>
          <w:p>
            <w:pPr>
              <w:rPr>
                <w:rFonts w:hint="eastAsia" w:ascii="宋体" w:hAnsi="宋体" w:eastAsia="宋体" w:cs="宋体"/>
                <w:i w:val="0"/>
                <w:color w:val="000000"/>
                <w:sz w:val="22"/>
                <w:szCs w:val="22"/>
                <w:highlight w:val="none"/>
                <w:u w:val="none"/>
              </w:rPr>
            </w:pPr>
          </w:p>
        </w:tc>
        <w:tc>
          <w:tcPr>
            <w:tcW w:w="1079" w:type="dxa"/>
            <w:shd w:val="clear" w:color="auto" w:fill="auto"/>
            <w:vAlign w:val="center"/>
          </w:tcPr>
          <w:p>
            <w:pPr>
              <w:rPr>
                <w:rFonts w:hint="eastAsia" w:ascii="宋体" w:hAnsi="宋体" w:eastAsia="宋体" w:cs="宋体"/>
                <w:i w:val="0"/>
                <w:color w:val="000000"/>
                <w:sz w:val="22"/>
                <w:szCs w:val="22"/>
                <w:highlight w:val="none"/>
                <w:u w:val="none"/>
              </w:rPr>
            </w:pPr>
          </w:p>
        </w:tc>
        <w:tc>
          <w:tcPr>
            <w:tcW w:w="1151" w:type="dxa"/>
            <w:shd w:val="clear" w:color="auto" w:fill="auto"/>
            <w:vAlign w:val="center"/>
          </w:tcPr>
          <w:p>
            <w:pPr>
              <w:rPr>
                <w:rFonts w:hint="eastAsia" w:ascii="宋体" w:hAnsi="宋体" w:eastAsia="宋体" w:cs="宋体"/>
                <w:i w:val="0"/>
                <w:color w:val="000000"/>
                <w:sz w:val="22"/>
                <w:szCs w:val="22"/>
                <w:highlight w:val="none"/>
                <w:u w:val="none"/>
              </w:rPr>
            </w:pPr>
          </w:p>
        </w:tc>
        <w:tc>
          <w:tcPr>
            <w:tcW w:w="1127" w:type="dxa"/>
            <w:shd w:val="clear" w:color="auto" w:fill="auto"/>
            <w:vAlign w:val="center"/>
          </w:tcPr>
          <w:p>
            <w:pPr>
              <w:rPr>
                <w:rFonts w:hint="eastAsia" w:ascii="宋体" w:hAnsi="宋体" w:eastAsia="宋体" w:cs="宋体"/>
                <w:i w:val="0"/>
                <w:color w:val="000000"/>
                <w:sz w:val="22"/>
                <w:szCs w:val="22"/>
                <w:highlight w:val="none"/>
                <w:u w:val="none"/>
              </w:rPr>
            </w:pPr>
          </w:p>
        </w:tc>
        <w:tc>
          <w:tcPr>
            <w:tcW w:w="1235" w:type="dxa"/>
            <w:shd w:val="clear" w:color="auto" w:fill="auto"/>
            <w:vAlign w:val="center"/>
          </w:tcPr>
          <w:p>
            <w:pPr>
              <w:rPr>
                <w:rFonts w:hint="eastAsia" w:ascii="宋体" w:hAnsi="宋体" w:eastAsia="宋体" w:cs="宋体"/>
                <w:i w:val="0"/>
                <w:color w:val="000000"/>
                <w:sz w:val="22"/>
                <w:szCs w:val="22"/>
                <w:highlight w:val="none"/>
                <w:u w:val="none"/>
              </w:rPr>
            </w:pPr>
          </w:p>
        </w:tc>
        <w:tc>
          <w:tcPr>
            <w:tcW w:w="1413" w:type="dxa"/>
            <w:shd w:val="clear" w:color="auto" w:fill="auto"/>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highlight w:val="none"/>
                <w:u w:val="none"/>
              </w:rPr>
            </w:pPr>
            <w:r>
              <w:rPr>
                <w:rFonts w:hint="eastAsia" w:ascii="方正楷体_GBK" w:hAnsi="方正楷体_GBK" w:eastAsia="方正楷体_GBK" w:cs="方正楷体_GBK"/>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69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2024年预算数</w:t>
            </w:r>
          </w:p>
        </w:tc>
        <w:tc>
          <w:tcPr>
            <w:tcW w:w="7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2025年预算数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合计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因公出国（境）费</w:t>
            </w:r>
          </w:p>
        </w:tc>
        <w:tc>
          <w:tcPr>
            <w:tcW w:w="35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公务用车购置及运行费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公务接待费</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合计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因公出国（境）费</w:t>
            </w:r>
          </w:p>
        </w:tc>
        <w:tc>
          <w:tcPr>
            <w:tcW w:w="35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公务用车购置及运行费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24"/>
                <w:szCs w:val="24"/>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小计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公务用车购置费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公务用车运行费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24"/>
                <w:szCs w:val="24"/>
                <w:highlight w:val="none"/>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24"/>
                <w:szCs w:val="24"/>
                <w:highlight w:val="none"/>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小计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公务用车购置费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公务用车运行费</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28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27 </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27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w:t>
            </w:r>
            <w:r>
              <w:rPr>
                <w:rFonts w:hint="eastAsia" w:cs="Times New Roman"/>
                <w:i w:val="0"/>
                <w:color w:val="000000"/>
                <w:kern w:val="0"/>
                <w:sz w:val="20"/>
                <w:szCs w:val="20"/>
                <w:highlight w:val="none"/>
                <w:u w:val="none"/>
                <w:lang w:val="en-US" w:eastAsia="zh-CN" w:bidi="ar"/>
              </w:rPr>
              <w:t>9</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w:t>
            </w:r>
            <w:r>
              <w:rPr>
                <w:rFonts w:hint="eastAsia" w:cs="Times New Roman"/>
                <w:i w:val="0"/>
                <w:color w:val="000000"/>
                <w:kern w:val="0"/>
                <w:sz w:val="20"/>
                <w:szCs w:val="20"/>
                <w:highlight w:val="none"/>
                <w:u w:val="none"/>
                <w:lang w:val="en-US" w:eastAsia="zh-CN" w:bidi="ar"/>
              </w:rPr>
              <w:t>8</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18 </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 </w:t>
            </w:r>
          </w:p>
        </w:tc>
      </w:tr>
    </w:tbl>
    <w:p>
      <w:pPr>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z w:val="20"/>
          <w:szCs w:val="20"/>
          <w:highlight w:val="none"/>
        </w:rPr>
        <w:br w:type="page"/>
      </w:r>
    </w:p>
    <w:p>
      <w:pPr>
        <w:pStyle w:val="25"/>
        <w:spacing w:line="440" w:lineRule="exact"/>
        <w:rPr>
          <w:rFonts w:hint="eastAsia"/>
          <w:highlight w:val="none"/>
          <w:lang w:val="en-US" w:eastAsia="zh-CN"/>
        </w:rPr>
      </w:pPr>
      <w:r>
        <w:rPr>
          <w:rFonts w:hint="eastAsia"/>
          <w:highlight w:val="none"/>
        </w:rPr>
        <w:t>附件</w:t>
      </w:r>
      <w:r>
        <w:rPr>
          <w:rFonts w:hint="eastAsia"/>
          <w:highlight w:val="none"/>
          <w:lang w:val="en-US" w:eastAsia="zh-CN"/>
        </w:rPr>
        <w:t>5</w:t>
      </w:r>
    </w:p>
    <w:tbl>
      <w:tblPr>
        <w:tblStyle w:val="11"/>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
        <w:gridCol w:w="1719"/>
        <w:gridCol w:w="5455"/>
        <w:gridCol w:w="2280"/>
        <w:gridCol w:w="2205"/>
        <w:gridCol w:w="2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8" w:type="dxa"/>
            <w:gridSpan w:val="5"/>
            <w:vMerge w:val="restart"/>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highlight w:val="none"/>
                <w:u w:val="none"/>
              </w:rPr>
            </w:pPr>
            <w:r>
              <w:rPr>
                <w:rFonts w:hint="eastAsia" w:ascii="方正小标宋_GBK" w:hAnsi="方正小标宋_GBK" w:eastAsia="方正小标宋_GBK" w:cs="方正小标宋_GBK"/>
                <w:i w:val="0"/>
                <w:color w:val="000000"/>
                <w:kern w:val="0"/>
                <w:sz w:val="36"/>
                <w:szCs w:val="36"/>
                <w:highlight w:val="none"/>
                <w:u w:val="none"/>
                <w:lang w:val="en-US" w:eastAsia="zh-CN" w:bidi="ar"/>
              </w:rPr>
              <w:t>重庆市巴南区人民政府鱼洞街道办事处政府性基金预算支出表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8" w:type="dxa"/>
            <w:gridSpan w:val="5"/>
            <w:vMerge w:val="continue"/>
            <w:shd w:val="clear" w:color="auto" w:fill="auto"/>
            <w:vAlign w:val="center"/>
          </w:tcPr>
          <w:p>
            <w:pPr>
              <w:jc w:val="center"/>
              <w:rPr>
                <w:rFonts w:hint="eastAsia" w:ascii="方正小标宋_GBK" w:hAnsi="方正小标宋_GBK" w:eastAsia="方正小标宋_GBK" w:cs="方正小标宋_GBK"/>
                <w:i w:val="0"/>
                <w:color w:val="000000"/>
                <w:sz w:val="36"/>
                <w:szCs w:val="3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19" w:type="dxa"/>
            <w:shd w:val="clear" w:color="auto" w:fill="auto"/>
            <w:vAlign w:val="center"/>
          </w:tcPr>
          <w:p>
            <w:pPr>
              <w:rPr>
                <w:rFonts w:hint="eastAsia" w:ascii="宋体" w:hAnsi="宋体" w:eastAsia="宋体" w:cs="宋体"/>
                <w:i w:val="0"/>
                <w:color w:val="000000"/>
                <w:sz w:val="18"/>
                <w:szCs w:val="18"/>
                <w:highlight w:val="none"/>
                <w:u w:val="none"/>
              </w:rPr>
            </w:pPr>
          </w:p>
        </w:tc>
        <w:tc>
          <w:tcPr>
            <w:tcW w:w="5455" w:type="dxa"/>
            <w:shd w:val="clear" w:color="auto" w:fill="auto"/>
            <w:vAlign w:val="center"/>
          </w:tcPr>
          <w:p>
            <w:pPr>
              <w:rPr>
                <w:rFonts w:hint="eastAsia" w:ascii="宋体" w:hAnsi="宋体" w:eastAsia="宋体" w:cs="宋体"/>
                <w:i w:val="0"/>
                <w:color w:val="000000"/>
                <w:sz w:val="18"/>
                <w:szCs w:val="18"/>
                <w:highlight w:val="none"/>
                <w:u w:val="none"/>
              </w:rPr>
            </w:pPr>
          </w:p>
        </w:tc>
        <w:tc>
          <w:tcPr>
            <w:tcW w:w="2280" w:type="dxa"/>
            <w:shd w:val="clear" w:color="auto" w:fill="auto"/>
            <w:vAlign w:val="center"/>
          </w:tcPr>
          <w:p>
            <w:pPr>
              <w:rPr>
                <w:rFonts w:hint="eastAsia" w:ascii="宋体" w:hAnsi="宋体" w:eastAsia="宋体" w:cs="宋体"/>
                <w:i w:val="0"/>
                <w:color w:val="000000"/>
                <w:sz w:val="18"/>
                <w:szCs w:val="18"/>
                <w:highlight w:val="none"/>
                <w:u w:val="none"/>
              </w:rPr>
            </w:pPr>
          </w:p>
        </w:tc>
        <w:tc>
          <w:tcPr>
            <w:tcW w:w="2205" w:type="dxa"/>
            <w:shd w:val="clear" w:color="auto" w:fill="auto"/>
            <w:vAlign w:val="center"/>
          </w:tcPr>
          <w:p>
            <w:pPr>
              <w:rPr>
                <w:rFonts w:hint="eastAsia" w:ascii="宋体" w:hAnsi="宋体" w:eastAsia="宋体" w:cs="宋体"/>
                <w:i w:val="0"/>
                <w:color w:val="000000"/>
                <w:sz w:val="18"/>
                <w:szCs w:val="18"/>
                <w:highlight w:val="none"/>
                <w:u w:val="none"/>
              </w:rPr>
            </w:pPr>
          </w:p>
        </w:tc>
        <w:tc>
          <w:tcPr>
            <w:tcW w:w="2239" w:type="dxa"/>
            <w:shd w:val="clear" w:color="auto" w:fill="auto"/>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highlight w:val="none"/>
                <w:u w:val="none"/>
              </w:rPr>
            </w:pPr>
            <w:r>
              <w:rPr>
                <w:rFonts w:hint="eastAsia" w:ascii="方正楷体_GBK" w:hAnsi="方正楷体_GBK" w:eastAsia="方正楷体_GBK" w:cs="方正楷体_GBK"/>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 xml:space="preserve"> 科目编码</w:t>
            </w:r>
          </w:p>
        </w:tc>
        <w:tc>
          <w:tcPr>
            <w:tcW w:w="5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科目名称</w:t>
            </w:r>
          </w:p>
        </w:tc>
        <w:tc>
          <w:tcPr>
            <w:tcW w:w="6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24"/>
                <w:szCs w:val="24"/>
                <w:highlight w:val="none"/>
                <w:u w:val="none"/>
              </w:rPr>
            </w:pPr>
          </w:p>
        </w:tc>
        <w:tc>
          <w:tcPr>
            <w:tcW w:w="5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24"/>
                <w:szCs w:val="24"/>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总计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 xml:space="preserve">基本支出 </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highlight w:val="none"/>
                <w:u w:val="none"/>
              </w:rPr>
            </w:pPr>
            <w:r>
              <w:rPr>
                <w:rFonts w:hint="eastAsia" w:ascii="方正黑体_GBK" w:hAnsi="方正黑体_GBK" w:eastAsia="方正黑体_GBK" w:cs="方正黑体_GBK"/>
                <w:i w:val="0"/>
                <w:color w:val="000000"/>
                <w:kern w:val="0"/>
                <w:sz w:val="24"/>
                <w:szCs w:val="24"/>
                <w:highlight w:val="none"/>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7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20"/>
                <w:szCs w:val="20"/>
                <w:highlight w:val="none"/>
                <w:u w:val="none"/>
              </w:rPr>
            </w:pPr>
          </w:p>
        </w:tc>
        <w:tc>
          <w:tcPr>
            <w:tcW w:w="5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8" w:type="dxa"/>
            <w:gridSpan w:val="5"/>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4"/>
                <w:szCs w:val="24"/>
                <w:highlight w:val="none"/>
                <w:u w:val="none"/>
              </w:rPr>
            </w:pPr>
            <w:r>
              <w:rPr>
                <w:rFonts w:hint="eastAsia" w:ascii="方正楷体_GBK" w:hAnsi="方正楷体_GBK" w:eastAsia="方正楷体_GBK" w:cs="方正楷体_GBK"/>
                <w:i w:val="0"/>
                <w:color w:val="000000"/>
                <w:kern w:val="0"/>
                <w:sz w:val="24"/>
                <w:szCs w:val="24"/>
                <w:highlight w:val="none"/>
                <w:u w:val="none"/>
                <w:lang w:val="en-US" w:eastAsia="zh-CN" w:bidi="ar"/>
              </w:rPr>
              <w:t>（备注：本单位无政府性基金收支，故此表无数据。）</w:t>
            </w:r>
          </w:p>
        </w:tc>
      </w:tr>
    </w:tbl>
    <w:p>
      <w:pPr>
        <w:rPr>
          <w:rFonts w:hint="eastAsia"/>
          <w:highlight w:val="none"/>
          <w:lang w:val="en-US" w:eastAsia="zh-CN"/>
        </w:rPr>
      </w:pPr>
      <w:r>
        <w:rPr>
          <w:rFonts w:hint="eastAsia"/>
          <w:highlight w:val="none"/>
          <w:lang w:val="en-US" w:eastAsia="zh-CN"/>
        </w:rPr>
        <w:br w:type="page"/>
      </w:r>
    </w:p>
    <w:p>
      <w:pPr>
        <w:pStyle w:val="25"/>
        <w:spacing w:line="440" w:lineRule="exact"/>
        <w:rPr>
          <w:rFonts w:hint="eastAsia"/>
          <w:highlight w:val="none"/>
          <w:lang w:val="en-US" w:eastAsia="zh-CN"/>
        </w:rPr>
      </w:pPr>
      <w:r>
        <w:rPr>
          <w:rFonts w:hint="eastAsia"/>
          <w:highlight w:val="none"/>
        </w:rPr>
        <w:t>附件</w:t>
      </w:r>
      <w:r>
        <w:rPr>
          <w:rFonts w:hint="eastAsia"/>
          <w:highlight w:val="none"/>
          <w:lang w:val="en-US" w:eastAsia="zh-CN"/>
        </w:rPr>
        <w:t>6</w:t>
      </w:r>
    </w:p>
    <w:tbl>
      <w:tblPr>
        <w:tblStyle w:val="11"/>
        <w:tblW w:w="139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
        <w:gridCol w:w="106"/>
        <w:gridCol w:w="3396"/>
        <w:gridCol w:w="3452"/>
        <w:gridCol w:w="3461"/>
        <w:gridCol w:w="3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2"/>
                <w:szCs w:val="22"/>
                <w:highlight w:val="none"/>
                <w:u w:val="none"/>
              </w:rPr>
            </w:pPr>
          </w:p>
        </w:tc>
        <w:tc>
          <w:tcPr>
            <w:tcW w:w="106" w:type="dxa"/>
            <w:shd w:val="clear" w:color="auto" w:fill="auto"/>
            <w:vAlign w:val="center"/>
          </w:tcPr>
          <w:p>
            <w:pPr>
              <w:rPr>
                <w:rFonts w:hint="eastAsia" w:ascii="宋体" w:hAnsi="宋体" w:eastAsia="宋体" w:cs="宋体"/>
                <w:i w:val="0"/>
                <w:color w:val="000000"/>
                <w:sz w:val="22"/>
                <w:szCs w:val="22"/>
                <w:highlight w:val="none"/>
                <w:u w:val="none"/>
              </w:rPr>
            </w:pPr>
          </w:p>
        </w:tc>
        <w:tc>
          <w:tcPr>
            <w:tcW w:w="13775" w:type="dxa"/>
            <w:gridSpan w:val="4"/>
            <w:vMerge w:val="restart"/>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highlight w:val="none"/>
                <w:u w:val="none"/>
              </w:rPr>
            </w:pPr>
            <w:r>
              <w:rPr>
                <w:rFonts w:hint="eastAsia" w:ascii="方正小标宋_GBK" w:hAnsi="方正小标宋_GBK" w:eastAsia="方正小标宋_GBK" w:cs="方正小标宋_GBK"/>
                <w:i w:val="0"/>
                <w:color w:val="000000"/>
                <w:kern w:val="0"/>
                <w:sz w:val="38"/>
                <w:szCs w:val="38"/>
                <w:highlight w:val="none"/>
                <w:u w:val="none"/>
                <w:lang w:val="en-US" w:eastAsia="zh-CN" w:bidi="ar"/>
              </w:rPr>
              <w:t>重庆市巴南区人民政府鱼洞街道办事处部门收支总表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2"/>
                <w:szCs w:val="22"/>
                <w:highlight w:val="none"/>
                <w:u w:val="none"/>
              </w:rPr>
            </w:pPr>
          </w:p>
        </w:tc>
        <w:tc>
          <w:tcPr>
            <w:tcW w:w="106" w:type="dxa"/>
            <w:shd w:val="clear" w:color="auto" w:fill="auto"/>
            <w:vAlign w:val="center"/>
          </w:tcPr>
          <w:p>
            <w:pPr>
              <w:rPr>
                <w:rFonts w:hint="eastAsia" w:ascii="宋体" w:hAnsi="宋体" w:eastAsia="宋体" w:cs="宋体"/>
                <w:i w:val="0"/>
                <w:color w:val="000000"/>
                <w:sz w:val="22"/>
                <w:szCs w:val="22"/>
                <w:highlight w:val="none"/>
                <w:u w:val="none"/>
              </w:rPr>
            </w:pPr>
          </w:p>
        </w:tc>
        <w:tc>
          <w:tcPr>
            <w:tcW w:w="13775" w:type="dxa"/>
            <w:gridSpan w:val="4"/>
            <w:vMerge w:val="continue"/>
            <w:shd w:val="clear" w:color="auto" w:fill="auto"/>
            <w:vAlign w:val="center"/>
          </w:tcPr>
          <w:p>
            <w:pPr>
              <w:jc w:val="center"/>
              <w:rPr>
                <w:rFonts w:hint="eastAsia" w:ascii="方正小标宋_GBK" w:hAnsi="方正小标宋_GBK" w:eastAsia="方正小标宋_GBK" w:cs="方正小标宋_GBK"/>
                <w:i w:val="0"/>
                <w:color w:val="000000"/>
                <w:sz w:val="38"/>
                <w:szCs w:val="3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2"/>
                <w:szCs w:val="22"/>
                <w:highlight w:val="none"/>
                <w:u w:val="none"/>
              </w:rPr>
            </w:pPr>
          </w:p>
        </w:tc>
        <w:tc>
          <w:tcPr>
            <w:tcW w:w="106" w:type="dxa"/>
            <w:shd w:val="clear" w:color="auto" w:fill="auto"/>
            <w:vAlign w:val="center"/>
          </w:tcPr>
          <w:p>
            <w:pPr>
              <w:rPr>
                <w:rFonts w:hint="eastAsia" w:ascii="宋体" w:hAnsi="宋体" w:eastAsia="宋体" w:cs="宋体"/>
                <w:i w:val="0"/>
                <w:color w:val="000000"/>
                <w:sz w:val="22"/>
                <w:szCs w:val="22"/>
                <w:highlight w:val="none"/>
                <w:u w:val="none"/>
              </w:rPr>
            </w:pPr>
          </w:p>
        </w:tc>
        <w:tc>
          <w:tcPr>
            <w:tcW w:w="3396" w:type="dxa"/>
            <w:shd w:val="clear" w:color="auto" w:fill="auto"/>
            <w:vAlign w:val="center"/>
          </w:tcPr>
          <w:p>
            <w:pPr>
              <w:rPr>
                <w:rFonts w:hint="eastAsia" w:ascii="宋体" w:hAnsi="宋体" w:eastAsia="宋体" w:cs="宋体"/>
                <w:i w:val="0"/>
                <w:color w:val="000000"/>
                <w:sz w:val="22"/>
                <w:szCs w:val="22"/>
                <w:highlight w:val="none"/>
                <w:u w:val="none"/>
              </w:rPr>
            </w:pPr>
          </w:p>
        </w:tc>
        <w:tc>
          <w:tcPr>
            <w:tcW w:w="3452" w:type="dxa"/>
            <w:shd w:val="clear" w:color="auto" w:fill="auto"/>
            <w:vAlign w:val="center"/>
          </w:tcPr>
          <w:p>
            <w:pPr>
              <w:rPr>
                <w:rFonts w:hint="eastAsia" w:ascii="宋体" w:hAnsi="宋体" w:eastAsia="宋体" w:cs="宋体"/>
                <w:i w:val="0"/>
                <w:color w:val="000000"/>
                <w:sz w:val="22"/>
                <w:szCs w:val="22"/>
                <w:highlight w:val="none"/>
                <w:u w:val="none"/>
              </w:rPr>
            </w:pPr>
          </w:p>
        </w:tc>
        <w:tc>
          <w:tcPr>
            <w:tcW w:w="3461" w:type="dxa"/>
            <w:shd w:val="clear" w:color="auto" w:fill="auto"/>
            <w:vAlign w:val="center"/>
          </w:tcPr>
          <w:p>
            <w:pPr>
              <w:rPr>
                <w:rFonts w:hint="eastAsia" w:ascii="宋体" w:hAnsi="宋体" w:eastAsia="宋体" w:cs="宋体"/>
                <w:i w:val="0"/>
                <w:color w:val="000000"/>
                <w:sz w:val="22"/>
                <w:szCs w:val="22"/>
                <w:highlight w:val="none"/>
                <w:u w:val="none"/>
              </w:rPr>
            </w:pPr>
          </w:p>
        </w:tc>
        <w:tc>
          <w:tcPr>
            <w:tcW w:w="3466" w:type="dxa"/>
            <w:shd w:val="clear" w:color="auto" w:fill="auto"/>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2"/>
                <w:szCs w:val="22"/>
                <w:highlight w:val="none"/>
                <w:u w:val="none"/>
              </w:rPr>
            </w:pPr>
            <w:r>
              <w:rPr>
                <w:rFonts w:hint="eastAsia" w:ascii="方正楷体_GBK" w:hAnsi="方正楷体_GBK" w:eastAsia="方正楷体_GBK" w:cs="方正楷体_GBK"/>
                <w:i w:val="0"/>
                <w:color w:val="000000"/>
                <w:kern w:val="0"/>
                <w:sz w:val="22"/>
                <w:szCs w:val="22"/>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2"/>
                <w:szCs w:val="22"/>
                <w:highlight w:val="none"/>
                <w:u w:val="none"/>
              </w:rPr>
            </w:pPr>
          </w:p>
        </w:tc>
        <w:tc>
          <w:tcPr>
            <w:tcW w:w="106" w:type="dxa"/>
            <w:shd w:val="clear" w:color="auto" w:fill="auto"/>
            <w:vAlign w:val="center"/>
          </w:tcPr>
          <w:p>
            <w:pPr>
              <w:rPr>
                <w:rFonts w:hint="eastAsia" w:ascii="宋体" w:hAnsi="宋体" w:eastAsia="宋体" w:cs="宋体"/>
                <w:i w:val="0"/>
                <w:color w:val="000000"/>
                <w:sz w:val="22"/>
                <w:szCs w:val="22"/>
                <w:highlight w:val="none"/>
                <w:u w:val="none"/>
              </w:rPr>
            </w:pPr>
          </w:p>
        </w:tc>
        <w:tc>
          <w:tcPr>
            <w:tcW w:w="6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highlight w:val="none"/>
                <w:u w:val="none"/>
              </w:rPr>
            </w:pPr>
            <w:r>
              <w:rPr>
                <w:rFonts w:hint="eastAsia" w:ascii="方正黑体_GBK" w:hAnsi="方正黑体_GBK" w:eastAsia="方正黑体_GBK" w:cs="方正黑体_GBK"/>
                <w:i w:val="0"/>
                <w:color w:val="000000"/>
                <w:kern w:val="0"/>
                <w:sz w:val="28"/>
                <w:szCs w:val="28"/>
                <w:highlight w:val="none"/>
                <w:u w:val="none"/>
                <w:lang w:val="en-US" w:eastAsia="zh-CN" w:bidi="ar"/>
              </w:rPr>
              <w:t>收入</w:t>
            </w:r>
          </w:p>
        </w:tc>
        <w:tc>
          <w:tcPr>
            <w:tcW w:w="6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highlight w:val="none"/>
                <w:u w:val="none"/>
              </w:rPr>
            </w:pPr>
            <w:r>
              <w:rPr>
                <w:rFonts w:hint="eastAsia" w:ascii="方正黑体_GBK" w:hAnsi="方正黑体_GBK" w:eastAsia="方正黑体_GBK" w:cs="方正黑体_GBK"/>
                <w:i w:val="0"/>
                <w:color w:val="000000"/>
                <w:kern w:val="0"/>
                <w:sz w:val="28"/>
                <w:szCs w:val="28"/>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2"/>
                <w:szCs w:val="22"/>
                <w:highlight w:val="none"/>
                <w:u w:val="none"/>
              </w:rPr>
            </w:pPr>
          </w:p>
        </w:tc>
        <w:tc>
          <w:tcPr>
            <w:tcW w:w="106" w:type="dxa"/>
            <w:shd w:val="clear" w:color="auto" w:fill="auto"/>
            <w:vAlign w:val="center"/>
          </w:tcPr>
          <w:p>
            <w:pPr>
              <w:rPr>
                <w:rFonts w:hint="eastAsia" w:ascii="宋体" w:hAnsi="宋体" w:eastAsia="宋体" w:cs="宋体"/>
                <w:i w:val="0"/>
                <w:color w:val="000000"/>
                <w:sz w:val="22"/>
                <w:szCs w:val="22"/>
                <w:highlight w:val="none"/>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highlight w:val="none"/>
                <w:u w:val="none"/>
              </w:rPr>
            </w:pPr>
            <w:r>
              <w:rPr>
                <w:rFonts w:hint="eastAsia" w:ascii="方正黑体_GBK" w:hAnsi="方正黑体_GBK" w:eastAsia="方正黑体_GBK" w:cs="方正黑体_GBK"/>
                <w:i w:val="0"/>
                <w:color w:val="000000"/>
                <w:kern w:val="0"/>
                <w:sz w:val="28"/>
                <w:szCs w:val="28"/>
                <w:highlight w:val="none"/>
                <w:u w:val="none"/>
                <w:lang w:val="en-US" w:eastAsia="zh-CN" w:bidi="ar"/>
              </w:rPr>
              <w:t>项目</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highlight w:val="none"/>
                <w:u w:val="none"/>
              </w:rPr>
            </w:pPr>
            <w:r>
              <w:rPr>
                <w:rFonts w:hint="eastAsia" w:ascii="方正黑体_GBK" w:hAnsi="方正黑体_GBK" w:eastAsia="方正黑体_GBK" w:cs="方正黑体_GBK"/>
                <w:i w:val="0"/>
                <w:color w:val="000000"/>
                <w:kern w:val="0"/>
                <w:sz w:val="28"/>
                <w:szCs w:val="28"/>
                <w:highlight w:val="none"/>
                <w:u w:val="none"/>
                <w:lang w:val="en-US" w:eastAsia="zh-CN" w:bidi="ar"/>
              </w:rPr>
              <w:t>预算数</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highlight w:val="none"/>
                <w:u w:val="none"/>
              </w:rPr>
            </w:pPr>
            <w:r>
              <w:rPr>
                <w:rFonts w:hint="eastAsia" w:ascii="方正黑体_GBK" w:hAnsi="方正黑体_GBK" w:eastAsia="方正黑体_GBK" w:cs="方正黑体_GBK"/>
                <w:i w:val="0"/>
                <w:color w:val="000000"/>
                <w:kern w:val="0"/>
                <w:sz w:val="28"/>
                <w:szCs w:val="28"/>
                <w:highlight w:val="none"/>
                <w:u w:val="none"/>
                <w:lang w:val="en-US" w:eastAsia="zh-CN" w:bidi="ar"/>
              </w:rPr>
              <w:t>项目</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highlight w:val="none"/>
                <w:u w:val="none"/>
              </w:rPr>
            </w:pPr>
            <w:r>
              <w:rPr>
                <w:rFonts w:hint="eastAsia" w:ascii="方正黑体_GBK" w:hAnsi="方正黑体_GBK" w:eastAsia="方正黑体_GBK" w:cs="方正黑体_GBK"/>
                <w:i w:val="0"/>
                <w:color w:val="000000"/>
                <w:kern w:val="0"/>
                <w:sz w:val="28"/>
                <w:szCs w:val="28"/>
                <w:highlight w:val="none"/>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0"/>
                <w:szCs w:val="20"/>
                <w:highlight w:val="none"/>
                <w:u w:val="none"/>
              </w:rPr>
            </w:pPr>
          </w:p>
        </w:tc>
        <w:tc>
          <w:tcPr>
            <w:tcW w:w="106" w:type="dxa"/>
            <w:shd w:val="clear" w:color="auto" w:fill="auto"/>
            <w:vAlign w:val="center"/>
          </w:tcPr>
          <w:p>
            <w:pPr>
              <w:rPr>
                <w:rFonts w:hint="eastAsia" w:ascii="宋体" w:hAnsi="宋体" w:eastAsia="宋体" w:cs="宋体"/>
                <w:i w:val="0"/>
                <w:color w:val="000000"/>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合计</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w:t>
            </w:r>
            <w:r>
              <w:rPr>
                <w:rFonts w:hint="eastAsia" w:cs="Times New Roman"/>
                <w:i w:val="0"/>
                <w:color w:val="000000"/>
                <w:kern w:val="0"/>
                <w:sz w:val="20"/>
                <w:szCs w:val="20"/>
                <w:highlight w:val="none"/>
                <w:u w:val="none"/>
                <w:lang w:val="en-US" w:eastAsia="zh-CN" w:bidi="ar"/>
              </w:rPr>
              <w:t>437</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合计</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w:t>
            </w:r>
            <w:r>
              <w:rPr>
                <w:rFonts w:hint="eastAsia" w:cs="Times New Roman"/>
                <w:i w:val="0"/>
                <w:color w:val="000000"/>
                <w:kern w:val="0"/>
                <w:sz w:val="20"/>
                <w:szCs w:val="20"/>
                <w:highlight w:val="none"/>
                <w:u w:val="none"/>
                <w:lang w:val="en-US" w:eastAsia="zh-CN" w:bidi="ar"/>
              </w:rPr>
              <w:t>437</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0"/>
                <w:szCs w:val="20"/>
                <w:highlight w:val="none"/>
                <w:u w:val="none"/>
              </w:rPr>
            </w:pPr>
          </w:p>
        </w:tc>
        <w:tc>
          <w:tcPr>
            <w:tcW w:w="106" w:type="dxa"/>
            <w:shd w:val="clear" w:color="auto" w:fill="auto"/>
            <w:vAlign w:val="center"/>
          </w:tcPr>
          <w:p>
            <w:pPr>
              <w:rPr>
                <w:rFonts w:hint="eastAsia" w:ascii="宋体" w:hAnsi="宋体" w:eastAsia="宋体" w:cs="宋体"/>
                <w:i w:val="0"/>
                <w:color w:val="000000"/>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一般公共预算资金</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w:t>
            </w:r>
            <w:r>
              <w:rPr>
                <w:rFonts w:hint="eastAsia" w:cs="Times New Roman"/>
                <w:i w:val="0"/>
                <w:color w:val="000000"/>
                <w:kern w:val="0"/>
                <w:sz w:val="20"/>
                <w:szCs w:val="20"/>
                <w:highlight w:val="none"/>
                <w:u w:val="none"/>
                <w:lang w:val="en-US" w:eastAsia="zh-CN" w:bidi="ar"/>
              </w:rPr>
              <w:t>437</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一般公共服务支出</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0"/>
                <w:szCs w:val="20"/>
                <w:highlight w:val="none"/>
                <w:u w:val="none"/>
              </w:rPr>
            </w:pPr>
          </w:p>
        </w:tc>
        <w:tc>
          <w:tcPr>
            <w:tcW w:w="106" w:type="dxa"/>
            <w:shd w:val="clear" w:color="auto" w:fill="auto"/>
            <w:vAlign w:val="center"/>
          </w:tcPr>
          <w:p>
            <w:pPr>
              <w:rPr>
                <w:rFonts w:hint="eastAsia" w:ascii="宋体" w:hAnsi="宋体" w:eastAsia="宋体" w:cs="宋体"/>
                <w:i w:val="0"/>
                <w:color w:val="000000"/>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政府性基金预算资金</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公共安全支出</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0"/>
                <w:szCs w:val="20"/>
                <w:highlight w:val="none"/>
                <w:u w:val="none"/>
              </w:rPr>
            </w:pPr>
          </w:p>
        </w:tc>
        <w:tc>
          <w:tcPr>
            <w:tcW w:w="106" w:type="dxa"/>
            <w:shd w:val="clear" w:color="auto" w:fill="auto"/>
            <w:vAlign w:val="center"/>
          </w:tcPr>
          <w:p>
            <w:pPr>
              <w:rPr>
                <w:rFonts w:hint="eastAsia" w:ascii="宋体" w:hAnsi="宋体" w:eastAsia="宋体" w:cs="宋体"/>
                <w:i w:val="0"/>
                <w:color w:val="000000"/>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国有资本经营预算资金</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文化旅游体育与传媒支出</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0"/>
                <w:szCs w:val="20"/>
                <w:highlight w:val="none"/>
                <w:u w:val="none"/>
              </w:rPr>
            </w:pPr>
          </w:p>
        </w:tc>
        <w:tc>
          <w:tcPr>
            <w:tcW w:w="106" w:type="dxa"/>
            <w:shd w:val="clear" w:color="auto" w:fill="auto"/>
            <w:vAlign w:val="center"/>
          </w:tcPr>
          <w:p>
            <w:pPr>
              <w:rPr>
                <w:rFonts w:hint="eastAsia" w:ascii="宋体" w:hAnsi="宋体" w:eastAsia="宋体" w:cs="宋体"/>
                <w:i w:val="0"/>
                <w:color w:val="000000"/>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财政专户管理资金</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社会保障和就业支出</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w:t>
            </w:r>
            <w:r>
              <w:rPr>
                <w:rFonts w:hint="eastAsia" w:cs="Times New Roman"/>
                <w:i w:val="0"/>
                <w:color w:val="000000"/>
                <w:kern w:val="0"/>
                <w:sz w:val="20"/>
                <w:szCs w:val="20"/>
                <w:highlight w:val="none"/>
                <w:u w:val="none"/>
                <w:lang w:val="en-US" w:eastAsia="zh-CN" w:bidi="ar"/>
              </w:rPr>
              <w:t>2</w:t>
            </w: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0"/>
                <w:szCs w:val="20"/>
                <w:highlight w:val="none"/>
                <w:u w:val="none"/>
              </w:rPr>
            </w:pPr>
          </w:p>
        </w:tc>
        <w:tc>
          <w:tcPr>
            <w:tcW w:w="106" w:type="dxa"/>
            <w:shd w:val="clear" w:color="auto" w:fill="auto"/>
            <w:vAlign w:val="center"/>
          </w:tcPr>
          <w:p>
            <w:pPr>
              <w:rPr>
                <w:rFonts w:hint="eastAsia" w:ascii="宋体" w:hAnsi="宋体" w:eastAsia="宋体" w:cs="宋体"/>
                <w:i w:val="0"/>
                <w:color w:val="000000"/>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事业收入资金</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卫生健康支出</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w:t>
            </w:r>
            <w:r>
              <w:rPr>
                <w:rFonts w:hint="eastAsia" w:cs="Times New Roman"/>
                <w:i w:val="0"/>
                <w:color w:val="000000"/>
                <w:kern w:val="0"/>
                <w:sz w:val="20"/>
                <w:szCs w:val="20"/>
                <w:highlight w:val="none"/>
                <w:u w:val="none"/>
                <w:lang w:val="en-US" w:eastAsia="zh-CN" w:bidi="ar"/>
              </w:rPr>
              <w:t>43</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0"/>
                <w:szCs w:val="20"/>
                <w:highlight w:val="none"/>
                <w:u w:val="none"/>
              </w:rPr>
            </w:pPr>
          </w:p>
        </w:tc>
        <w:tc>
          <w:tcPr>
            <w:tcW w:w="106" w:type="dxa"/>
            <w:shd w:val="clear" w:color="auto" w:fill="auto"/>
            <w:vAlign w:val="center"/>
          </w:tcPr>
          <w:p>
            <w:pPr>
              <w:rPr>
                <w:rFonts w:hint="eastAsia" w:ascii="宋体" w:hAnsi="宋体" w:eastAsia="宋体" w:cs="宋体"/>
                <w:i w:val="0"/>
                <w:color w:val="000000"/>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上级补助收入资金</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城乡社区支出</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0"/>
                <w:szCs w:val="20"/>
                <w:highlight w:val="none"/>
                <w:u w:val="none"/>
              </w:rPr>
            </w:pPr>
          </w:p>
        </w:tc>
        <w:tc>
          <w:tcPr>
            <w:tcW w:w="106" w:type="dxa"/>
            <w:shd w:val="clear" w:color="auto" w:fill="auto"/>
            <w:vAlign w:val="center"/>
          </w:tcPr>
          <w:p>
            <w:pPr>
              <w:rPr>
                <w:rFonts w:hint="eastAsia" w:ascii="宋体" w:hAnsi="宋体" w:eastAsia="宋体" w:cs="宋体"/>
                <w:i w:val="0"/>
                <w:color w:val="000000"/>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附属单位上缴收入资金 </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农林水支出</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w:t>
            </w:r>
            <w:r>
              <w:rPr>
                <w:rFonts w:hint="eastAsia" w:cs="Times New Roman"/>
                <w:i w:val="0"/>
                <w:color w:val="000000"/>
                <w:kern w:val="0"/>
                <w:sz w:val="20"/>
                <w:szCs w:val="20"/>
                <w:highlight w:val="none"/>
                <w:u w:val="none"/>
                <w:lang w:val="en-US" w:eastAsia="zh-CN" w:bidi="ar"/>
              </w:rPr>
              <w:t>28</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0"/>
                <w:szCs w:val="20"/>
                <w:highlight w:val="none"/>
                <w:u w:val="none"/>
              </w:rPr>
            </w:pPr>
          </w:p>
        </w:tc>
        <w:tc>
          <w:tcPr>
            <w:tcW w:w="106" w:type="dxa"/>
            <w:shd w:val="clear" w:color="auto" w:fill="auto"/>
            <w:vAlign w:val="center"/>
          </w:tcPr>
          <w:p>
            <w:pPr>
              <w:rPr>
                <w:rFonts w:hint="eastAsia" w:ascii="宋体" w:hAnsi="宋体" w:eastAsia="宋体" w:cs="宋体"/>
                <w:i w:val="0"/>
                <w:color w:val="000000"/>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事业单位经营收入资金</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住房保障支出</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299</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 w:hRule="atLeast"/>
          <w:jc w:val="center"/>
        </w:trPr>
        <w:tc>
          <w:tcPr>
            <w:tcW w:w="107" w:type="dxa"/>
            <w:shd w:val="clear" w:color="auto" w:fill="auto"/>
            <w:vAlign w:val="center"/>
          </w:tcPr>
          <w:p>
            <w:pPr>
              <w:rPr>
                <w:rFonts w:hint="eastAsia" w:ascii="宋体" w:hAnsi="宋体" w:eastAsia="宋体" w:cs="宋体"/>
                <w:i w:val="0"/>
                <w:color w:val="000000"/>
                <w:sz w:val="20"/>
                <w:szCs w:val="20"/>
                <w:highlight w:val="none"/>
                <w:u w:val="none"/>
              </w:rPr>
            </w:pPr>
          </w:p>
        </w:tc>
        <w:tc>
          <w:tcPr>
            <w:tcW w:w="106" w:type="dxa"/>
            <w:shd w:val="clear" w:color="auto" w:fill="auto"/>
            <w:vAlign w:val="center"/>
          </w:tcPr>
          <w:p>
            <w:pPr>
              <w:rPr>
                <w:rFonts w:hint="eastAsia" w:ascii="宋体" w:hAnsi="宋体" w:eastAsia="宋体" w:cs="宋体"/>
                <w:i w:val="0"/>
                <w:color w:val="000000"/>
                <w:sz w:val="20"/>
                <w:szCs w:val="20"/>
                <w:highlight w:val="none"/>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其他收入资金 </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灾害防治及应急管理支出</w:t>
            </w:r>
          </w:p>
        </w:tc>
        <w:tc>
          <w:tcPr>
            <w:tcW w:w="3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r>
    </w:tbl>
    <w:p>
      <w:pPr>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z w:val="20"/>
          <w:szCs w:val="20"/>
          <w:highlight w:val="none"/>
        </w:rPr>
        <w:br w:type="page"/>
      </w:r>
    </w:p>
    <w:p>
      <w:pPr>
        <w:pStyle w:val="25"/>
        <w:spacing w:line="440" w:lineRule="exact"/>
        <w:rPr>
          <w:rFonts w:hint="eastAsia"/>
          <w:highlight w:val="none"/>
          <w:lang w:val="en-US" w:eastAsia="zh-CN"/>
        </w:rPr>
      </w:pPr>
      <w:r>
        <w:rPr>
          <w:rFonts w:hint="eastAsia"/>
          <w:highlight w:val="none"/>
        </w:rPr>
        <w:t>附件</w:t>
      </w:r>
      <w:r>
        <w:rPr>
          <w:rFonts w:hint="eastAsia"/>
          <w:highlight w:val="none"/>
          <w:lang w:val="en-US" w:eastAsia="zh-CN"/>
        </w:rPr>
        <w:t>7</w:t>
      </w:r>
    </w:p>
    <w:tbl>
      <w:tblPr>
        <w:tblStyle w:val="11"/>
        <w:tblW w:w="139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
        <w:gridCol w:w="942"/>
        <w:gridCol w:w="3045"/>
        <w:gridCol w:w="858"/>
        <w:gridCol w:w="920"/>
        <w:gridCol w:w="990"/>
        <w:gridCol w:w="1050"/>
        <w:gridCol w:w="990"/>
        <w:gridCol w:w="1014"/>
        <w:gridCol w:w="1002"/>
        <w:gridCol w:w="978"/>
        <w:gridCol w:w="1073"/>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6" w:type="dxa"/>
            <w:gridSpan w:val="12"/>
            <w:vMerge w:val="restart"/>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highlight w:val="none"/>
                <w:u w:val="none"/>
              </w:rPr>
            </w:pPr>
            <w:r>
              <w:rPr>
                <w:rFonts w:hint="eastAsia" w:ascii="方正小标宋_GBK" w:hAnsi="方正小标宋_GBK" w:eastAsia="方正小标宋_GBK" w:cs="方正小标宋_GBK"/>
                <w:i w:val="0"/>
                <w:color w:val="000000"/>
                <w:kern w:val="0"/>
                <w:sz w:val="38"/>
                <w:szCs w:val="38"/>
                <w:highlight w:val="none"/>
                <w:u w:val="none"/>
                <w:lang w:val="en-US" w:eastAsia="zh-CN" w:bidi="ar"/>
              </w:rPr>
              <w:t>重庆市巴南区人民政府鱼洞街道办事处部门收入总表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6" w:type="dxa"/>
            <w:gridSpan w:val="12"/>
            <w:vMerge w:val="continue"/>
            <w:shd w:val="clear" w:color="auto" w:fill="auto"/>
            <w:vAlign w:val="center"/>
          </w:tcPr>
          <w:p>
            <w:pPr>
              <w:jc w:val="center"/>
              <w:rPr>
                <w:rFonts w:hint="eastAsia" w:ascii="方正小标宋_GBK" w:hAnsi="方正小标宋_GBK" w:eastAsia="方正小标宋_GBK" w:cs="方正小标宋_GBK"/>
                <w:i w:val="0"/>
                <w:color w:val="000000"/>
                <w:sz w:val="38"/>
                <w:szCs w:val="3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shd w:val="clear" w:color="auto" w:fill="auto"/>
            <w:vAlign w:val="center"/>
          </w:tcPr>
          <w:p>
            <w:pPr>
              <w:rPr>
                <w:rFonts w:hint="eastAsia" w:ascii="宋体" w:hAnsi="宋体" w:eastAsia="宋体" w:cs="宋体"/>
                <w:i w:val="0"/>
                <w:color w:val="000000"/>
                <w:sz w:val="22"/>
                <w:szCs w:val="22"/>
                <w:highlight w:val="none"/>
                <w:u w:val="none"/>
              </w:rPr>
            </w:pPr>
          </w:p>
        </w:tc>
        <w:tc>
          <w:tcPr>
            <w:tcW w:w="3045" w:type="dxa"/>
            <w:shd w:val="clear" w:color="auto" w:fill="auto"/>
            <w:vAlign w:val="center"/>
          </w:tcPr>
          <w:p>
            <w:pPr>
              <w:rPr>
                <w:rFonts w:hint="eastAsia" w:ascii="宋体" w:hAnsi="宋体" w:eastAsia="宋体" w:cs="宋体"/>
                <w:i w:val="0"/>
                <w:color w:val="000000"/>
                <w:sz w:val="22"/>
                <w:szCs w:val="22"/>
                <w:highlight w:val="none"/>
                <w:u w:val="none"/>
              </w:rPr>
            </w:pPr>
          </w:p>
        </w:tc>
        <w:tc>
          <w:tcPr>
            <w:tcW w:w="858" w:type="dxa"/>
            <w:shd w:val="clear" w:color="auto" w:fill="auto"/>
            <w:vAlign w:val="center"/>
          </w:tcPr>
          <w:p>
            <w:pPr>
              <w:rPr>
                <w:rFonts w:hint="eastAsia" w:ascii="宋体" w:hAnsi="宋体" w:eastAsia="宋体" w:cs="宋体"/>
                <w:i w:val="0"/>
                <w:color w:val="000000"/>
                <w:sz w:val="22"/>
                <w:szCs w:val="22"/>
                <w:highlight w:val="none"/>
                <w:u w:val="none"/>
              </w:rPr>
            </w:pPr>
          </w:p>
        </w:tc>
        <w:tc>
          <w:tcPr>
            <w:tcW w:w="920" w:type="dxa"/>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shd w:val="clear" w:color="auto" w:fill="auto"/>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highlight w:val="none"/>
                <w:u w:val="none"/>
              </w:rPr>
            </w:pPr>
            <w:r>
              <w:rPr>
                <w:rFonts w:hint="eastAsia" w:ascii="方正楷体_GBK" w:hAnsi="方正楷体_GBK" w:eastAsia="方正楷体_GBK" w:cs="方正楷体_GBK"/>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3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科目</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总计</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一般公共预算拨款收入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政府性基金预算拨款收入</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国有资本经营预算拨款收入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财政专户管理资金收入</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事业收入</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上级补助收入</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附属单位上缴收入</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事业单位经营收入</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科目编码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highlight w:val="none"/>
                <w:u w:val="none"/>
              </w:rPr>
            </w:pPr>
            <w:r>
              <w:rPr>
                <w:rFonts w:hint="eastAsia" w:ascii="方正黑体_GBK" w:hAnsi="方正黑体_GBK" w:eastAsia="方正黑体_GBK" w:cs="方正黑体_GBK"/>
                <w:i w:val="0"/>
                <w:color w:val="000000"/>
                <w:kern w:val="0"/>
                <w:sz w:val="18"/>
                <w:szCs w:val="18"/>
                <w:highlight w:val="none"/>
                <w:u w:val="none"/>
                <w:lang w:val="en-US" w:eastAsia="zh-CN" w:bidi="ar"/>
              </w:rPr>
              <w:t>科目名称</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highlight w:val="none"/>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highlight w:val="none"/>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highlight w:val="none"/>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highlight w:val="none"/>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highlight w:val="none"/>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highlight w:val="none"/>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highlight w:val="none"/>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3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18"/>
                <w:szCs w:val="18"/>
                <w:highlight w:val="none"/>
                <w:u w:val="none"/>
              </w:rPr>
            </w:pPr>
            <w:r>
              <w:rPr>
                <w:rFonts w:hint="eastAsia" w:ascii="方正仿宋_GBK" w:hAnsi="方正仿宋_GBK" w:eastAsia="方正仿宋_GBK" w:cs="方正仿宋_GBK"/>
                <w:b/>
                <w:i w:val="0"/>
                <w:color w:val="000000"/>
                <w:kern w:val="0"/>
                <w:sz w:val="18"/>
                <w:szCs w:val="18"/>
                <w:highlight w:val="none"/>
                <w:u w:val="none"/>
                <w:lang w:val="en-US" w:eastAsia="zh-CN" w:bidi="ar"/>
              </w:rPr>
              <w:t>合计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highlight w:val="none"/>
                <w:u w:val="none"/>
              </w:rPr>
            </w:pPr>
            <w:r>
              <w:rPr>
                <w:rFonts w:hint="eastAsia" w:cs="Times New Roman"/>
                <w:b/>
                <w:i w:val="0"/>
                <w:color w:val="000000"/>
                <w:kern w:val="0"/>
                <w:sz w:val="18"/>
                <w:szCs w:val="18"/>
                <w:highlight w:val="none"/>
                <w:u w:val="none"/>
                <w:lang w:val="en-US" w:eastAsia="zh-CN" w:bidi="ar"/>
              </w:rPr>
              <w:t>5437</w:t>
            </w:r>
            <w:r>
              <w:rPr>
                <w:rFonts w:hint="default" w:ascii="Times New Roman" w:hAnsi="Times New Roman" w:eastAsia="宋体" w:cs="Times New Roman"/>
                <w:b/>
                <w:i w:val="0"/>
                <w:color w:val="000000"/>
                <w:kern w:val="0"/>
                <w:sz w:val="18"/>
                <w:szCs w:val="18"/>
                <w:highlight w:val="none"/>
                <w:u w:val="none"/>
                <w:lang w:val="en-US" w:eastAsia="zh-CN" w:bidi="ar"/>
              </w:rPr>
              <w:t xml:space="preserve">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highlight w:val="none"/>
                <w:u w:val="none"/>
              </w:rPr>
            </w:pPr>
            <w:r>
              <w:rPr>
                <w:rFonts w:hint="default" w:ascii="Times New Roman" w:hAnsi="Times New Roman" w:eastAsia="宋体" w:cs="Times New Roman"/>
                <w:b/>
                <w:i w:val="0"/>
                <w:color w:val="000000"/>
                <w:kern w:val="0"/>
                <w:sz w:val="18"/>
                <w:szCs w:val="18"/>
                <w:highlight w:val="none"/>
                <w:u w:val="none"/>
                <w:lang w:val="en-US" w:eastAsia="zh-CN" w:bidi="ar"/>
              </w:rPr>
              <w:t>5</w:t>
            </w:r>
            <w:r>
              <w:rPr>
                <w:rFonts w:hint="eastAsia" w:cs="Times New Roman"/>
                <w:b/>
                <w:i w:val="0"/>
                <w:color w:val="000000"/>
                <w:kern w:val="0"/>
                <w:sz w:val="18"/>
                <w:szCs w:val="18"/>
                <w:highlight w:val="none"/>
                <w:u w:val="none"/>
                <w:lang w:val="en-US" w:eastAsia="zh-CN" w:bidi="ar"/>
              </w:rPr>
              <w:t>437</w:t>
            </w:r>
            <w:r>
              <w:rPr>
                <w:rFonts w:hint="default" w:ascii="Times New Roman" w:hAnsi="Times New Roman" w:eastAsia="宋体" w:cs="Times New Roman"/>
                <w:b/>
                <w:i w:val="0"/>
                <w:color w:val="000000"/>
                <w:kern w:val="0"/>
                <w:sz w:val="18"/>
                <w:szCs w:val="18"/>
                <w:highlight w:val="none"/>
                <w:u w:val="none"/>
                <w:lang w:val="en-US" w:eastAsia="zh-CN" w:bidi="ar"/>
              </w:rPr>
              <w:t xml:space="preserve"> </w:t>
            </w:r>
          </w:p>
        </w:tc>
        <w:tc>
          <w:tcPr>
            <w:tcW w:w="990" w:type="dxa"/>
            <w:tcBorders>
              <w:top w:val="single" w:color="000000" w:sz="4" w:space="0"/>
              <w:left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18"/>
                <w:szCs w:val="18"/>
                <w:highlight w:val="none"/>
                <w:u w:val="none"/>
              </w:rPr>
            </w:pPr>
          </w:p>
        </w:tc>
        <w:tc>
          <w:tcPr>
            <w:tcW w:w="1050" w:type="dxa"/>
            <w:tcBorders>
              <w:top w:val="single" w:color="000000" w:sz="4" w:space="0"/>
              <w:left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18"/>
                <w:szCs w:val="18"/>
                <w:highlight w:val="none"/>
                <w:u w:val="none"/>
              </w:rPr>
            </w:pPr>
          </w:p>
        </w:tc>
        <w:tc>
          <w:tcPr>
            <w:tcW w:w="990" w:type="dxa"/>
            <w:tcBorders>
              <w:top w:val="single" w:color="000000" w:sz="4" w:space="0"/>
              <w:left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18"/>
                <w:szCs w:val="18"/>
                <w:highlight w:val="none"/>
                <w:u w:val="none"/>
              </w:rPr>
            </w:pPr>
          </w:p>
        </w:tc>
        <w:tc>
          <w:tcPr>
            <w:tcW w:w="1014" w:type="dxa"/>
            <w:tcBorders>
              <w:top w:val="single" w:color="000000" w:sz="4" w:space="0"/>
              <w:left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18"/>
                <w:szCs w:val="18"/>
                <w:highlight w:val="none"/>
                <w:u w:val="none"/>
              </w:rPr>
            </w:pPr>
          </w:p>
        </w:tc>
        <w:tc>
          <w:tcPr>
            <w:tcW w:w="1002" w:type="dxa"/>
            <w:tcBorders>
              <w:top w:val="single" w:color="000000" w:sz="4" w:space="0"/>
              <w:left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18"/>
                <w:szCs w:val="18"/>
                <w:highlight w:val="none"/>
                <w:u w:val="none"/>
              </w:rPr>
            </w:pPr>
          </w:p>
        </w:tc>
        <w:tc>
          <w:tcPr>
            <w:tcW w:w="978" w:type="dxa"/>
            <w:tcBorders>
              <w:top w:val="single" w:color="000000" w:sz="4" w:space="0"/>
              <w:left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18"/>
                <w:szCs w:val="18"/>
                <w:highlight w:val="none"/>
                <w:u w:val="none"/>
              </w:rPr>
            </w:pPr>
          </w:p>
        </w:tc>
        <w:tc>
          <w:tcPr>
            <w:tcW w:w="1073" w:type="dxa"/>
            <w:tcBorders>
              <w:top w:val="single" w:color="000000" w:sz="4" w:space="0"/>
              <w:left w:val="single" w:color="000000" w:sz="4" w:space="0"/>
            </w:tcBorders>
            <w:shd w:val="clear" w:color="auto" w:fill="auto"/>
            <w:vAlign w:val="center"/>
          </w:tcPr>
          <w:p>
            <w:pPr>
              <w:jc w:val="right"/>
              <w:rPr>
                <w:rFonts w:hint="default" w:ascii="Times New Roman" w:hAnsi="Times New Roman" w:eastAsia="宋体" w:cs="Times New Roman"/>
                <w:b/>
                <w:i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一般公共服务支出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2557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2557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人大事务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2010101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政府办公厅（室）及相关机构事务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1744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1744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2010301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975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975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2010302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一般行政管理事务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770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财政事务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56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2010601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2010602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一般行政管理事务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党委办公厅（室）及相关机构事务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2013101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社会工作事务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2013904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专项业务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公共安全支出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20406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司法</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2040601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57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2040602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一般行政管理事务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文化旅游体育与传媒支出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文化和旅游</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2070109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群众文化</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2070199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其他文化和旅游支出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社会保障和就业支出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w:t>
            </w:r>
            <w:r>
              <w:rPr>
                <w:rFonts w:hint="eastAsia" w:cs="Times New Roman"/>
                <w:i w:val="0"/>
                <w:color w:val="000000"/>
                <w:kern w:val="0"/>
                <w:sz w:val="20"/>
                <w:szCs w:val="20"/>
                <w:highlight w:val="none"/>
                <w:u w:val="none"/>
                <w:lang w:val="en-US" w:eastAsia="zh-CN" w:bidi="ar"/>
              </w:rPr>
              <w:t>2</w:t>
            </w: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w:t>
            </w:r>
            <w:r>
              <w:rPr>
                <w:rFonts w:hint="eastAsia" w:cs="Times New Roman"/>
                <w:i w:val="0"/>
                <w:color w:val="000000"/>
                <w:kern w:val="0"/>
                <w:sz w:val="20"/>
                <w:szCs w:val="20"/>
                <w:highlight w:val="none"/>
                <w:u w:val="none"/>
                <w:lang w:val="en-US" w:eastAsia="zh-CN" w:bidi="ar"/>
              </w:rPr>
              <w:t>2</w:t>
            </w: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人力资源和社会保障管理事务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2080104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综合业务管理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行政事业单位养老支出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778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2080505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机关事业单位基本养老保险缴费支出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230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2080506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机关事业单位职业年金缴费支出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115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2080599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其他行政事业单位养老支出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433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433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20810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社会福利</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2081002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老年福利</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卫生健康支出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w:t>
            </w:r>
            <w:r>
              <w:rPr>
                <w:rFonts w:hint="eastAsia" w:cs="Times New Roman"/>
                <w:i w:val="0"/>
                <w:color w:val="000000"/>
                <w:kern w:val="0"/>
                <w:sz w:val="20"/>
                <w:szCs w:val="20"/>
                <w:highlight w:val="none"/>
                <w:u w:val="none"/>
                <w:lang w:val="en-US" w:eastAsia="zh-CN" w:bidi="ar"/>
              </w:rPr>
              <w:t>43</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w:t>
            </w:r>
            <w:r>
              <w:rPr>
                <w:rFonts w:hint="eastAsia" w:cs="Times New Roman"/>
                <w:i w:val="0"/>
                <w:color w:val="000000"/>
                <w:kern w:val="0"/>
                <w:sz w:val="20"/>
                <w:szCs w:val="20"/>
                <w:highlight w:val="none"/>
                <w:u w:val="none"/>
                <w:lang w:val="en-US" w:eastAsia="zh-CN" w:bidi="ar"/>
              </w:rPr>
              <w:t>43</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行政事业单位医疗</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123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行政单位医疗</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72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2101102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事业单位医疗</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42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2101103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公务员医疗补助</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医疗救助</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2101399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其他医疗救助支出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城乡社区支出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680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城乡社区管理事务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674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674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2120104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城管执法</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214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214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2120199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其他城乡社区管理事务支出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460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城乡社区环境卫生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2120501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城乡社区环境卫生</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农林水支出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w:t>
            </w:r>
            <w:r>
              <w:rPr>
                <w:rFonts w:hint="eastAsia" w:cs="Times New Roman"/>
                <w:i w:val="0"/>
                <w:color w:val="000000"/>
                <w:kern w:val="0"/>
                <w:sz w:val="20"/>
                <w:szCs w:val="20"/>
                <w:highlight w:val="none"/>
                <w:u w:val="none"/>
                <w:lang w:val="en-US" w:eastAsia="zh-CN" w:bidi="ar"/>
              </w:rPr>
              <w:t>28</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6</w:t>
            </w:r>
            <w:r>
              <w:rPr>
                <w:rFonts w:hint="eastAsia" w:cs="Times New Roman"/>
                <w:i w:val="0"/>
                <w:color w:val="000000"/>
                <w:kern w:val="0"/>
                <w:sz w:val="20"/>
                <w:szCs w:val="20"/>
                <w:highlight w:val="none"/>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农业农村</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273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273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2130104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事业运行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243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2130199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其他农业农村支出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农村综合改革</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w:t>
            </w:r>
            <w:r>
              <w:rPr>
                <w:rFonts w:hint="eastAsia" w:cs="Times New Roman"/>
                <w:i w:val="0"/>
                <w:color w:val="000000"/>
                <w:kern w:val="0"/>
                <w:sz w:val="20"/>
                <w:szCs w:val="20"/>
                <w:highlight w:val="none"/>
                <w:u w:val="none"/>
                <w:lang w:val="en-US" w:eastAsia="zh-CN" w:bidi="ar"/>
              </w:rPr>
              <w:t>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w:t>
            </w:r>
            <w:r>
              <w:rPr>
                <w:rFonts w:hint="eastAsia" w:cs="Times New Roman"/>
                <w:i w:val="0"/>
                <w:color w:val="000000"/>
                <w:kern w:val="0"/>
                <w:sz w:val="20"/>
                <w:szCs w:val="20"/>
                <w:highlight w:val="none"/>
                <w:u w:val="none"/>
                <w:lang w:val="en-US" w:eastAsia="zh-CN" w:bidi="ar"/>
              </w:rPr>
              <w:t>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2130701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对村级公益事业建设的补助</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8</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8</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2130705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对村民委员会和村党支部的补助</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347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347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住房保障支出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lang w:val="en-US"/>
              </w:rPr>
            </w:pPr>
            <w:r>
              <w:rPr>
                <w:rFonts w:hint="eastAsia" w:cs="Times New Roman"/>
                <w:i w:val="0"/>
                <w:color w:val="000000"/>
                <w:kern w:val="0"/>
                <w:sz w:val="20"/>
                <w:szCs w:val="20"/>
                <w:highlight w:val="none"/>
                <w:u w:val="none"/>
                <w:lang w:val="en-US" w:eastAsia="zh-CN" w:bidi="ar"/>
              </w:rPr>
              <w:t>299</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299</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保障性安居工程支出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155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155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2210103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棚户区改造</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155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住房改革支出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2210201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住房公积金</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灾害防治及应急管理支出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22401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应急管理事务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2240150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事业运行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9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73"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highlight w:val="none"/>
                <w:u w:val="none"/>
              </w:rPr>
            </w:pPr>
          </w:p>
        </w:tc>
      </w:tr>
    </w:tbl>
    <w:p>
      <w:pPr>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z w:val="20"/>
          <w:szCs w:val="20"/>
          <w:highlight w:val="none"/>
        </w:rPr>
        <w:br w:type="page"/>
      </w:r>
    </w:p>
    <w:p>
      <w:pPr>
        <w:pStyle w:val="25"/>
        <w:spacing w:line="440" w:lineRule="exact"/>
        <w:rPr>
          <w:rFonts w:hint="eastAsia"/>
          <w:highlight w:val="none"/>
          <w:lang w:val="en-US" w:eastAsia="zh-CN"/>
        </w:rPr>
      </w:pPr>
      <w:r>
        <w:rPr>
          <w:rFonts w:hint="eastAsia"/>
          <w:highlight w:val="none"/>
        </w:rPr>
        <w:t>附件</w:t>
      </w:r>
      <w:r>
        <w:rPr>
          <w:rFonts w:hint="eastAsia"/>
          <w:highlight w:val="none"/>
          <w:lang w:val="en-US" w:eastAsia="zh-CN"/>
        </w:rPr>
        <w:t>8</w:t>
      </w:r>
    </w:p>
    <w:tbl>
      <w:tblPr>
        <w:tblStyle w:val="11"/>
        <w:tblW w:w="139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
        <w:gridCol w:w="2373"/>
        <w:gridCol w:w="4060"/>
        <w:gridCol w:w="2605"/>
        <w:gridCol w:w="2514"/>
        <w:gridCol w:w="2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7" w:type="dxa"/>
            <w:gridSpan w:val="5"/>
            <w:vMerge w:val="restart"/>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highlight w:val="none"/>
                <w:u w:val="none"/>
              </w:rPr>
            </w:pPr>
            <w:r>
              <w:rPr>
                <w:rFonts w:hint="eastAsia" w:ascii="方正小标宋_GBK" w:hAnsi="方正小标宋_GBK" w:eastAsia="方正小标宋_GBK" w:cs="方正小标宋_GBK"/>
                <w:i w:val="0"/>
                <w:color w:val="000000"/>
                <w:kern w:val="0"/>
                <w:sz w:val="38"/>
                <w:szCs w:val="38"/>
                <w:highlight w:val="none"/>
                <w:u w:val="none"/>
                <w:lang w:val="en-US" w:eastAsia="zh-CN" w:bidi="ar"/>
              </w:rPr>
              <w:t>重庆市巴南区人民政府鱼洞街道办事处部门支出总表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7" w:type="dxa"/>
            <w:gridSpan w:val="5"/>
            <w:vMerge w:val="continue"/>
            <w:shd w:val="clear" w:color="auto" w:fill="auto"/>
            <w:vAlign w:val="center"/>
          </w:tcPr>
          <w:p>
            <w:pPr>
              <w:jc w:val="center"/>
              <w:rPr>
                <w:rFonts w:hint="eastAsia" w:ascii="方正小标宋_GBK" w:hAnsi="方正小标宋_GBK" w:eastAsia="方正小标宋_GBK" w:cs="方正小标宋_GBK"/>
                <w:i w:val="0"/>
                <w:color w:val="000000"/>
                <w:sz w:val="38"/>
                <w:szCs w:val="3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4060" w:type="dxa"/>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2605" w:type="dxa"/>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2514" w:type="dxa"/>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2345" w:type="dxa"/>
            <w:shd w:val="clear" w:color="auto" w:fill="auto"/>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highlight w:val="none"/>
                <w:u w:val="none"/>
              </w:rPr>
            </w:pPr>
            <w:r>
              <w:rPr>
                <w:rFonts w:hint="eastAsia" w:ascii="方正楷体_GBK" w:hAnsi="方正楷体_GBK" w:eastAsia="方正楷体_GBK" w:cs="方正楷体_GBK"/>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highlight w:val="none"/>
                <w:u w:val="none"/>
              </w:rPr>
            </w:pPr>
            <w:r>
              <w:rPr>
                <w:rFonts w:hint="eastAsia" w:ascii="方正黑体_GBK" w:hAnsi="方正黑体_GBK" w:eastAsia="方正黑体_GBK" w:cs="方正黑体_GBK"/>
                <w:i w:val="0"/>
                <w:color w:val="000000"/>
                <w:kern w:val="0"/>
                <w:sz w:val="28"/>
                <w:szCs w:val="28"/>
                <w:highlight w:val="none"/>
                <w:u w:val="none"/>
                <w:lang w:val="en-US" w:eastAsia="zh-CN" w:bidi="ar"/>
              </w:rPr>
              <w:t>科目编码</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highlight w:val="none"/>
                <w:u w:val="none"/>
              </w:rPr>
            </w:pPr>
            <w:r>
              <w:rPr>
                <w:rFonts w:hint="eastAsia" w:ascii="方正黑体_GBK" w:hAnsi="方正黑体_GBK" w:eastAsia="方正黑体_GBK" w:cs="方正黑体_GBK"/>
                <w:i w:val="0"/>
                <w:color w:val="000000"/>
                <w:kern w:val="0"/>
                <w:sz w:val="28"/>
                <w:szCs w:val="28"/>
                <w:highlight w:val="none"/>
                <w:u w:val="none"/>
                <w:lang w:val="en-US" w:eastAsia="zh-CN" w:bidi="ar"/>
              </w:rPr>
              <w:t>科目名称</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highlight w:val="none"/>
                <w:u w:val="none"/>
              </w:rPr>
            </w:pPr>
            <w:r>
              <w:rPr>
                <w:rFonts w:hint="eastAsia" w:ascii="方正黑体_GBK" w:hAnsi="方正黑体_GBK" w:eastAsia="方正黑体_GBK" w:cs="方正黑体_GBK"/>
                <w:i w:val="0"/>
                <w:color w:val="000000"/>
                <w:kern w:val="0"/>
                <w:sz w:val="28"/>
                <w:szCs w:val="28"/>
                <w:highlight w:val="none"/>
                <w:u w:val="none"/>
                <w:lang w:val="en-US" w:eastAsia="zh-CN" w:bidi="ar"/>
              </w:rPr>
              <w:t>总计</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highlight w:val="none"/>
                <w:u w:val="none"/>
              </w:rPr>
            </w:pPr>
            <w:r>
              <w:rPr>
                <w:rFonts w:hint="eastAsia" w:ascii="方正黑体_GBK" w:hAnsi="方正黑体_GBK" w:eastAsia="方正黑体_GBK" w:cs="方正黑体_GBK"/>
                <w:i w:val="0"/>
                <w:color w:val="000000"/>
                <w:kern w:val="0"/>
                <w:sz w:val="28"/>
                <w:szCs w:val="28"/>
                <w:highlight w:val="none"/>
                <w:u w:val="none"/>
                <w:lang w:val="en-US" w:eastAsia="zh-CN" w:bidi="ar"/>
              </w:rPr>
              <w:t>基本支出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highlight w:val="none"/>
                <w:u w:val="none"/>
              </w:rPr>
            </w:pPr>
            <w:r>
              <w:rPr>
                <w:rFonts w:hint="eastAsia" w:ascii="方正黑体_GBK" w:hAnsi="方正黑体_GBK" w:eastAsia="方正黑体_GBK" w:cs="方正黑体_GBK"/>
                <w:i w:val="0"/>
                <w:color w:val="000000"/>
                <w:kern w:val="0"/>
                <w:sz w:val="28"/>
                <w:szCs w:val="28"/>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6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合计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w:t>
            </w:r>
            <w:r>
              <w:rPr>
                <w:rFonts w:hint="eastAsia" w:cs="Times New Roman"/>
                <w:i w:val="0"/>
                <w:color w:val="000000"/>
                <w:kern w:val="0"/>
                <w:sz w:val="20"/>
                <w:szCs w:val="20"/>
                <w:highlight w:val="none"/>
                <w:u w:val="none"/>
                <w:lang w:val="en-US" w:eastAsia="zh-CN" w:bidi="ar"/>
              </w:rPr>
              <w:t>437</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3080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2357</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一般公共服务支出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2557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1125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人大事务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2010101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22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20103</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政府办公厅（室）及相关机构事务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1744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975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2010301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975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975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2010302</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一般行政管理事务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770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20106</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财政事务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56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w:t>
            </w:r>
            <w:r>
              <w:rPr>
                <w:rFonts w:hint="eastAsia" w:cs="Times New Roman"/>
                <w:i w:val="0"/>
                <w:color w:val="000000"/>
                <w:kern w:val="0"/>
                <w:sz w:val="20"/>
                <w:szCs w:val="20"/>
                <w:highlight w:val="none"/>
                <w:u w:val="none"/>
                <w:lang w:val="en-US" w:eastAsia="zh-CN" w:bidi="ar"/>
              </w:rPr>
              <w:t>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2010601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55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2010602</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一般行政管理事务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党委办公厅（室）及相关机构事务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2013101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73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20139</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社会工作事务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2013904</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专项业务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公共安全支出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57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20406</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司法</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69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57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2040601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行政运行</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57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57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2040602</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一般行政管理事务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文化旅游体育与传媒支出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文化和旅游</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65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2070109</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群众文化</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50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2070199</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其他文化和旅游支出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社会保障和就业支出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w:t>
            </w:r>
            <w:r>
              <w:rPr>
                <w:rFonts w:hint="eastAsia" w:cs="Times New Roman"/>
                <w:i w:val="0"/>
                <w:color w:val="000000"/>
                <w:kern w:val="0"/>
                <w:sz w:val="20"/>
                <w:szCs w:val="20"/>
                <w:highlight w:val="none"/>
                <w:u w:val="none"/>
                <w:lang w:val="en-US" w:eastAsia="zh-CN" w:bidi="ar"/>
              </w:rPr>
              <w:t>2</w:t>
            </w: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903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2</w:t>
            </w:r>
            <w:r>
              <w:rPr>
                <w:rFonts w:hint="default" w:ascii="Times New Roman" w:hAnsi="Times New Roman" w:eastAsia="宋体" w:cs="Times New Roman"/>
                <w:i w:val="0"/>
                <w:color w:val="000000"/>
                <w:kern w:val="0"/>
                <w:sz w:val="20"/>
                <w:szCs w:val="20"/>
                <w:highlight w:val="none"/>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人力资源和社会保障管理事务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2080104</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综合业务管理</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124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行政事业单位养老支出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778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778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2080505</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机关事业单位基本养老保险缴费支出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230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230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2080506</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机关事业单位职业年金缴费支出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115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115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2080599</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其他行政事业单位养老支出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433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433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20810</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社会福利</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2081002</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老年福利</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卫生健康支出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w:t>
            </w:r>
            <w:r>
              <w:rPr>
                <w:rFonts w:hint="eastAsia" w:cs="Times New Roman"/>
                <w:i w:val="0"/>
                <w:color w:val="000000"/>
                <w:kern w:val="0"/>
                <w:sz w:val="20"/>
                <w:szCs w:val="20"/>
                <w:highlight w:val="none"/>
                <w:u w:val="none"/>
                <w:lang w:val="en-US" w:eastAsia="zh-CN" w:bidi="ar"/>
              </w:rPr>
              <w:t>43</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123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20</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行政事业单位医疗</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123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123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行政单位医疗</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72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72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2101102</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事业单位医疗</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42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42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2101103</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公务员医疗补助</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9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21013</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医疗救助</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2101399</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其他医疗救助支出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城乡社区支出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680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366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城乡社区管理事务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674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366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2120104</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城管执法</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214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214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2120199</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其他城乡社区管理事务支出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460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152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21205</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城乡社区环境卫生</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2120501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城乡社区环境卫生</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农林水支出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6</w:t>
            </w:r>
            <w:r>
              <w:rPr>
                <w:rFonts w:hint="eastAsia" w:cs="Times New Roman"/>
                <w:i w:val="0"/>
                <w:color w:val="000000"/>
                <w:kern w:val="0"/>
                <w:sz w:val="20"/>
                <w:szCs w:val="20"/>
                <w:highlight w:val="none"/>
                <w:u w:val="none"/>
                <w:lang w:val="en-US" w:eastAsia="zh-CN" w:bidi="ar"/>
              </w:rPr>
              <w:t>28</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243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w:t>
            </w:r>
            <w:r>
              <w:rPr>
                <w:rFonts w:hint="eastAsia" w:cs="Times New Roman"/>
                <w:i w:val="0"/>
                <w:color w:val="000000"/>
                <w:kern w:val="0"/>
                <w:sz w:val="20"/>
                <w:szCs w:val="20"/>
                <w:highlight w:val="none"/>
                <w:u w:val="none"/>
                <w:lang w:val="en-US" w:eastAsia="zh-CN" w:bidi="ar"/>
              </w:rPr>
              <w:t>85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农业农村</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273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243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2130104</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事业运行</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243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243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2130199</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其他农业农村支出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21307</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农村综合改革</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w:t>
            </w:r>
            <w:r>
              <w:rPr>
                <w:rFonts w:hint="eastAsia" w:cs="Times New Roman"/>
                <w:i w:val="0"/>
                <w:color w:val="000000"/>
                <w:kern w:val="0"/>
                <w:sz w:val="20"/>
                <w:szCs w:val="20"/>
                <w:highlight w:val="none"/>
                <w:u w:val="none"/>
                <w:lang w:val="en-US" w:eastAsia="zh-CN" w:bidi="ar"/>
              </w:rPr>
              <w:t>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w:t>
            </w:r>
            <w:r>
              <w:rPr>
                <w:rFonts w:hint="eastAsia" w:cs="Times New Roman"/>
                <w:i w:val="0"/>
                <w:color w:val="000000"/>
                <w:kern w:val="0"/>
                <w:sz w:val="20"/>
                <w:szCs w:val="20"/>
                <w:highlight w:val="none"/>
                <w:u w:val="none"/>
                <w:lang w:val="en-US" w:eastAsia="zh-CN" w:bidi="ar"/>
              </w:rPr>
              <w:t>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2130701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对村级公益事业建设的补助</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8</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8</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2130705</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对村民委员会和村党支部的补助</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347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住房保障支出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299</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155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保障性安居工程支出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155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155</w:t>
            </w:r>
            <w:r>
              <w:rPr>
                <w:rFonts w:hint="default" w:ascii="Times New Roman" w:hAnsi="Times New Roman" w:eastAsia="宋体" w:cs="Times New Roman"/>
                <w:i w:val="0"/>
                <w:color w:val="000000"/>
                <w:kern w:val="0"/>
                <w:sz w:val="20"/>
                <w:szCs w:val="2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2210103</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棚户区改造</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155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22102</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住房改革支出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2210201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住房公积金</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144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224</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灾害防治及应急管理支出</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22401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应急管理事务</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2240150</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事业运行</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70 </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bl>
    <w:p>
      <w:pPr>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z w:val="20"/>
          <w:szCs w:val="20"/>
          <w:highlight w:val="none"/>
        </w:rPr>
        <w:br w:type="page"/>
      </w:r>
    </w:p>
    <w:p>
      <w:pPr>
        <w:pStyle w:val="25"/>
        <w:spacing w:line="440" w:lineRule="exact"/>
        <w:rPr>
          <w:rFonts w:hint="eastAsia"/>
          <w:highlight w:val="none"/>
          <w:lang w:val="en-US" w:eastAsia="zh-CN"/>
        </w:rPr>
      </w:pPr>
      <w:r>
        <w:rPr>
          <w:rFonts w:hint="eastAsia"/>
          <w:highlight w:val="none"/>
        </w:rPr>
        <w:t>附件</w:t>
      </w:r>
      <w:r>
        <w:rPr>
          <w:rFonts w:hint="eastAsia"/>
          <w:highlight w:val="none"/>
          <w:lang w:val="en-US" w:eastAsia="zh-CN"/>
        </w:rPr>
        <w:t>9</w:t>
      </w:r>
    </w:p>
    <w:tbl>
      <w:tblPr>
        <w:tblStyle w:val="11"/>
        <w:tblW w:w="139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
        <w:gridCol w:w="939"/>
        <w:gridCol w:w="1235"/>
        <w:gridCol w:w="1171"/>
        <w:gridCol w:w="1120"/>
        <w:gridCol w:w="1248"/>
        <w:gridCol w:w="1299"/>
        <w:gridCol w:w="1171"/>
        <w:gridCol w:w="1120"/>
        <w:gridCol w:w="1146"/>
        <w:gridCol w:w="1260"/>
        <w:gridCol w:w="1210"/>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7" w:type="dxa"/>
            <w:gridSpan w:val="12"/>
            <w:vMerge w:val="restart"/>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highlight w:val="none"/>
                <w:u w:val="none"/>
              </w:rPr>
            </w:pPr>
            <w:r>
              <w:rPr>
                <w:rFonts w:hint="eastAsia" w:ascii="方正小标宋_GBK" w:hAnsi="方正小标宋_GBK" w:eastAsia="方正小标宋_GBK" w:cs="方正小标宋_GBK"/>
                <w:i w:val="0"/>
                <w:color w:val="000000"/>
                <w:kern w:val="0"/>
                <w:sz w:val="30"/>
                <w:szCs w:val="30"/>
                <w:highlight w:val="none"/>
                <w:u w:val="none"/>
                <w:lang w:val="en-US" w:eastAsia="zh-CN" w:bidi="ar"/>
              </w:rPr>
              <w:t>重庆市巴南区人民政府鱼洞街道办事处政府采购预算明细表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3897" w:type="dxa"/>
            <w:gridSpan w:val="12"/>
            <w:vMerge w:val="continue"/>
            <w:shd w:val="clear" w:color="auto" w:fill="auto"/>
            <w:vAlign w:val="center"/>
          </w:tcPr>
          <w:p>
            <w:pPr>
              <w:jc w:val="center"/>
              <w:rPr>
                <w:rFonts w:hint="eastAsia" w:ascii="方正小标宋_GBK" w:hAnsi="方正小标宋_GBK" w:eastAsia="方正小标宋_GBK" w:cs="方正小标宋_GBK"/>
                <w:i w:val="0"/>
                <w:color w:val="000000"/>
                <w:sz w:val="30"/>
                <w:szCs w:val="3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39" w:type="dxa"/>
            <w:shd w:val="clear" w:color="auto" w:fill="auto"/>
            <w:vAlign w:val="center"/>
          </w:tcPr>
          <w:p>
            <w:pPr>
              <w:rPr>
                <w:rFonts w:hint="eastAsia" w:ascii="宋体" w:hAnsi="宋体" w:eastAsia="宋体" w:cs="宋体"/>
                <w:i w:val="0"/>
                <w:color w:val="000000"/>
                <w:sz w:val="18"/>
                <w:szCs w:val="18"/>
                <w:highlight w:val="none"/>
                <w:u w:val="none"/>
              </w:rPr>
            </w:pPr>
          </w:p>
        </w:tc>
        <w:tc>
          <w:tcPr>
            <w:tcW w:w="1235" w:type="dxa"/>
            <w:shd w:val="clear" w:color="auto" w:fill="auto"/>
            <w:vAlign w:val="center"/>
          </w:tcPr>
          <w:p>
            <w:pPr>
              <w:rPr>
                <w:rFonts w:hint="eastAsia" w:ascii="宋体" w:hAnsi="宋体" w:eastAsia="宋体" w:cs="宋体"/>
                <w:i w:val="0"/>
                <w:color w:val="000000"/>
                <w:sz w:val="18"/>
                <w:szCs w:val="18"/>
                <w:highlight w:val="none"/>
                <w:u w:val="none"/>
              </w:rPr>
            </w:pPr>
          </w:p>
        </w:tc>
        <w:tc>
          <w:tcPr>
            <w:tcW w:w="1171" w:type="dxa"/>
            <w:shd w:val="clear" w:color="auto" w:fill="auto"/>
            <w:vAlign w:val="center"/>
          </w:tcPr>
          <w:p>
            <w:pPr>
              <w:rPr>
                <w:rFonts w:hint="eastAsia" w:ascii="宋体" w:hAnsi="宋体" w:eastAsia="宋体" w:cs="宋体"/>
                <w:i w:val="0"/>
                <w:color w:val="000000"/>
                <w:sz w:val="18"/>
                <w:szCs w:val="18"/>
                <w:highlight w:val="none"/>
                <w:u w:val="none"/>
              </w:rPr>
            </w:pPr>
          </w:p>
        </w:tc>
        <w:tc>
          <w:tcPr>
            <w:tcW w:w="1120" w:type="dxa"/>
            <w:shd w:val="clear" w:color="auto" w:fill="auto"/>
            <w:vAlign w:val="center"/>
          </w:tcPr>
          <w:p>
            <w:pPr>
              <w:rPr>
                <w:rFonts w:hint="eastAsia" w:ascii="宋体" w:hAnsi="宋体" w:eastAsia="宋体" w:cs="宋体"/>
                <w:i w:val="0"/>
                <w:color w:val="000000"/>
                <w:sz w:val="18"/>
                <w:szCs w:val="18"/>
                <w:highlight w:val="none"/>
                <w:u w:val="none"/>
              </w:rPr>
            </w:pPr>
          </w:p>
        </w:tc>
        <w:tc>
          <w:tcPr>
            <w:tcW w:w="1248" w:type="dxa"/>
            <w:shd w:val="clear" w:color="auto" w:fill="auto"/>
            <w:vAlign w:val="center"/>
          </w:tcPr>
          <w:p>
            <w:pPr>
              <w:rPr>
                <w:rFonts w:hint="eastAsia" w:ascii="宋体" w:hAnsi="宋体" w:eastAsia="宋体" w:cs="宋体"/>
                <w:i w:val="0"/>
                <w:color w:val="000000"/>
                <w:sz w:val="18"/>
                <w:szCs w:val="18"/>
                <w:highlight w:val="none"/>
                <w:u w:val="none"/>
              </w:rPr>
            </w:pPr>
          </w:p>
        </w:tc>
        <w:tc>
          <w:tcPr>
            <w:tcW w:w="1299" w:type="dxa"/>
            <w:shd w:val="clear" w:color="auto" w:fill="auto"/>
            <w:vAlign w:val="center"/>
          </w:tcPr>
          <w:p>
            <w:pPr>
              <w:rPr>
                <w:rFonts w:hint="eastAsia" w:ascii="宋体" w:hAnsi="宋体" w:eastAsia="宋体" w:cs="宋体"/>
                <w:i w:val="0"/>
                <w:color w:val="000000"/>
                <w:sz w:val="18"/>
                <w:szCs w:val="18"/>
                <w:highlight w:val="none"/>
                <w:u w:val="none"/>
              </w:rPr>
            </w:pPr>
          </w:p>
        </w:tc>
        <w:tc>
          <w:tcPr>
            <w:tcW w:w="1171" w:type="dxa"/>
            <w:shd w:val="clear" w:color="auto" w:fill="auto"/>
            <w:vAlign w:val="center"/>
          </w:tcPr>
          <w:p>
            <w:pPr>
              <w:rPr>
                <w:rFonts w:hint="eastAsia" w:ascii="宋体" w:hAnsi="宋体" w:eastAsia="宋体" w:cs="宋体"/>
                <w:i w:val="0"/>
                <w:color w:val="000000"/>
                <w:sz w:val="18"/>
                <w:szCs w:val="18"/>
                <w:highlight w:val="none"/>
                <w:u w:val="none"/>
              </w:rPr>
            </w:pPr>
          </w:p>
        </w:tc>
        <w:tc>
          <w:tcPr>
            <w:tcW w:w="1120" w:type="dxa"/>
            <w:shd w:val="clear" w:color="auto" w:fill="auto"/>
            <w:vAlign w:val="center"/>
          </w:tcPr>
          <w:p>
            <w:pPr>
              <w:rPr>
                <w:rFonts w:hint="eastAsia" w:ascii="宋体" w:hAnsi="宋体" w:eastAsia="宋体" w:cs="宋体"/>
                <w:i w:val="0"/>
                <w:color w:val="000000"/>
                <w:sz w:val="18"/>
                <w:szCs w:val="18"/>
                <w:highlight w:val="none"/>
                <w:u w:val="none"/>
              </w:rPr>
            </w:pPr>
          </w:p>
        </w:tc>
        <w:tc>
          <w:tcPr>
            <w:tcW w:w="1146" w:type="dxa"/>
            <w:shd w:val="clear" w:color="auto" w:fill="auto"/>
            <w:vAlign w:val="center"/>
          </w:tcPr>
          <w:p>
            <w:pPr>
              <w:rPr>
                <w:rFonts w:hint="eastAsia" w:ascii="宋体" w:hAnsi="宋体" w:eastAsia="宋体" w:cs="宋体"/>
                <w:i w:val="0"/>
                <w:color w:val="000000"/>
                <w:sz w:val="18"/>
                <w:szCs w:val="18"/>
                <w:highlight w:val="none"/>
                <w:u w:val="none"/>
              </w:rPr>
            </w:pPr>
          </w:p>
        </w:tc>
        <w:tc>
          <w:tcPr>
            <w:tcW w:w="1260" w:type="dxa"/>
            <w:shd w:val="clear" w:color="auto" w:fill="auto"/>
            <w:vAlign w:val="center"/>
          </w:tcPr>
          <w:p>
            <w:pPr>
              <w:rPr>
                <w:rFonts w:hint="eastAsia" w:ascii="宋体" w:hAnsi="宋体" w:eastAsia="宋体" w:cs="宋体"/>
                <w:i w:val="0"/>
                <w:color w:val="000000"/>
                <w:sz w:val="18"/>
                <w:szCs w:val="18"/>
                <w:highlight w:val="none"/>
                <w:u w:val="none"/>
              </w:rPr>
            </w:pPr>
          </w:p>
        </w:tc>
        <w:tc>
          <w:tcPr>
            <w:tcW w:w="1210" w:type="dxa"/>
            <w:shd w:val="clear" w:color="auto" w:fill="auto"/>
            <w:vAlign w:val="center"/>
          </w:tcPr>
          <w:p>
            <w:pPr>
              <w:rPr>
                <w:rFonts w:hint="eastAsia" w:ascii="宋体" w:hAnsi="宋体" w:eastAsia="宋体" w:cs="宋体"/>
                <w:i w:val="0"/>
                <w:color w:val="000000"/>
                <w:sz w:val="18"/>
                <w:szCs w:val="18"/>
                <w:highlight w:val="none"/>
                <w:u w:val="none"/>
              </w:rPr>
            </w:pPr>
          </w:p>
        </w:tc>
        <w:tc>
          <w:tcPr>
            <w:tcW w:w="978" w:type="dxa"/>
            <w:shd w:val="clear" w:color="auto" w:fill="auto"/>
            <w:vAlign w:val="center"/>
          </w:tcPr>
          <w:p>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highlight w:val="none"/>
                <w:u w:val="none"/>
              </w:rPr>
            </w:pPr>
            <w:r>
              <w:rPr>
                <w:rFonts w:hint="eastAsia" w:ascii="方正楷体_GBK" w:hAnsi="方正楷体_GBK" w:eastAsia="方正楷体_GBK" w:cs="方正楷体_GBK"/>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项目编号</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总计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一般公共预算拨款收入</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政府性基金预算拨款收入</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国有资本经营预算拨款收入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财政专户管理资金收入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事业收入</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上级补助收入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附属单位上缴收入</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事业单位经营收入</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highlight w:val="none"/>
                <w:u w:val="none"/>
              </w:rPr>
            </w:pPr>
            <w:r>
              <w:rPr>
                <w:rFonts w:hint="eastAsia" w:ascii="方正仿宋_GBK" w:hAnsi="方正仿宋_GBK" w:eastAsia="方正仿宋_GBK" w:cs="方正仿宋_GBK"/>
                <w:b/>
                <w:i w:val="0"/>
                <w:color w:val="000000"/>
                <w:kern w:val="0"/>
                <w:sz w:val="20"/>
                <w:szCs w:val="20"/>
                <w:highlight w:val="none"/>
                <w:u w:val="none"/>
                <w:lang w:val="en-US" w:eastAsia="zh-CN" w:bidi="ar"/>
              </w:rPr>
              <w:t>合计</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0"/>
                <w:szCs w:val="20"/>
                <w:highlight w:val="none"/>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90" w:type="dxa"/>
            <w:shd w:val="clear" w:color="auto" w:fill="auto"/>
            <w:vAlign w:val="center"/>
          </w:tcPr>
          <w:p>
            <w:pPr>
              <w:rPr>
                <w:rFonts w:hint="eastAsia" w:ascii="宋体" w:hAnsi="宋体" w:eastAsia="宋体" w:cs="宋体"/>
                <w:i w:val="0"/>
                <w:color w:val="000000"/>
                <w:sz w:val="22"/>
                <w:szCs w:val="22"/>
                <w:highlight w:val="none"/>
                <w:u w:val="none"/>
              </w:rPr>
            </w:pPr>
          </w:p>
        </w:tc>
        <w:tc>
          <w:tcPr>
            <w:tcW w:w="11709" w:type="dxa"/>
            <w:gridSpan w:val="10"/>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color w:val="000000"/>
                <w:sz w:val="24"/>
                <w:szCs w:val="24"/>
                <w:highlight w:val="none"/>
                <w:u w:val="none"/>
              </w:rPr>
            </w:pPr>
            <w:r>
              <w:rPr>
                <w:rFonts w:hint="eastAsia" w:ascii="方正楷体_GBK" w:hAnsi="方正楷体_GBK" w:eastAsia="方正楷体_GBK" w:cs="方正楷体_GBK"/>
                <w:i w:val="0"/>
                <w:color w:val="000000"/>
                <w:kern w:val="0"/>
                <w:sz w:val="24"/>
                <w:szCs w:val="24"/>
                <w:highlight w:val="none"/>
                <w:u w:val="none"/>
                <w:lang w:val="en-US" w:eastAsia="zh-CN" w:bidi="ar"/>
              </w:rPr>
              <w:t xml:space="preserve"> （备注：本单位无政府采购预算，故此表无数据。）</w:t>
            </w:r>
          </w:p>
        </w:tc>
        <w:tc>
          <w:tcPr>
            <w:tcW w:w="1210" w:type="dxa"/>
            <w:shd w:val="clear" w:color="auto" w:fill="auto"/>
            <w:vAlign w:val="center"/>
          </w:tcPr>
          <w:p>
            <w:pPr>
              <w:rPr>
                <w:rFonts w:hint="eastAsia" w:ascii="宋体" w:hAnsi="宋体" w:eastAsia="宋体" w:cs="宋体"/>
                <w:i w:val="0"/>
                <w:color w:val="000000"/>
                <w:sz w:val="22"/>
                <w:szCs w:val="22"/>
                <w:highlight w:val="none"/>
                <w:u w:val="none"/>
              </w:rPr>
            </w:pPr>
          </w:p>
        </w:tc>
        <w:tc>
          <w:tcPr>
            <w:tcW w:w="978" w:type="dxa"/>
            <w:shd w:val="clear" w:color="auto" w:fill="auto"/>
            <w:vAlign w:val="center"/>
          </w:tcPr>
          <w:p>
            <w:pPr>
              <w:rPr>
                <w:rFonts w:hint="eastAsia" w:ascii="宋体" w:hAnsi="宋体" w:eastAsia="宋体" w:cs="宋体"/>
                <w:i w:val="0"/>
                <w:color w:val="000000"/>
                <w:sz w:val="22"/>
                <w:szCs w:val="22"/>
                <w:highlight w:val="none"/>
                <w:u w:val="none"/>
              </w:rPr>
            </w:pPr>
          </w:p>
        </w:tc>
      </w:tr>
    </w:tbl>
    <w:p>
      <w:pPr>
        <w:rPr>
          <w:rFonts w:hint="eastAsia" w:ascii="方正仿宋_GBK" w:hAnsi="方正仿宋_GBK" w:eastAsia="方正仿宋_GBK" w:cs="方正仿宋_GBK"/>
          <w:sz w:val="20"/>
          <w:szCs w:val="20"/>
          <w:highlight w:val="none"/>
        </w:rPr>
      </w:pPr>
      <w:r>
        <w:rPr>
          <w:rFonts w:hint="eastAsia" w:ascii="方正仿宋_GBK" w:hAnsi="方正仿宋_GBK" w:eastAsia="方正仿宋_GBK" w:cs="方正仿宋_GBK"/>
          <w:sz w:val="20"/>
          <w:szCs w:val="20"/>
          <w:highlight w:val="none"/>
        </w:rPr>
        <w:br w:type="page"/>
      </w:r>
    </w:p>
    <w:p>
      <w:pPr>
        <w:pStyle w:val="25"/>
        <w:spacing w:line="440" w:lineRule="exact"/>
        <w:rPr>
          <w:rFonts w:hint="eastAsia"/>
          <w:highlight w:val="none"/>
          <w:lang w:val="en-US" w:eastAsia="zh-CN"/>
        </w:rPr>
      </w:pPr>
      <w:r>
        <w:rPr>
          <w:rFonts w:hint="eastAsia"/>
          <w:highlight w:val="none"/>
        </w:rPr>
        <w:t>附件</w:t>
      </w:r>
      <w:r>
        <w:rPr>
          <w:rFonts w:hint="eastAsia"/>
          <w:highlight w:val="none"/>
          <w:lang w:val="en-US" w:eastAsia="zh-CN"/>
        </w:rPr>
        <w:t>10</w:t>
      </w:r>
    </w:p>
    <w:tbl>
      <w:tblPr>
        <w:tblStyle w:val="11"/>
        <w:tblW w:w="139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
        <w:gridCol w:w="1726"/>
        <w:gridCol w:w="5192"/>
        <w:gridCol w:w="1527"/>
        <w:gridCol w:w="2499"/>
        <w:gridCol w:w="1463"/>
        <w:gridCol w:w="1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3949" w:type="dxa"/>
            <w:gridSpan w:val="6"/>
            <w:vMerge w:val="restart"/>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highlight w:val="none"/>
                <w:u w:val="none"/>
              </w:rPr>
            </w:pPr>
            <w:r>
              <w:rPr>
                <w:rFonts w:hint="eastAsia" w:ascii="方正小标宋_GBK" w:hAnsi="方正小标宋_GBK" w:eastAsia="方正小标宋_GBK" w:cs="方正小标宋_GBK"/>
                <w:i w:val="0"/>
                <w:color w:val="000000"/>
                <w:kern w:val="0"/>
                <w:sz w:val="38"/>
                <w:szCs w:val="38"/>
                <w:highlight w:val="none"/>
                <w:u w:val="none"/>
                <w:lang w:val="en-US" w:eastAsia="zh-CN" w:bidi="ar"/>
              </w:rPr>
              <w:t>重庆市巴南区人民政府鱼洞街道办事处整体绩效目标表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3949" w:type="dxa"/>
            <w:gridSpan w:val="6"/>
            <w:vMerge w:val="continue"/>
            <w:shd w:val="clear" w:color="auto" w:fill="auto"/>
            <w:vAlign w:val="center"/>
          </w:tcPr>
          <w:p>
            <w:pPr>
              <w:jc w:val="center"/>
              <w:rPr>
                <w:rFonts w:hint="eastAsia" w:ascii="方正小标宋_GBK" w:hAnsi="方正小标宋_GBK" w:eastAsia="方正小标宋_GBK" w:cs="方正小标宋_GBK"/>
                <w:i w:val="0"/>
                <w:color w:val="000000"/>
                <w:sz w:val="38"/>
                <w:szCs w:val="3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shd w:val="clear" w:color="auto" w:fill="auto"/>
            <w:vAlign w:val="center"/>
          </w:tcPr>
          <w:p>
            <w:pPr>
              <w:rPr>
                <w:rFonts w:hint="eastAsia" w:ascii="宋体" w:hAnsi="宋体" w:eastAsia="宋体" w:cs="宋体"/>
                <w:i w:val="0"/>
                <w:color w:val="000000"/>
                <w:sz w:val="22"/>
                <w:szCs w:val="22"/>
                <w:highlight w:val="none"/>
                <w:u w:val="none"/>
              </w:rPr>
            </w:pPr>
          </w:p>
        </w:tc>
        <w:tc>
          <w:tcPr>
            <w:tcW w:w="5192" w:type="dxa"/>
            <w:shd w:val="clear" w:color="auto" w:fill="auto"/>
            <w:vAlign w:val="center"/>
          </w:tcPr>
          <w:p>
            <w:pPr>
              <w:rPr>
                <w:rFonts w:hint="eastAsia" w:ascii="宋体" w:hAnsi="宋体" w:eastAsia="宋体" w:cs="宋体"/>
                <w:i w:val="0"/>
                <w:color w:val="000000"/>
                <w:sz w:val="22"/>
                <w:szCs w:val="22"/>
                <w:highlight w:val="none"/>
                <w:u w:val="none"/>
              </w:rPr>
            </w:pPr>
          </w:p>
        </w:tc>
        <w:tc>
          <w:tcPr>
            <w:tcW w:w="1527" w:type="dxa"/>
            <w:shd w:val="clear" w:color="auto" w:fill="auto"/>
            <w:vAlign w:val="center"/>
          </w:tcPr>
          <w:p>
            <w:pPr>
              <w:rPr>
                <w:rFonts w:hint="eastAsia" w:ascii="宋体" w:hAnsi="宋体" w:eastAsia="宋体" w:cs="宋体"/>
                <w:i w:val="0"/>
                <w:color w:val="000000"/>
                <w:sz w:val="22"/>
                <w:szCs w:val="22"/>
                <w:highlight w:val="none"/>
                <w:u w:val="none"/>
              </w:rPr>
            </w:pPr>
          </w:p>
        </w:tc>
        <w:tc>
          <w:tcPr>
            <w:tcW w:w="2499" w:type="dxa"/>
            <w:shd w:val="clear" w:color="auto" w:fill="auto"/>
            <w:vAlign w:val="center"/>
          </w:tcPr>
          <w:p>
            <w:pPr>
              <w:rPr>
                <w:rFonts w:hint="eastAsia" w:ascii="宋体" w:hAnsi="宋体" w:eastAsia="宋体" w:cs="宋体"/>
                <w:i w:val="0"/>
                <w:color w:val="000000"/>
                <w:sz w:val="22"/>
                <w:szCs w:val="22"/>
                <w:highlight w:val="none"/>
                <w:u w:val="none"/>
              </w:rPr>
            </w:pPr>
          </w:p>
        </w:tc>
        <w:tc>
          <w:tcPr>
            <w:tcW w:w="1463" w:type="dxa"/>
            <w:shd w:val="clear" w:color="auto" w:fill="auto"/>
            <w:vAlign w:val="center"/>
          </w:tcPr>
          <w:p>
            <w:pPr>
              <w:rPr>
                <w:rFonts w:hint="eastAsia" w:ascii="宋体" w:hAnsi="宋体" w:eastAsia="宋体" w:cs="宋体"/>
                <w:i w:val="0"/>
                <w:color w:val="000000"/>
                <w:sz w:val="22"/>
                <w:szCs w:val="22"/>
                <w:highlight w:val="none"/>
                <w:u w:val="none"/>
              </w:rPr>
            </w:pPr>
          </w:p>
        </w:tc>
        <w:tc>
          <w:tcPr>
            <w:tcW w:w="1542" w:type="dxa"/>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3"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部门(单位)名称</w:t>
            </w:r>
          </w:p>
        </w:tc>
        <w:tc>
          <w:tcPr>
            <w:tcW w:w="6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重庆市巴南区人民政府鱼洞街道办事处</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部门支出预算数</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5,</w:t>
            </w:r>
            <w:r>
              <w:rPr>
                <w:rFonts w:hint="eastAsia" w:cs="Times New Roman"/>
                <w:i w:val="0"/>
                <w:color w:val="000000"/>
                <w:kern w:val="0"/>
                <w:sz w:val="20"/>
                <w:szCs w:val="20"/>
                <w:highlight w:val="none"/>
                <w:u w:val="none"/>
                <w:lang w:val="en-US" w:eastAsia="zh-CN" w:bidi="ar"/>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1"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当年整体绩效目标</w:t>
            </w:r>
          </w:p>
        </w:tc>
        <w:tc>
          <w:tcPr>
            <w:tcW w:w="12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 xml:space="preserve">     2025年街道预算收支平衡无赤字，按区财政局的要求完成财政预决算编制、预算执行、预决算公开、绩效管理、资金管理、国有资产管理、会计核算等工作，严控“三公”经费支出，做到“三公”经费预决算金额较上年只减不增，预决算公开率100%，压减一般性支出，保障政府机关正常运转。强化政治引领,坚持以习近平新时代中国特色社会主义思想为指导，不断推进学习型党组织建设，争创市区级示范点，打造特色党建统领基层治理品牌;推进城市更新，全力推动老旧小区改造等项目建设，优化提升人居环境，辖区群众满意度达95%；增进民生福祉，持续落实各项社保政策，深入推进养老保险、医疗保险等全民参保计划，城乡居民基本医疗保险参保任务完成率达100%；筑牢安全防线，持续做好信访、安全生产等方面工作，全力保障群众生命财产安全，安全稳定工作有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绩效指标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指标名称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指标权重</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计量单位</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指标性质</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数量指标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“三公”经费预决算降幅</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9"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i w:val="0"/>
                <w:color w:val="000000"/>
                <w:sz w:val="24"/>
                <w:szCs w:val="24"/>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城乡居民基本医疗保险参保任务完成率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eastAsia" w:cs="Times New Roman"/>
                <w:i w:val="0"/>
                <w:color w:val="000000"/>
                <w:kern w:val="0"/>
                <w:sz w:val="22"/>
                <w:szCs w:val="22"/>
                <w:highlight w:val="none"/>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lang w:val="en-US"/>
              </w:rPr>
            </w:pPr>
            <w:r>
              <w:rPr>
                <w:rFonts w:hint="eastAsia" w:cs="Times New Roman"/>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i w:val="0"/>
                <w:color w:val="000000"/>
                <w:sz w:val="24"/>
                <w:szCs w:val="24"/>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文化活动开展场次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次</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i w:val="0"/>
                <w:color w:val="000000"/>
                <w:sz w:val="24"/>
                <w:szCs w:val="24"/>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预算执行率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i w:val="0"/>
                <w:color w:val="000000"/>
                <w:sz w:val="24"/>
                <w:szCs w:val="24"/>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政府预决算公开率（除涉密信息外）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质量指标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老旧小区改造等项目完成情况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20</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无</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定性</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时效指标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预决算及时编制率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社会效益</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安全稳定工作完成情况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无</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定性</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有效完成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6" w:type="dxa"/>
            <w:shd w:val="clear" w:color="auto" w:fill="auto"/>
            <w:vAlign w:val="center"/>
          </w:tcPr>
          <w:p>
            <w:pPr>
              <w:rPr>
                <w:rFonts w:hint="eastAsia" w:ascii="宋体" w:hAnsi="宋体" w:eastAsia="宋体" w:cs="宋体"/>
                <w:i w:val="0"/>
                <w:color w:val="000000"/>
                <w:sz w:val="22"/>
                <w:szCs w:val="22"/>
                <w:highlight w:val="none"/>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highlight w:val="none"/>
                <w:u w:val="none"/>
              </w:rPr>
            </w:pPr>
            <w:r>
              <w:rPr>
                <w:rFonts w:hint="eastAsia" w:ascii="方正仿宋_GBK" w:hAnsi="方正仿宋_GBK" w:eastAsia="方正仿宋_GBK" w:cs="方正仿宋_GBK"/>
                <w:b/>
                <w:i w:val="0"/>
                <w:color w:val="000000"/>
                <w:kern w:val="0"/>
                <w:sz w:val="24"/>
                <w:szCs w:val="24"/>
                <w:highlight w:val="none"/>
                <w:u w:val="none"/>
                <w:lang w:val="en-US" w:eastAsia="zh-CN" w:bidi="ar"/>
              </w:rPr>
              <w:t>满意度指标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辖区群众满意度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95</w:t>
            </w:r>
          </w:p>
        </w:tc>
      </w:tr>
    </w:tbl>
    <w:p>
      <w:pPr>
        <w:pStyle w:val="25"/>
        <w:spacing w:line="440" w:lineRule="exact"/>
        <w:rPr>
          <w:rFonts w:hint="eastAsia"/>
          <w:highlight w:val="none"/>
          <w:lang w:val="en-US" w:eastAsia="zh-CN"/>
        </w:rPr>
      </w:pPr>
    </w:p>
    <w:sectPr>
      <w:headerReference r:id="rId4" w:type="default"/>
      <w:footerReference r:id="rId5" w:type="default"/>
      <w:footerReference r:id="rId6" w:type="even"/>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书宋简体">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eastAsia="方正仿宋_GBK"/>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fldChar w:fldCharType="begin"/>
                          </w:r>
                          <w:r>
                            <w:rPr>
                              <w:rFonts w:hint="eastAsia" w:asciiTheme="majorEastAsia" w:hAnsiTheme="majorEastAsia" w:eastAsiaTheme="majorEastAsia" w:cstheme="majorEastAsia"/>
                              <w:color w:val="auto"/>
                              <w:sz w:val="32"/>
                              <w:szCs w:val="32"/>
                            </w:rPr>
                            <w:instrText xml:space="preserve"> PAGE  \* MERGEFORMAT </w:instrText>
                          </w:r>
                          <w:r>
                            <w:rPr>
                              <w:rFonts w:hint="eastAsia" w:asciiTheme="majorEastAsia" w:hAnsiTheme="majorEastAsia" w:eastAsiaTheme="majorEastAsia" w:cstheme="majorEastAsia"/>
                              <w:color w:val="auto"/>
                              <w:sz w:val="32"/>
                              <w:szCs w:val="32"/>
                            </w:rPr>
                            <w:fldChar w:fldCharType="separate"/>
                          </w:r>
                          <w:r>
                            <w:rPr>
                              <w:rFonts w:hint="eastAsia" w:asciiTheme="majorEastAsia" w:hAnsiTheme="majorEastAsia" w:eastAsiaTheme="majorEastAsia" w:cstheme="majorEastAsia"/>
                              <w:color w:val="auto"/>
                              <w:sz w:val="32"/>
                              <w:szCs w:val="32"/>
                            </w:rPr>
                            <w:t>178</w:t>
                          </w:r>
                          <w:r>
                            <w:rPr>
                              <w:rFonts w:hint="eastAsia" w:asciiTheme="majorEastAsia" w:hAnsiTheme="majorEastAsia" w:eastAsiaTheme="majorEastAsia" w:cstheme="majorEastAsia"/>
                              <w:color w:val="auto"/>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fldChar w:fldCharType="begin"/>
                    </w:r>
                    <w:r>
                      <w:rPr>
                        <w:rFonts w:hint="eastAsia" w:asciiTheme="majorEastAsia" w:hAnsiTheme="majorEastAsia" w:eastAsiaTheme="majorEastAsia" w:cstheme="majorEastAsia"/>
                        <w:color w:val="auto"/>
                        <w:sz w:val="32"/>
                        <w:szCs w:val="32"/>
                      </w:rPr>
                      <w:instrText xml:space="preserve"> PAGE  \* MERGEFORMAT </w:instrText>
                    </w:r>
                    <w:r>
                      <w:rPr>
                        <w:rFonts w:hint="eastAsia" w:asciiTheme="majorEastAsia" w:hAnsiTheme="majorEastAsia" w:eastAsiaTheme="majorEastAsia" w:cstheme="majorEastAsia"/>
                        <w:color w:val="auto"/>
                        <w:sz w:val="32"/>
                        <w:szCs w:val="32"/>
                      </w:rPr>
                      <w:fldChar w:fldCharType="separate"/>
                    </w:r>
                    <w:r>
                      <w:rPr>
                        <w:rFonts w:hint="eastAsia" w:asciiTheme="majorEastAsia" w:hAnsiTheme="majorEastAsia" w:eastAsiaTheme="majorEastAsia" w:cstheme="majorEastAsia"/>
                        <w:color w:val="auto"/>
                        <w:sz w:val="32"/>
                        <w:szCs w:val="32"/>
                      </w:rPr>
                      <w:t>178</w:t>
                    </w:r>
                    <w:r>
                      <w:rPr>
                        <w:rFonts w:hint="eastAsia" w:asciiTheme="majorEastAsia" w:hAnsiTheme="majorEastAsia" w:eastAsiaTheme="majorEastAsia" w:cstheme="majorEastAsia"/>
                        <w:color w:val="auto"/>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kern w:val="2"/>
                              <w:sz w:val="21"/>
                              <w:szCs w:val="24"/>
                              <w:lang w:val="en-US" w:eastAsia="zh-CN" w:bidi="ar-SA"/>
                            </w:rPr>
                            <w:id w:val="5399064"/>
                          </w:sdtPr>
                          <w:sdtEndPr>
                            <w:rPr>
                              <w:rFonts w:ascii="Times New Roman" w:hAnsi="Times New Roman" w:eastAsia="宋体" w:cs="Times New Roman"/>
                              <w:kern w:val="2"/>
                              <w:sz w:val="18"/>
                              <w:szCs w:val="18"/>
                              <w:lang w:val="en-US" w:eastAsia="zh-CN" w:bidi="ar-SA"/>
                            </w:rPr>
                          </w:sdtEndPr>
                          <w:sdtContent>
                            <w:p>
                              <w:pPr>
                                <w:widowControl w:val="0"/>
                                <w:snapToGrid w:val="0"/>
                                <w:jc w:val="left"/>
                                <w:rPr>
                                  <w:rFonts w:ascii="Times New Roman" w:hAnsi="Times New Roman" w:eastAsia="宋体" w:cs="Times New Roman"/>
                                  <w:kern w:val="2"/>
                                  <w:sz w:val="18"/>
                                  <w:szCs w:val="18"/>
                                  <w:lang w:val="en-US" w:eastAsia="zh-CN" w:bidi="ar-SA"/>
                                </w:rPr>
                              </w:pPr>
                              <w:r>
                                <w:rPr>
                                  <w:rFonts w:cs="Times New Roman" w:asciiTheme="majorEastAsia" w:hAnsiTheme="majorEastAsia" w:eastAsiaTheme="majorEastAsia"/>
                                  <w:kern w:val="2"/>
                                  <w:sz w:val="28"/>
                                  <w:szCs w:val="28"/>
                                  <w:lang w:val="en-US" w:eastAsia="zh-CN" w:bidi="ar-SA"/>
                                </w:rPr>
                                <w:fldChar w:fldCharType="begin"/>
                              </w:r>
                              <w:r>
                                <w:rPr>
                                  <w:rFonts w:cs="Times New Roman" w:asciiTheme="majorEastAsia" w:hAnsiTheme="majorEastAsia" w:eastAsiaTheme="majorEastAsia"/>
                                  <w:kern w:val="2"/>
                                  <w:sz w:val="28"/>
                                  <w:szCs w:val="28"/>
                                  <w:lang w:val="en-US" w:eastAsia="zh-CN" w:bidi="ar-SA"/>
                                </w:rPr>
                                <w:instrText xml:space="preserve"> PAGE   \* MERGEFORMAT </w:instrText>
                              </w:r>
                              <w:r>
                                <w:rPr>
                                  <w:rFonts w:cs="Times New Roman" w:asciiTheme="majorEastAsia" w:hAnsiTheme="majorEastAsia" w:eastAsiaTheme="majorEastAsia"/>
                                  <w:kern w:val="2"/>
                                  <w:sz w:val="28"/>
                                  <w:szCs w:val="28"/>
                                  <w:lang w:val="en-US" w:eastAsia="zh-CN" w:bidi="ar-SA"/>
                                </w:rPr>
                                <w:fldChar w:fldCharType="separate"/>
                              </w:r>
                              <w:r>
                                <w:rPr>
                                  <w:rFonts w:cs="Times New Roman" w:asciiTheme="majorEastAsia" w:hAnsiTheme="majorEastAsia" w:eastAsiaTheme="majorEastAsia"/>
                                  <w:kern w:val="2"/>
                                  <w:sz w:val="28"/>
                                  <w:szCs w:val="28"/>
                                  <w:lang w:val="zh-CN" w:eastAsia="zh-CN" w:bidi="ar-SA"/>
                                </w:rPr>
                                <w:t>-</w:t>
                              </w:r>
                              <w:r>
                                <w:rPr>
                                  <w:rFonts w:cs="Times New Roman" w:asciiTheme="majorEastAsia" w:hAnsiTheme="majorEastAsia" w:eastAsiaTheme="majorEastAsia"/>
                                  <w:kern w:val="2"/>
                                  <w:sz w:val="28"/>
                                  <w:szCs w:val="28"/>
                                  <w:lang w:val="en-US" w:eastAsia="zh-CN" w:bidi="ar-SA"/>
                                </w:rPr>
                                <w:t xml:space="preserve"> 24 -</w:t>
                              </w:r>
                              <w:r>
                                <w:rPr>
                                  <w:rFonts w:cs="Times New Roman" w:asciiTheme="majorEastAsia" w:hAnsiTheme="majorEastAsia" w:eastAsiaTheme="majorEastAsia"/>
                                  <w:kern w:val="2"/>
                                  <w:sz w:val="28"/>
                                  <w:szCs w:val="28"/>
                                  <w:lang w:val="en-US" w:eastAsia="zh-CN" w:bidi="ar-SA"/>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1"/>
                        <w:szCs w:val="24"/>
                        <w:lang w:val="en-US" w:eastAsia="zh-CN" w:bidi="ar-SA"/>
                      </w:rPr>
                      <w:id w:val="5399064"/>
                    </w:sdtPr>
                    <w:sdtEndPr>
                      <w:rPr>
                        <w:rFonts w:ascii="Times New Roman" w:hAnsi="Times New Roman" w:eastAsia="宋体" w:cs="Times New Roman"/>
                        <w:kern w:val="2"/>
                        <w:sz w:val="18"/>
                        <w:szCs w:val="18"/>
                        <w:lang w:val="en-US" w:eastAsia="zh-CN" w:bidi="ar-SA"/>
                      </w:rPr>
                    </w:sdtEndPr>
                    <w:sdtContent>
                      <w:p>
                        <w:pPr>
                          <w:widowControl w:val="0"/>
                          <w:snapToGrid w:val="0"/>
                          <w:jc w:val="left"/>
                          <w:rPr>
                            <w:rFonts w:ascii="Times New Roman" w:hAnsi="Times New Roman" w:eastAsia="宋体" w:cs="Times New Roman"/>
                            <w:kern w:val="2"/>
                            <w:sz w:val="18"/>
                            <w:szCs w:val="18"/>
                            <w:lang w:val="en-US" w:eastAsia="zh-CN" w:bidi="ar-SA"/>
                          </w:rPr>
                        </w:pPr>
                        <w:r>
                          <w:rPr>
                            <w:rFonts w:cs="Times New Roman" w:asciiTheme="majorEastAsia" w:hAnsiTheme="majorEastAsia" w:eastAsiaTheme="majorEastAsia"/>
                            <w:kern w:val="2"/>
                            <w:sz w:val="28"/>
                            <w:szCs w:val="28"/>
                            <w:lang w:val="en-US" w:eastAsia="zh-CN" w:bidi="ar-SA"/>
                          </w:rPr>
                          <w:fldChar w:fldCharType="begin"/>
                        </w:r>
                        <w:r>
                          <w:rPr>
                            <w:rFonts w:cs="Times New Roman" w:asciiTheme="majorEastAsia" w:hAnsiTheme="majorEastAsia" w:eastAsiaTheme="majorEastAsia"/>
                            <w:kern w:val="2"/>
                            <w:sz w:val="28"/>
                            <w:szCs w:val="28"/>
                            <w:lang w:val="en-US" w:eastAsia="zh-CN" w:bidi="ar-SA"/>
                          </w:rPr>
                          <w:instrText xml:space="preserve"> PAGE   \* MERGEFORMAT </w:instrText>
                        </w:r>
                        <w:r>
                          <w:rPr>
                            <w:rFonts w:cs="Times New Roman" w:asciiTheme="majorEastAsia" w:hAnsiTheme="majorEastAsia" w:eastAsiaTheme="majorEastAsia"/>
                            <w:kern w:val="2"/>
                            <w:sz w:val="28"/>
                            <w:szCs w:val="28"/>
                            <w:lang w:val="en-US" w:eastAsia="zh-CN" w:bidi="ar-SA"/>
                          </w:rPr>
                          <w:fldChar w:fldCharType="separate"/>
                        </w:r>
                        <w:r>
                          <w:rPr>
                            <w:rFonts w:cs="Times New Roman" w:asciiTheme="majorEastAsia" w:hAnsiTheme="majorEastAsia" w:eastAsiaTheme="majorEastAsia"/>
                            <w:kern w:val="2"/>
                            <w:sz w:val="28"/>
                            <w:szCs w:val="28"/>
                            <w:lang w:val="zh-CN" w:eastAsia="zh-CN" w:bidi="ar-SA"/>
                          </w:rPr>
                          <w:t>-</w:t>
                        </w:r>
                        <w:r>
                          <w:rPr>
                            <w:rFonts w:cs="Times New Roman" w:asciiTheme="majorEastAsia" w:hAnsiTheme="majorEastAsia" w:eastAsiaTheme="majorEastAsia"/>
                            <w:kern w:val="2"/>
                            <w:sz w:val="28"/>
                            <w:szCs w:val="28"/>
                            <w:lang w:val="en-US" w:eastAsia="zh-CN" w:bidi="ar-SA"/>
                          </w:rPr>
                          <w:t xml:space="preserve"> 24 -</w:t>
                        </w:r>
                        <w:r>
                          <w:rPr>
                            <w:rFonts w:cs="Times New Roman" w:asciiTheme="majorEastAsia" w:hAnsiTheme="majorEastAsia" w:eastAsiaTheme="majorEastAsia"/>
                            <w:kern w:val="2"/>
                            <w:sz w:val="28"/>
                            <w:szCs w:val="28"/>
                            <w:lang w:val="en-US" w:eastAsia="zh-CN" w:bidi="ar-SA"/>
                          </w:rPr>
                          <w:fldChar w:fldCharType="end"/>
                        </w:r>
                      </w:p>
                    </w:sdtContent>
                  </w:sdt>
                  <w:p>
                    <w:pPr>
                      <w:pStyle w:val="2"/>
                    </w:pP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autoSpaceDE w:val="0"/>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E6F16"/>
    <w:multiLevelType w:val="singleLevel"/>
    <w:tmpl w:val="676E6F16"/>
    <w:lvl w:ilvl="0" w:tentative="0">
      <w:start w:val="2"/>
      <w:numFmt w:val="chineseCounting"/>
      <w:suff w:val="nothing"/>
      <w:lvlText w:val="（%1）"/>
      <w:lvlJc w:val="left"/>
    </w:lvl>
  </w:abstractNum>
  <w:abstractNum w:abstractNumId="1">
    <w:nsid w:val="677259B3"/>
    <w:multiLevelType w:val="singleLevel"/>
    <w:tmpl w:val="677259B3"/>
    <w:lvl w:ilvl="0" w:tentative="0">
      <w:start w:val="5"/>
      <w:numFmt w:val="chineseCounting"/>
      <w:suff w:val="nothing"/>
      <w:lvlText w:val="%1、"/>
      <w:lvlJc w:val="left"/>
    </w:lvl>
  </w:abstractNum>
  <w:abstractNum w:abstractNumId="2">
    <w:nsid w:val="67725BC8"/>
    <w:multiLevelType w:val="singleLevel"/>
    <w:tmpl w:val="67725BC8"/>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B616A"/>
    <w:rsid w:val="016E220A"/>
    <w:rsid w:val="020F7C07"/>
    <w:rsid w:val="024D5F7B"/>
    <w:rsid w:val="02E97ED3"/>
    <w:rsid w:val="06B835F3"/>
    <w:rsid w:val="06C0279E"/>
    <w:rsid w:val="078E3C85"/>
    <w:rsid w:val="08730E67"/>
    <w:rsid w:val="0B707235"/>
    <w:rsid w:val="0BE67A1B"/>
    <w:rsid w:val="0BE85E93"/>
    <w:rsid w:val="0C956658"/>
    <w:rsid w:val="0D533532"/>
    <w:rsid w:val="0E4E72DD"/>
    <w:rsid w:val="0ED166AB"/>
    <w:rsid w:val="105C1BF8"/>
    <w:rsid w:val="115450E8"/>
    <w:rsid w:val="115534BE"/>
    <w:rsid w:val="116D6D4C"/>
    <w:rsid w:val="118313AD"/>
    <w:rsid w:val="12835774"/>
    <w:rsid w:val="129959A0"/>
    <w:rsid w:val="12AE4BB7"/>
    <w:rsid w:val="12B60A50"/>
    <w:rsid w:val="12E40C72"/>
    <w:rsid w:val="14404D68"/>
    <w:rsid w:val="145A4535"/>
    <w:rsid w:val="14B60B6C"/>
    <w:rsid w:val="1C174D65"/>
    <w:rsid w:val="1C2678D6"/>
    <w:rsid w:val="1C340104"/>
    <w:rsid w:val="1C491F8D"/>
    <w:rsid w:val="1D5573BE"/>
    <w:rsid w:val="1D6C6346"/>
    <w:rsid w:val="1DCB059D"/>
    <w:rsid w:val="1E7369B5"/>
    <w:rsid w:val="21A12CCB"/>
    <w:rsid w:val="21B0274A"/>
    <w:rsid w:val="21D6267A"/>
    <w:rsid w:val="21E7050F"/>
    <w:rsid w:val="22520118"/>
    <w:rsid w:val="227C680E"/>
    <w:rsid w:val="22E810E8"/>
    <w:rsid w:val="233B422D"/>
    <w:rsid w:val="244C1F56"/>
    <w:rsid w:val="25DF6273"/>
    <w:rsid w:val="265B7ADF"/>
    <w:rsid w:val="27C679FC"/>
    <w:rsid w:val="297D0BE0"/>
    <w:rsid w:val="2A201ADF"/>
    <w:rsid w:val="2B0D2997"/>
    <w:rsid w:val="2BBF1C63"/>
    <w:rsid w:val="2C4E730A"/>
    <w:rsid w:val="2CD10A57"/>
    <w:rsid w:val="2CDD2E68"/>
    <w:rsid w:val="2D466577"/>
    <w:rsid w:val="2EAF3F9D"/>
    <w:rsid w:val="304A4AFC"/>
    <w:rsid w:val="31B93794"/>
    <w:rsid w:val="324E4530"/>
    <w:rsid w:val="328565C0"/>
    <w:rsid w:val="32BF75BA"/>
    <w:rsid w:val="32DE6AFE"/>
    <w:rsid w:val="32E153CA"/>
    <w:rsid w:val="32E562AB"/>
    <w:rsid w:val="356E4B91"/>
    <w:rsid w:val="358D741C"/>
    <w:rsid w:val="36025222"/>
    <w:rsid w:val="360F40FD"/>
    <w:rsid w:val="368E5DBA"/>
    <w:rsid w:val="374F6027"/>
    <w:rsid w:val="396B0597"/>
    <w:rsid w:val="3A311DFA"/>
    <w:rsid w:val="3A48452E"/>
    <w:rsid w:val="3BA263E7"/>
    <w:rsid w:val="3CD74BC3"/>
    <w:rsid w:val="3DB814A1"/>
    <w:rsid w:val="3E5A36B5"/>
    <w:rsid w:val="3EB07D40"/>
    <w:rsid w:val="3F244024"/>
    <w:rsid w:val="3FE61B7E"/>
    <w:rsid w:val="401274A3"/>
    <w:rsid w:val="408F307E"/>
    <w:rsid w:val="41253363"/>
    <w:rsid w:val="41BF21BD"/>
    <w:rsid w:val="41E220C0"/>
    <w:rsid w:val="42AC6BA5"/>
    <w:rsid w:val="43D50F4F"/>
    <w:rsid w:val="459207BD"/>
    <w:rsid w:val="45A25C51"/>
    <w:rsid w:val="45C05DC9"/>
    <w:rsid w:val="45E35496"/>
    <w:rsid w:val="467E4798"/>
    <w:rsid w:val="46F57746"/>
    <w:rsid w:val="47673B76"/>
    <w:rsid w:val="47AB3407"/>
    <w:rsid w:val="47D11F64"/>
    <w:rsid w:val="49216DDE"/>
    <w:rsid w:val="4B635ACE"/>
    <w:rsid w:val="4C276D38"/>
    <w:rsid w:val="4CD50364"/>
    <w:rsid w:val="4CF449B4"/>
    <w:rsid w:val="4DC62DF9"/>
    <w:rsid w:val="4EDC0CBC"/>
    <w:rsid w:val="5061597D"/>
    <w:rsid w:val="507668A8"/>
    <w:rsid w:val="50EA4218"/>
    <w:rsid w:val="510C20D0"/>
    <w:rsid w:val="51DF31F2"/>
    <w:rsid w:val="545A5E0A"/>
    <w:rsid w:val="54F20EE9"/>
    <w:rsid w:val="55944273"/>
    <w:rsid w:val="563D3470"/>
    <w:rsid w:val="56A30784"/>
    <w:rsid w:val="56BB54E4"/>
    <w:rsid w:val="572C2931"/>
    <w:rsid w:val="57341B8B"/>
    <w:rsid w:val="59D322AA"/>
    <w:rsid w:val="59E52114"/>
    <w:rsid w:val="5AF93630"/>
    <w:rsid w:val="5B155BFA"/>
    <w:rsid w:val="5B35165C"/>
    <w:rsid w:val="5B833B17"/>
    <w:rsid w:val="5BFA4F58"/>
    <w:rsid w:val="5CF5050A"/>
    <w:rsid w:val="5D5C2C44"/>
    <w:rsid w:val="5D8B388E"/>
    <w:rsid w:val="5DAE5527"/>
    <w:rsid w:val="5DC63037"/>
    <w:rsid w:val="5E044614"/>
    <w:rsid w:val="5E052860"/>
    <w:rsid w:val="5E092C90"/>
    <w:rsid w:val="5E871FB8"/>
    <w:rsid w:val="5F5C3D10"/>
    <w:rsid w:val="5F707089"/>
    <w:rsid w:val="60354A85"/>
    <w:rsid w:val="60615E4C"/>
    <w:rsid w:val="609851D8"/>
    <w:rsid w:val="633D08B0"/>
    <w:rsid w:val="64EA1120"/>
    <w:rsid w:val="6628272C"/>
    <w:rsid w:val="66AB38BA"/>
    <w:rsid w:val="690529C9"/>
    <w:rsid w:val="69E20FBC"/>
    <w:rsid w:val="6AF96B83"/>
    <w:rsid w:val="6B935BF9"/>
    <w:rsid w:val="6BA8478B"/>
    <w:rsid w:val="6C1173A2"/>
    <w:rsid w:val="6C44054A"/>
    <w:rsid w:val="6CBD4F84"/>
    <w:rsid w:val="6D3528BB"/>
    <w:rsid w:val="6EC465F9"/>
    <w:rsid w:val="6FC80CE6"/>
    <w:rsid w:val="71FA43F3"/>
    <w:rsid w:val="72DB0B61"/>
    <w:rsid w:val="73BA2F53"/>
    <w:rsid w:val="74F3479B"/>
    <w:rsid w:val="751C35DA"/>
    <w:rsid w:val="76673C8E"/>
    <w:rsid w:val="76F14386"/>
    <w:rsid w:val="77C936FC"/>
    <w:rsid w:val="78C36C23"/>
    <w:rsid w:val="79335565"/>
    <w:rsid w:val="79BA7BF2"/>
    <w:rsid w:val="79DB3CFF"/>
    <w:rsid w:val="79FB19BC"/>
    <w:rsid w:val="7B051F3C"/>
    <w:rsid w:val="7B081B44"/>
    <w:rsid w:val="7B4B7313"/>
    <w:rsid w:val="7C6C78CE"/>
    <w:rsid w:val="7F293A97"/>
    <w:rsid w:val="7FD42878"/>
    <w:rsid w:val="7FFD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9"/>
    <w:pPr>
      <w:widowControl/>
      <w:spacing w:line="500" w:lineRule="exact"/>
      <w:jc w:val="center"/>
      <w:outlineLvl w:val="0"/>
    </w:pPr>
    <w:rPr>
      <w:rFonts w:ascii="方正小标宋_GBK" w:hAnsi="华文中宋" w:eastAsia="方正小标宋_GBK" w:cs="Times New Roman"/>
      <w:kern w:val="0"/>
      <w:sz w:val="32"/>
      <w:szCs w:val="28"/>
      <w:lang w:val="en-US" w:eastAsia="zh-CN" w:bidi="ar-SA"/>
    </w:rPr>
  </w:style>
  <w:style w:type="paragraph" w:styleId="4">
    <w:name w:val="heading 2"/>
    <w:next w:val="1"/>
    <w:qFormat/>
    <w:uiPriority w:val="9"/>
    <w:pPr>
      <w:keepNext/>
      <w:keepLines/>
      <w:widowControl/>
      <w:suppressLineNumbers w:val="0"/>
      <w:spacing w:before="260" w:beforeAutospacing="0" w:after="260" w:afterAutospacing="0" w:line="408" w:lineRule="auto"/>
      <w:ind w:left="0" w:right="0"/>
      <w:jc w:val="left"/>
      <w:outlineLvl w:val="1"/>
    </w:pPr>
    <w:rPr>
      <w:rFonts w:hint="default" w:ascii="Cambria" w:hAnsi="Cambria" w:eastAsia="宋体" w:cs="Times New Roman"/>
      <w:b/>
      <w:bCs/>
      <w:kern w:val="0"/>
      <w:sz w:val="32"/>
      <w:szCs w:val="32"/>
      <w:lang w:val="en-US" w:eastAsia="zh-CN" w:bidi="ar"/>
    </w:rPr>
  </w:style>
  <w:style w:type="paragraph" w:styleId="5">
    <w:name w:val="heading 4"/>
    <w:next w:val="1"/>
    <w:qFormat/>
    <w:uiPriority w:val="9"/>
    <w:pPr>
      <w:keepNext/>
      <w:keepLines/>
      <w:widowControl/>
      <w:suppressLineNumbers w:val="0"/>
      <w:spacing w:before="280" w:beforeAutospacing="0" w:after="290" w:afterAutospacing="0" w:line="372" w:lineRule="auto"/>
      <w:ind w:left="0" w:right="0"/>
      <w:jc w:val="left"/>
      <w:outlineLvl w:val="3"/>
    </w:pPr>
    <w:rPr>
      <w:rFonts w:hint="default" w:ascii="Cambria" w:hAnsi="Cambria" w:eastAsia="宋体" w:cs="Times New Roman"/>
      <w:b/>
      <w:bCs/>
      <w:kern w:val="0"/>
      <w:sz w:val="28"/>
      <w:szCs w:val="28"/>
      <w:lang w:val="en-US" w:eastAsia="zh-CN" w:bidi="ar"/>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szCs w:val="20"/>
    </w:r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HTML Preformatted"/>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lang w:val="en-US" w:eastAsia="zh-CN" w:bidi="ar-SA"/>
    </w:rPr>
  </w:style>
  <w:style w:type="paragraph" w:styleId="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customStyle="1" w:styleId="12">
    <w:name w:val="11标题"/>
    <w:basedOn w:val="1"/>
    <w:qFormat/>
    <w:uiPriority w:val="0"/>
    <w:pPr>
      <w:spacing w:line="600" w:lineRule="exact"/>
      <w:jc w:val="center"/>
    </w:pPr>
    <w:rPr>
      <w:rFonts w:hint="eastAsia" w:ascii="方正小标宋_GBK" w:hAnsi="方正小标宋_GBK" w:eastAsia="方正小标宋_GBK" w:cs="华文中宋"/>
      <w:color w:val="000000" w:themeColor="text1"/>
      <w:sz w:val="44"/>
      <w:szCs w:val="44"/>
      <w14:textFill>
        <w14:solidFill>
          <w14:schemeClr w14:val="tx1"/>
        </w14:solidFill>
      </w14:textFill>
    </w:rPr>
  </w:style>
  <w:style w:type="paragraph" w:customStyle="1" w:styleId="13">
    <w:name w:val="普通(网站) Char"/>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font101"/>
    <w:qFormat/>
    <w:uiPriority w:val="0"/>
    <w:rPr>
      <w:rFonts w:hint="default" w:ascii="Times New Roman" w:hAnsi="Times New Roman" w:cs="Times New Roman"/>
      <w:color w:val="000000"/>
      <w:sz w:val="22"/>
      <w:szCs w:val="22"/>
      <w:u w:val="none"/>
    </w:rPr>
  </w:style>
  <w:style w:type="character" w:customStyle="1" w:styleId="15">
    <w:name w:val="font121"/>
    <w:qFormat/>
    <w:uiPriority w:val="0"/>
    <w:rPr>
      <w:rFonts w:hint="eastAsia" w:ascii="方正仿宋_GBK" w:hAnsi="方正仿宋_GBK" w:eastAsia="方正仿宋_GBK" w:cs="方正仿宋_GBK"/>
      <w:color w:val="000000"/>
      <w:sz w:val="22"/>
      <w:szCs w:val="22"/>
      <w:u w:val="none"/>
    </w:rPr>
  </w:style>
  <w:style w:type="character" w:customStyle="1" w:styleId="16">
    <w:name w:val="font51"/>
    <w:qFormat/>
    <w:uiPriority w:val="0"/>
    <w:rPr>
      <w:rFonts w:hint="default" w:ascii="Times New Roman" w:hAnsi="Times New Roman" w:cs="Times New Roman"/>
      <w:color w:val="000000"/>
      <w:sz w:val="22"/>
      <w:szCs w:val="22"/>
      <w:u w:val="none"/>
    </w:rPr>
  </w:style>
  <w:style w:type="character" w:customStyle="1" w:styleId="17">
    <w:name w:val="font111"/>
    <w:qFormat/>
    <w:uiPriority w:val="0"/>
    <w:rPr>
      <w:rFonts w:hint="eastAsia" w:ascii="方正仿宋_GBK" w:hAnsi="方正仿宋_GBK" w:eastAsia="方正仿宋_GBK" w:cs="方正仿宋_GBK"/>
      <w:color w:val="000000"/>
      <w:sz w:val="22"/>
      <w:szCs w:val="22"/>
      <w:u w:val="none"/>
    </w:rPr>
  </w:style>
  <w:style w:type="character" w:customStyle="1" w:styleId="18">
    <w:name w:val="font61"/>
    <w:qFormat/>
    <w:uiPriority w:val="0"/>
    <w:rPr>
      <w:rFonts w:hint="eastAsia" w:ascii="方正仿宋_GBK" w:hAnsi="方正仿宋_GBK" w:eastAsia="方正仿宋_GBK" w:cs="方正仿宋_GBK"/>
      <w:color w:val="000000"/>
      <w:sz w:val="22"/>
      <w:szCs w:val="22"/>
      <w:u w:val="none"/>
    </w:rPr>
  </w:style>
  <w:style w:type="character" w:customStyle="1" w:styleId="19">
    <w:name w:val="font112"/>
    <w:qFormat/>
    <w:uiPriority w:val="0"/>
    <w:rPr>
      <w:rFonts w:hint="default" w:ascii="Times New Roman" w:hAnsi="Times New Roman" w:cs="Times New Roman"/>
      <w:color w:val="000000"/>
      <w:sz w:val="22"/>
      <w:szCs w:val="22"/>
      <w:u w:val="none"/>
    </w:rPr>
  </w:style>
  <w:style w:type="character" w:customStyle="1" w:styleId="20">
    <w:name w:val="font81"/>
    <w:qFormat/>
    <w:uiPriority w:val="0"/>
    <w:rPr>
      <w:rFonts w:hint="eastAsia" w:ascii="方正仿宋_GBK" w:hAnsi="方正仿宋_GBK" w:eastAsia="方正仿宋_GBK" w:cs="方正仿宋_GBK"/>
      <w:color w:val="000000"/>
      <w:sz w:val="22"/>
      <w:szCs w:val="22"/>
      <w:u w:val="none"/>
    </w:rPr>
  </w:style>
  <w:style w:type="character" w:customStyle="1" w:styleId="21">
    <w:name w:val="font71"/>
    <w:qFormat/>
    <w:uiPriority w:val="0"/>
    <w:rPr>
      <w:rFonts w:hint="default" w:ascii="Times New Roman" w:hAnsi="Times New Roman" w:cs="Times New Roman"/>
      <w:color w:val="000000"/>
      <w:sz w:val="22"/>
      <w:szCs w:val="22"/>
      <w:u w:val="none"/>
    </w:rPr>
  </w:style>
  <w:style w:type="character" w:customStyle="1" w:styleId="22">
    <w:name w:val="font91"/>
    <w:qFormat/>
    <w:uiPriority w:val="0"/>
    <w:rPr>
      <w:rFonts w:hint="eastAsia" w:ascii="方正仿宋_GBK" w:hAnsi="方正仿宋_GBK" w:eastAsia="方正仿宋_GBK" w:cs="方正仿宋_GBK"/>
      <w:color w:val="000000"/>
      <w:sz w:val="22"/>
      <w:szCs w:val="22"/>
      <w:u w:val="none"/>
    </w:rPr>
  </w:style>
  <w:style w:type="character" w:customStyle="1" w:styleId="23">
    <w:name w:val="font31"/>
    <w:qFormat/>
    <w:uiPriority w:val="0"/>
    <w:rPr>
      <w:rFonts w:hint="default" w:ascii="Times New Roman" w:hAnsi="Times New Roman" w:cs="Times New Roman"/>
      <w:color w:val="000000"/>
      <w:sz w:val="22"/>
      <w:szCs w:val="22"/>
      <w:u w:val="none"/>
    </w:rPr>
  </w:style>
  <w:style w:type="character" w:customStyle="1" w:styleId="24">
    <w:name w:val="font01"/>
    <w:qFormat/>
    <w:uiPriority w:val="0"/>
    <w:rPr>
      <w:rFonts w:hint="eastAsia" w:ascii="方正仿宋_GBK" w:hAnsi="方正仿宋_GBK" w:eastAsia="方正仿宋_GBK" w:cs="方正仿宋_GBK"/>
      <w:color w:val="000000"/>
      <w:sz w:val="20"/>
      <w:szCs w:val="20"/>
      <w:u w:val="none"/>
    </w:rPr>
  </w:style>
  <w:style w:type="paragraph" w:customStyle="1" w:styleId="25">
    <w:name w:val="33附件编号"/>
    <w:qFormat/>
    <w:uiPriority w:val="0"/>
    <w:pPr>
      <w:widowControl w:val="0"/>
      <w:jc w:val="both"/>
    </w:pPr>
    <w:rPr>
      <w:rFonts w:ascii="Times New Roman" w:hAnsi="Times New Roman" w:eastAsia="方正黑体_GBK" w:cs="Times New Roman"/>
      <w:color w:val="000000" w:themeColor="text1"/>
      <w:kern w:val="0"/>
      <w:sz w:val="28"/>
      <w:szCs w:val="28"/>
      <w:lang w:val="en-US" w:eastAsia="zh-CN" w:bidi="ar-SA"/>
      <w14:textFill>
        <w14:solidFill>
          <w14:schemeClr w14:val="tx1"/>
        </w14:solidFill>
      </w14:textFill>
    </w:rPr>
  </w:style>
  <w:style w:type="paragraph" w:customStyle="1" w:styleId="26">
    <w:name w:val="44附件标题"/>
    <w:qFormat/>
    <w:uiPriority w:val="0"/>
    <w:pPr>
      <w:widowControl/>
      <w:spacing w:line="540" w:lineRule="exact"/>
      <w:jc w:val="center"/>
      <w:textAlignment w:val="center"/>
    </w:pPr>
    <w:rPr>
      <w:rFonts w:hint="eastAsia" w:ascii="方正小标宋_GBK" w:hAnsi="方正小标宋_GBK" w:eastAsia="方正小标宋_GBK" w:cs="Times New Roman"/>
      <w:color w:val="000000" w:themeColor="text1"/>
      <w:kern w:val="0"/>
      <w:sz w:val="36"/>
      <w:szCs w:val="36"/>
      <w:lang w:val="en-US" w:eastAsia="zh-CN" w:bidi="ar-SA"/>
      <w14:textFill>
        <w14:solidFill>
          <w14:schemeClr w14:val="tx1"/>
        </w14:solidFill>
      </w14:textFill>
    </w:rPr>
  </w:style>
  <w:style w:type="paragraph" w:customStyle="1" w:styleId="27">
    <w:name w:val="66单位居右"/>
    <w:qFormat/>
    <w:uiPriority w:val="0"/>
    <w:pPr>
      <w:widowControl w:val="0"/>
      <w:spacing w:line="440" w:lineRule="exact"/>
      <w:ind w:right="210" w:rightChars="100" w:firstLine="420" w:firstLineChars="200"/>
      <w:jc w:val="right"/>
    </w:pPr>
    <w:rPr>
      <w:rFonts w:hint="eastAsia" w:ascii="Times New Roman" w:hAnsi="Times New Roman" w:eastAsia="方正仿宋_GBK" w:cs="Times New Roman"/>
      <w:color w:val="000000" w:themeColor="text1"/>
      <w:kern w:val="0"/>
      <w:sz w:val="24"/>
      <w:szCs w:val="24"/>
      <w:lang w:val="en-US" w:eastAsia="zh-CN" w:bidi="ar-SA"/>
      <w14:textFill>
        <w14:solidFill>
          <w14:schemeClr w14:val="tx1"/>
        </w14:solidFill>
      </w14:textFill>
    </w:rPr>
  </w:style>
  <w:style w:type="paragraph" w:customStyle="1" w:styleId="28">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29">
    <w:name w:val="font41"/>
    <w:qFormat/>
    <w:uiPriority w:val="0"/>
    <w:rPr>
      <w:rFonts w:hint="eastAsia" w:ascii="宋体" w:hAnsi="宋体" w:eastAsia="宋体" w:cs="宋体"/>
      <w:color w:val="000000"/>
      <w:sz w:val="22"/>
      <w:szCs w:val="22"/>
      <w:u w:val="none"/>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character" w:customStyle="1" w:styleId="31">
    <w:name w:val="font131"/>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9</Pages>
  <Words>3543</Words>
  <Characters>3771</Characters>
  <Lines>0</Lines>
  <Paragraphs>0</Paragraphs>
  <TotalTime>332</TotalTime>
  <ScaleCrop>false</ScaleCrop>
  <LinksUpToDate>false</LinksUpToDate>
  <CharactersWithSpaces>3823</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范天慧</cp:lastModifiedBy>
  <cp:lastPrinted>2025-02-07T03:34:00Z</cp:lastPrinted>
  <dcterms:modified xsi:type="dcterms:W3CDTF">2025-02-08T06:10:19Z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KSOTemplateDocerSaveRecord">
    <vt:lpwstr>eyJoZGlkIjoiMjhjNGE4YTBkYzM3NDdjMzllNGZjNmRhODdiNWIxNjkiLCJ1c2VySWQiOiI1MzcyOTc0MTUifQ==</vt:lpwstr>
  </property>
  <property fmtid="{D5CDD505-2E9C-101B-9397-08002B2CF9AE}" pid="4" name="ICV">
    <vt:lpwstr>4018A6AA8B0A406E965E0E1470EA3BA5_13</vt:lpwstr>
  </property>
</Properties>
</file>