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重庆市巴南区生态环境局</w:t>
      </w:r>
      <w:r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7月—9月（第三季度）</w:t>
      </w:r>
    </w:p>
    <w:p w14:paraId="2003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颁发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辐射安全许可证公示</w:t>
      </w:r>
    </w:p>
    <w:p w14:paraId="0ADD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 xml:space="preserve">   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国家《放射性同位素与射线装置安全和防护条例》和《放射性同位素与射线装置安全许可管理办法》有关规定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我局现将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7月—9月（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第三季度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颁发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辐射安全许可证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信息予以公示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tbl>
      <w:tblPr>
        <w:tblStyle w:val="4"/>
        <w:tblW w:w="981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210"/>
        <w:gridCol w:w="1103"/>
        <w:gridCol w:w="1852"/>
        <w:gridCol w:w="1560"/>
        <w:gridCol w:w="1455"/>
      </w:tblGrid>
      <w:tr w14:paraId="401C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Align w:val="center"/>
          </w:tcPr>
          <w:p w14:paraId="06DBCED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210" w:type="dxa"/>
            <w:vAlign w:val="center"/>
          </w:tcPr>
          <w:p w14:paraId="6D764C4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1103" w:type="dxa"/>
            <w:vAlign w:val="center"/>
          </w:tcPr>
          <w:p w14:paraId="05E9F7B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办证类型</w:t>
            </w:r>
          </w:p>
        </w:tc>
        <w:tc>
          <w:tcPr>
            <w:tcW w:w="1852" w:type="dxa"/>
            <w:vAlign w:val="center"/>
          </w:tcPr>
          <w:p w14:paraId="4F9E042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许可证号</w:t>
            </w:r>
          </w:p>
        </w:tc>
        <w:tc>
          <w:tcPr>
            <w:tcW w:w="1560" w:type="dxa"/>
            <w:vAlign w:val="center"/>
          </w:tcPr>
          <w:p w14:paraId="048AB51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审批时间</w:t>
            </w:r>
          </w:p>
        </w:tc>
        <w:tc>
          <w:tcPr>
            <w:tcW w:w="1455" w:type="dxa"/>
            <w:vAlign w:val="center"/>
          </w:tcPr>
          <w:p w14:paraId="0CD8EFB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许可种类和范围</w:t>
            </w:r>
          </w:p>
        </w:tc>
      </w:tr>
      <w:tr w14:paraId="4765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30" w:type="dxa"/>
            <w:vAlign w:val="center"/>
          </w:tcPr>
          <w:p w14:paraId="2A3E7CF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49B542F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重庆南渝口腔门诊部</w:t>
            </w:r>
          </w:p>
        </w:tc>
        <w:tc>
          <w:tcPr>
            <w:tcW w:w="1103" w:type="dxa"/>
            <w:vAlign w:val="center"/>
          </w:tcPr>
          <w:p w14:paraId="114F6AA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延续</w:t>
            </w:r>
          </w:p>
        </w:tc>
        <w:tc>
          <w:tcPr>
            <w:tcW w:w="1852" w:type="dxa"/>
            <w:vAlign w:val="center"/>
          </w:tcPr>
          <w:p w14:paraId="7405D09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渝环（辐）证【18052】</w:t>
            </w:r>
          </w:p>
        </w:tc>
        <w:tc>
          <w:tcPr>
            <w:tcW w:w="1560" w:type="dxa"/>
            <w:vAlign w:val="center"/>
          </w:tcPr>
          <w:p w14:paraId="0A67282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2025-07-20</w:t>
            </w:r>
          </w:p>
        </w:tc>
        <w:tc>
          <w:tcPr>
            <w:tcW w:w="1455" w:type="dxa"/>
            <w:vAlign w:val="center"/>
          </w:tcPr>
          <w:p w14:paraId="4FD8979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73EA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0" w:type="dxa"/>
            <w:vAlign w:val="center"/>
          </w:tcPr>
          <w:p w14:paraId="4D5FBFC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5C2F711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重庆睿安动物医院有限责任公司</w:t>
            </w:r>
          </w:p>
        </w:tc>
        <w:tc>
          <w:tcPr>
            <w:tcW w:w="1103" w:type="dxa"/>
            <w:vAlign w:val="center"/>
          </w:tcPr>
          <w:p w14:paraId="3EE8197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新增设备，重新申办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E7B2B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渝环（辐）证【18119】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023C96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2025-07-29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6B408A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1F77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vAlign w:val="center"/>
          </w:tcPr>
          <w:p w14:paraId="3A90D55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CB84C7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重庆欣德中西医结合医院有限公司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6035224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新增设备，重新申办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8E81A42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渝环（辐）证【18047】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8CEA1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2025-08-11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4817B9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6122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30" w:type="dxa"/>
            <w:vAlign w:val="center"/>
          </w:tcPr>
          <w:p w14:paraId="109DC05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10" w:type="dxa"/>
            <w:vAlign w:val="center"/>
          </w:tcPr>
          <w:p w14:paraId="6A6EB3C5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重庆小靓牙尧尧口腔诊所有限责任公司</w:t>
            </w:r>
          </w:p>
        </w:tc>
        <w:tc>
          <w:tcPr>
            <w:tcW w:w="1103" w:type="dxa"/>
            <w:vAlign w:val="center"/>
          </w:tcPr>
          <w:p w14:paraId="1E59A41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C014C1D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渝环（辐）证【18172】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9E997E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2025-08-15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F014F3A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CD2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374BFE8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75E45999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重庆市巴南区妇幼保健院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3E5D26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新增设备，重新申办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F09927E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渝环（辐）证【18009】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B36D0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2025-08-26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B5246F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2302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0EF21F9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46884E3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重庆久悦</w:t>
            </w:r>
            <w:bookmarkStart w:id="0" w:name="_GoBack"/>
            <w:r>
              <w:rPr>
                <w:rFonts w:hint="eastAsia"/>
                <w:lang w:val="en-US" w:eastAsia="zh-CN"/>
              </w:rPr>
              <w:t>口腔门诊有</w:t>
            </w:r>
            <w:bookmarkEnd w:id="0"/>
            <w:r>
              <w:rPr>
                <w:rFonts w:hint="eastAsia"/>
                <w:lang w:val="en-US" w:eastAsia="zh-CN"/>
              </w:rPr>
              <w:t>限公司巴南门诊部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A629EE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法人变更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E87E24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渝环（辐）证【18042】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9A13FF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2025-09-09   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7DD13DC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1097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5CB30E1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03078C17"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巴南区宠茗优宠物医院店（个体工商户）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D999B2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法人变更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124B4A9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渝环（辐）证【18139】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80A43E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2025-09-16   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1FEEDD7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5BEA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41A8C44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62796F9">
            <w:pPr>
              <w:adjustRightInd w:val="0"/>
              <w:snapToGrid w:val="0"/>
              <w:jc w:val="left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重庆程氏程鹏口腔诊所有限公司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98D780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47DA1F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渝环（辐）证【18173】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6898A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2025-09-16   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D70F87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3DE4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6E240BB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8410318">
            <w:pPr>
              <w:adjustRightInd w:val="0"/>
              <w:snapToGrid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重庆市巴南区安澜镇卫生院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716D6B6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新增设备，重新申办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9288E5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渝环（辐）证【18005】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C9CF5A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2025-09-24   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C4B7222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  <w:tr w14:paraId="6C54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0" w:type="dxa"/>
            <w:shd w:val="clear" w:color="auto" w:fill="auto"/>
            <w:vAlign w:val="center"/>
          </w:tcPr>
          <w:p w14:paraId="4F0917B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109A54CD">
            <w:pPr>
              <w:adjustRightInd w:val="0"/>
              <w:snapToGrid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重</w:t>
            </w:r>
            <w:r>
              <w:rPr>
                <w:rFonts w:hint="eastAsia"/>
                <w:lang w:eastAsia="zh-CN"/>
              </w:rPr>
              <w:t>庆宁益医院管理有限公司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7CE65CC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新办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314810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渝环（辐）证【18174】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B92634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2025-09-24   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CAF167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使用Ⅲ类射线装置</w:t>
            </w:r>
          </w:p>
        </w:tc>
      </w:tr>
    </w:tbl>
    <w:p w14:paraId="0295E072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pgSz w:w="11906" w:h="16838"/>
      <w:pgMar w:top="1213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D24"/>
    <w:rsid w:val="05683EDC"/>
    <w:rsid w:val="08137CEB"/>
    <w:rsid w:val="0EC76719"/>
    <w:rsid w:val="12D475DA"/>
    <w:rsid w:val="1F8B36C3"/>
    <w:rsid w:val="21186BD7"/>
    <w:rsid w:val="318E027E"/>
    <w:rsid w:val="32B83797"/>
    <w:rsid w:val="34D008F4"/>
    <w:rsid w:val="39034034"/>
    <w:rsid w:val="3C382144"/>
    <w:rsid w:val="3F5B246B"/>
    <w:rsid w:val="42040B13"/>
    <w:rsid w:val="47EC288A"/>
    <w:rsid w:val="4C376638"/>
    <w:rsid w:val="50E9377F"/>
    <w:rsid w:val="55664945"/>
    <w:rsid w:val="57CE34B8"/>
    <w:rsid w:val="57EF4795"/>
    <w:rsid w:val="582B090E"/>
    <w:rsid w:val="5E344CCE"/>
    <w:rsid w:val="60F36AF9"/>
    <w:rsid w:val="673853B1"/>
    <w:rsid w:val="71D36ECE"/>
    <w:rsid w:val="739B5ECD"/>
    <w:rsid w:val="7C4B23B7"/>
    <w:rsid w:val="7DE93F50"/>
    <w:rsid w:val="7F66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662</Characters>
  <Lines>0</Lines>
  <Paragraphs>0</Paragraphs>
  <TotalTime>8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2025-04-02T01:58:00Z</dcterms:created>
  <dc:creator>Administrator</dc:creator>
  <cp:lastModifiedBy>WPS_1491730274</cp:lastModifiedBy>
  <dcterms:modified xsi:type="dcterms:W3CDTF">2025-10-11T02:34:01Z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eyJoZGlkIjoiNzhlNDVmNjQyYjMyYjFhMjBkNWUxOWQ5ZDQxNzUwNGEiLCJ1c2VySWQiOiIyNzM4MzExNjYifQ==</vt:lpwstr>
  </property>
  <property fmtid="{D5CDD505-2E9C-101B-9397-08002B2CF9AE}" pid="4" name="ICV">
    <vt:lpwstr>B434C02EC60F423696BDBF21AA500812_13</vt:lpwstr>
  </property>
</Properties>
</file>