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BF059" w14:textId="71F923B3" w:rsidR="00421D10" w:rsidRDefault="00251AD7" w:rsidP="008A67DB">
      <w:pPr>
        <w:snapToGrid w:val="0"/>
        <w:spacing w:line="540" w:lineRule="exact"/>
        <w:jc w:val="center"/>
        <w:rPr>
          <w:rFonts w:eastAsia="方正小标宋_GBK"/>
          <w:sz w:val="44"/>
          <w:szCs w:val="44"/>
        </w:rPr>
      </w:pPr>
      <w:bookmarkStart w:id="0" w:name="_Toc78968376"/>
      <w:bookmarkStart w:id="1" w:name="_Toc82087310"/>
      <w:bookmarkStart w:id="2" w:name="_Toc16103"/>
      <w:r>
        <w:rPr>
          <w:rFonts w:eastAsia="方正小标宋_GBK" w:hint="eastAsia"/>
          <w:sz w:val="44"/>
          <w:szCs w:val="44"/>
        </w:rPr>
        <w:t>重庆市巴南区体育局</w:t>
      </w:r>
    </w:p>
    <w:p w14:paraId="7F908050" w14:textId="0A4C39F7" w:rsidR="00421D10" w:rsidRPr="00BD17D8" w:rsidRDefault="00000000" w:rsidP="008A67DB">
      <w:pPr>
        <w:snapToGrid w:val="0"/>
        <w:spacing w:line="540" w:lineRule="exact"/>
        <w:jc w:val="center"/>
        <w:rPr>
          <w:rFonts w:eastAsia="方正小标宋_GBK"/>
          <w:sz w:val="44"/>
          <w:szCs w:val="44"/>
        </w:rPr>
      </w:pPr>
      <w:r w:rsidRPr="00BD17D8">
        <w:rPr>
          <w:rFonts w:eastAsia="方正小标宋_GBK"/>
          <w:sz w:val="44"/>
          <w:szCs w:val="44"/>
        </w:rPr>
        <w:t>202</w:t>
      </w:r>
      <w:r w:rsidR="00FC2F89" w:rsidRPr="00BD17D8">
        <w:rPr>
          <w:rFonts w:eastAsia="方正小标宋_GBK"/>
          <w:sz w:val="44"/>
          <w:szCs w:val="44"/>
        </w:rPr>
        <w:t>4</w:t>
      </w:r>
      <w:r w:rsidRPr="00BD17D8">
        <w:rPr>
          <w:rFonts w:eastAsia="方正小标宋_GBK"/>
          <w:sz w:val="44"/>
          <w:szCs w:val="44"/>
        </w:rPr>
        <w:t>年度部门整体</w:t>
      </w:r>
      <w:r w:rsidR="001E4C52" w:rsidRPr="00BD17D8">
        <w:rPr>
          <w:rFonts w:eastAsia="方正小标宋_GBK"/>
          <w:sz w:val="44"/>
          <w:szCs w:val="44"/>
        </w:rPr>
        <w:t>支出</w:t>
      </w:r>
      <w:r w:rsidR="00562105">
        <w:rPr>
          <w:rFonts w:eastAsia="方正小标宋_GBK" w:hint="eastAsia"/>
          <w:sz w:val="44"/>
          <w:szCs w:val="44"/>
        </w:rPr>
        <w:t>重点</w:t>
      </w:r>
      <w:r w:rsidRPr="00BD17D8">
        <w:rPr>
          <w:rFonts w:eastAsia="方正小标宋_GBK"/>
          <w:sz w:val="44"/>
          <w:szCs w:val="44"/>
        </w:rPr>
        <w:t>绩效评价</w:t>
      </w:r>
      <w:r w:rsidR="00562105">
        <w:rPr>
          <w:rFonts w:eastAsia="方正小标宋_GBK" w:hint="eastAsia"/>
          <w:sz w:val="44"/>
          <w:szCs w:val="44"/>
        </w:rPr>
        <w:t>情况</w:t>
      </w:r>
    </w:p>
    <w:bookmarkEnd w:id="0"/>
    <w:bookmarkEnd w:id="1"/>
    <w:p w14:paraId="7E03FE96" w14:textId="77777777" w:rsidR="00421D10" w:rsidRDefault="00421D10" w:rsidP="008A67DB">
      <w:pPr>
        <w:snapToGrid w:val="0"/>
        <w:spacing w:line="540" w:lineRule="exact"/>
        <w:rPr>
          <w:rFonts w:eastAsia="方正仿宋_GBK"/>
          <w:kern w:val="0"/>
          <w:sz w:val="32"/>
          <w:szCs w:val="32"/>
        </w:rPr>
      </w:pPr>
    </w:p>
    <w:p w14:paraId="2133D9F6" w14:textId="77777777" w:rsidR="00421D10" w:rsidRPr="00BD17D8" w:rsidRDefault="00000000" w:rsidP="008A67DB">
      <w:pPr>
        <w:snapToGrid w:val="0"/>
        <w:spacing w:line="540" w:lineRule="exact"/>
        <w:ind w:firstLineChars="175" w:firstLine="562"/>
        <w:outlineLvl w:val="0"/>
        <w:rPr>
          <w:rFonts w:eastAsia="方正仿宋_GBK"/>
          <w:b/>
          <w:bCs/>
          <w:kern w:val="0"/>
          <w:sz w:val="32"/>
          <w:szCs w:val="32"/>
        </w:rPr>
      </w:pPr>
      <w:bookmarkStart w:id="3" w:name="_Toc82087311"/>
      <w:bookmarkStart w:id="4" w:name="_Toc77974026"/>
      <w:bookmarkStart w:id="5" w:name="_Toc78156266"/>
      <w:bookmarkStart w:id="6" w:name="_Toc213329987"/>
      <w:r w:rsidRPr="00BD17D8">
        <w:rPr>
          <w:rFonts w:eastAsia="方正黑体_GBK"/>
          <w:b/>
          <w:bCs/>
          <w:kern w:val="0"/>
          <w:sz w:val="32"/>
          <w:szCs w:val="32"/>
        </w:rPr>
        <w:t>一、部门基本情况</w:t>
      </w:r>
      <w:bookmarkEnd w:id="3"/>
      <w:bookmarkEnd w:id="4"/>
      <w:bookmarkEnd w:id="5"/>
      <w:bookmarkEnd w:id="6"/>
    </w:p>
    <w:p w14:paraId="41221B1B" w14:textId="20BC6FF4" w:rsidR="007A5E04" w:rsidRPr="00BD17D8" w:rsidRDefault="00250302" w:rsidP="008A67DB">
      <w:pPr>
        <w:snapToGrid w:val="0"/>
        <w:spacing w:line="540" w:lineRule="exact"/>
        <w:ind w:firstLineChars="175" w:firstLine="560"/>
        <w:rPr>
          <w:rFonts w:eastAsia="方正仿宋_GBK"/>
          <w:color w:val="191919"/>
          <w:sz w:val="32"/>
          <w:szCs w:val="32"/>
          <w:shd w:val="clear" w:color="auto" w:fill="FFFFFF"/>
        </w:rPr>
      </w:pPr>
      <w:bookmarkStart w:id="7" w:name="_Hlk114665647"/>
      <w:bookmarkEnd w:id="2"/>
      <w:r w:rsidRPr="00BD17D8">
        <w:rPr>
          <w:rFonts w:eastAsia="方正仿宋_GBK"/>
          <w:color w:val="191919"/>
          <w:sz w:val="32"/>
          <w:szCs w:val="32"/>
          <w:shd w:val="clear" w:color="auto" w:fill="FFFFFF"/>
        </w:rPr>
        <w:t>重庆市巴南区体育局</w:t>
      </w:r>
      <w:r w:rsidRPr="00BD17D8">
        <w:rPr>
          <w:rFonts w:eastAsia="方正仿宋_GBK"/>
          <w:color w:val="000000" w:themeColor="text1"/>
          <w:sz w:val="32"/>
          <w:szCs w:val="32"/>
          <w:shd w:val="clear" w:color="auto" w:fill="FFFFFF"/>
        </w:rPr>
        <w:t>是</w:t>
      </w:r>
      <w:hyperlink r:id="rId9" w:tgtFrame="_blank" w:history="1">
        <w:r w:rsidRPr="00BD17D8">
          <w:rPr>
            <w:rStyle w:val="afd"/>
            <w:rFonts w:eastAsia="方正仿宋_GBK"/>
            <w:color w:val="000000" w:themeColor="text1"/>
            <w:sz w:val="32"/>
            <w:szCs w:val="32"/>
            <w:u w:val="none"/>
            <w:shd w:val="clear" w:color="auto" w:fill="FFFFFF"/>
          </w:rPr>
          <w:t>重庆市巴南区人民政府</w:t>
        </w:r>
      </w:hyperlink>
      <w:r w:rsidRPr="00BD17D8">
        <w:rPr>
          <w:rFonts w:eastAsia="方正仿宋_GBK"/>
          <w:color w:val="191919"/>
          <w:sz w:val="32"/>
          <w:szCs w:val="32"/>
          <w:shd w:val="clear" w:color="auto" w:fill="FFFFFF"/>
        </w:rPr>
        <w:t>主管体育工作的职能部门，属机关单位，主要职责为制定体育发展规划、推行全民健身计划、管理体育产业市场、指导体育设施建设及监管体育社团等，内设办公室、群众体育科、竞技体育科及产业市场科</w:t>
      </w:r>
      <w:r w:rsidRPr="00BD17D8">
        <w:rPr>
          <w:rFonts w:eastAsia="方正仿宋_GBK"/>
          <w:color w:val="191919"/>
          <w:sz w:val="32"/>
          <w:szCs w:val="32"/>
          <w:shd w:val="clear" w:color="auto" w:fill="FFFFFF"/>
        </w:rPr>
        <w:t>4</w:t>
      </w:r>
      <w:r w:rsidRPr="00BD17D8">
        <w:rPr>
          <w:rFonts w:eastAsia="方正仿宋_GBK"/>
          <w:color w:val="191919"/>
          <w:sz w:val="32"/>
          <w:szCs w:val="32"/>
          <w:shd w:val="clear" w:color="auto" w:fill="FFFFFF"/>
        </w:rPr>
        <w:t>个机构处室，下属单位包括区体育运动学校</w:t>
      </w:r>
      <w:r w:rsidR="007A5E04" w:rsidRPr="00BD17D8">
        <w:rPr>
          <w:rFonts w:eastAsia="方正仿宋_GBK"/>
          <w:color w:val="191919"/>
          <w:sz w:val="32"/>
          <w:szCs w:val="32"/>
          <w:shd w:val="clear" w:color="auto" w:fill="FFFFFF"/>
        </w:rPr>
        <w:t>。截至</w:t>
      </w:r>
      <w:r w:rsidR="007A5E04" w:rsidRPr="00BD17D8">
        <w:rPr>
          <w:rFonts w:eastAsia="方正仿宋_GBK"/>
          <w:color w:val="191919"/>
          <w:sz w:val="32"/>
          <w:szCs w:val="32"/>
          <w:shd w:val="clear" w:color="auto" w:fill="FFFFFF"/>
        </w:rPr>
        <w:t>2024</w:t>
      </w:r>
      <w:r w:rsidR="007A5E04" w:rsidRPr="00BD17D8">
        <w:rPr>
          <w:rFonts w:eastAsia="方正仿宋_GBK"/>
          <w:color w:val="191919"/>
          <w:sz w:val="32"/>
          <w:szCs w:val="32"/>
          <w:shd w:val="clear" w:color="auto" w:fill="FFFFFF"/>
        </w:rPr>
        <w:t>年</w:t>
      </w:r>
      <w:r w:rsidR="00EC2B2E" w:rsidRPr="00BD17D8">
        <w:rPr>
          <w:rFonts w:eastAsia="方正仿宋_GBK"/>
          <w:color w:val="191919"/>
          <w:sz w:val="32"/>
          <w:szCs w:val="32"/>
          <w:shd w:val="clear" w:color="auto" w:fill="FFFFFF"/>
        </w:rPr>
        <w:t>末</w:t>
      </w:r>
      <w:r w:rsidR="007A5E04" w:rsidRPr="00BD17D8">
        <w:rPr>
          <w:rFonts w:eastAsia="方正仿宋_GBK"/>
          <w:color w:val="191919"/>
          <w:sz w:val="32"/>
          <w:szCs w:val="32"/>
          <w:shd w:val="clear" w:color="auto" w:fill="FFFFFF"/>
        </w:rPr>
        <w:t>，</w:t>
      </w:r>
      <w:r w:rsidR="00251AD7" w:rsidRPr="00BD17D8">
        <w:rPr>
          <w:rFonts w:eastAsia="方正仿宋_GBK"/>
          <w:color w:val="191919"/>
          <w:sz w:val="32"/>
          <w:szCs w:val="32"/>
          <w:shd w:val="clear" w:color="auto" w:fill="FFFFFF"/>
        </w:rPr>
        <w:t>区体育局</w:t>
      </w:r>
      <w:r w:rsidRPr="00BD17D8">
        <w:rPr>
          <w:rFonts w:eastAsia="方正仿宋_GBK"/>
          <w:color w:val="191919"/>
          <w:sz w:val="32"/>
          <w:szCs w:val="32"/>
          <w:shd w:val="clear" w:color="auto" w:fill="FFFFFF"/>
        </w:rPr>
        <w:t>人员编制</w:t>
      </w:r>
      <w:r w:rsidRPr="00BD17D8">
        <w:rPr>
          <w:rFonts w:eastAsia="方正仿宋_GBK"/>
          <w:color w:val="191919"/>
          <w:sz w:val="32"/>
          <w:szCs w:val="32"/>
          <w:shd w:val="clear" w:color="auto" w:fill="FFFFFF"/>
        </w:rPr>
        <w:t>9</w:t>
      </w:r>
      <w:r w:rsidRPr="00BD17D8">
        <w:rPr>
          <w:rFonts w:eastAsia="方正仿宋_GBK"/>
          <w:color w:val="191919"/>
          <w:sz w:val="32"/>
          <w:szCs w:val="32"/>
          <w:shd w:val="clear" w:color="auto" w:fill="FFFFFF"/>
        </w:rPr>
        <w:t>名，实有</w:t>
      </w:r>
      <w:r w:rsidRPr="00BD17D8">
        <w:rPr>
          <w:rFonts w:eastAsia="方正仿宋_GBK"/>
          <w:color w:val="191919"/>
          <w:sz w:val="32"/>
          <w:szCs w:val="32"/>
          <w:shd w:val="clear" w:color="auto" w:fill="FFFFFF"/>
        </w:rPr>
        <w:t>7</w:t>
      </w:r>
      <w:r w:rsidRPr="00BD17D8">
        <w:rPr>
          <w:rFonts w:eastAsia="方正仿宋_GBK"/>
          <w:color w:val="191919"/>
          <w:sz w:val="32"/>
          <w:szCs w:val="32"/>
          <w:shd w:val="clear" w:color="auto" w:fill="FFFFFF"/>
        </w:rPr>
        <w:t>人。</w:t>
      </w:r>
      <w:r w:rsidR="001E4C52" w:rsidRPr="00BD17D8">
        <w:rPr>
          <w:rFonts w:eastAsia="方正仿宋_GBK"/>
          <w:color w:val="191919"/>
          <w:sz w:val="32"/>
          <w:szCs w:val="32"/>
          <w:shd w:val="clear" w:color="auto" w:fill="FFFFFF"/>
        </w:rPr>
        <w:t>2024</w:t>
      </w:r>
      <w:r w:rsidR="001E4C52" w:rsidRPr="00BD17D8">
        <w:rPr>
          <w:rFonts w:eastAsia="方正仿宋_GBK"/>
          <w:color w:val="191919"/>
          <w:sz w:val="32"/>
          <w:szCs w:val="32"/>
          <w:shd w:val="clear" w:color="auto" w:fill="FFFFFF"/>
        </w:rPr>
        <w:t>年</w:t>
      </w:r>
      <w:r w:rsidR="00EC2B2E" w:rsidRPr="00BD17D8">
        <w:rPr>
          <w:rFonts w:eastAsia="方正仿宋_GBK"/>
          <w:color w:val="191919"/>
          <w:sz w:val="32"/>
          <w:szCs w:val="32"/>
          <w:shd w:val="clear" w:color="auto" w:fill="FFFFFF"/>
        </w:rPr>
        <w:t>预算总额为</w:t>
      </w:r>
      <w:r w:rsidR="004D5369" w:rsidRPr="00BD17D8">
        <w:rPr>
          <w:rFonts w:eastAsia="方正仿宋_GBK"/>
          <w:color w:val="191919"/>
          <w:sz w:val="32"/>
          <w:szCs w:val="32"/>
          <w:shd w:val="clear" w:color="auto" w:fill="FFFFFF"/>
        </w:rPr>
        <w:t>21,043,817.94</w:t>
      </w:r>
      <w:r w:rsidR="00EC2B2E" w:rsidRPr="00BD17D8">
        <w:rPr>
          <w:rFonts w:eastAsia="方正仿宋_GBK"/>
          <w:color w:val="191919"/>
          <w:sz w:val="32"/>
          <w:szCs w:val="32"/>
          <w:shd w:val="clear" w:color="auto" w:fill="FFFFFF"/>
        </w:rPr>
        <w:t>元</w:t>
      </w:r>
      <w:r w:rsidR="004F28F5" w:rsidRPr="00BD17D8">
        <w:rPr>
          <w:rFonts w:eastAsia="方正仿宋_GBK"/>
          <w:color w:val="191919"/>
          <w:sz w:val="32"/>
          <w:szCs w:val="32"/>
          <w:shd w:val="clear" w:color="auto" w:fill="FFFFFF"/>
        </w:rPr>
        <w:t>（其中，一般公共预算</w:t>
      </w:r>
      <w:r w:rsidR="004F28F5" w:rsidRPr="00BD17D8">
        <w:rPr>
          <w:rFonts w:eastAsia="方正仿宋_GBK"/>
          <w:color w:val="191919"/>
          <w:sz w:val="32"/>
          <w:szCs w:val="32"/>
          <w:shd w:val="clear" w:color="auto" w:fill="FFFFFF"/>
        </w:rPr>
        <w:t>3,021,595.99</w:t>
      </w:r>
      <w:r w:rsidR="004F28F5" w:rsidRPr="00BD17D8">
        <w:rPr>
          <w:rFonts w:eastAsia="方正仿宋_GBK"/>
          <w:color w:val="191919"/>
          <w:sz w:val="32"/>
          <w:szCs w:val="32"/>
          <w:shd w:val="clear" w:color="auto" w:fill="FFFFFF"/>
        </w:rPr>
        <w:t>元，政府性基金预算</w:t>
      </w:r>
      <w:r w:rsidR="004F28F5" w:rsidRPr="00BD17D8">
        <w:rPr>
          <w:rFonts w:eastAsia="方正仿宋_GBK"/>
          <w:color w:val="191919"/>
          <w:sz w:val="32"/>
          <w:szCs w:val="32"/>
          <w:shd w:val="clear" w:color="auto" w:fill="FFFFFF"/>
        </w:rPr>
        <w:t>18,022,221.95</w:t>
      </w:r>
      <w:r w:rsidR="004F28F5" w:rsidRPr="00BD17D8">
        <w:rPr>
          <w:rFonts w:eastAsia="方正仿宋_GBK"/>
          <w:color w:val="191919"/>
          <w:sz w:val="32"/>
          <w:szCs w:val="32"/>
          <w:shd w:val="clear" w:color="auto" w:fill="FFFFFF"/>
        </w:rPr>
        <w:t>元）</w:t>
      </w:r>
      <w:r w:rsidR="00EC2B2E" w:rsidRPr="00BD17D8">
        <w:rPr>
          <w:rFonts w:eastAsia="方正仿宋_GBK"/>
          <w:color w:val="191919"/>
          <w:sz w:val="32"/>
          <w:szCs w:val="32"/>
          <w:shd w:val="clear" w:color="auto" w:fill="FFFFFF"/>
        </w:rPr>
        <w:t>，决算支出</w:t>
      </w:r>
      <w:r w:rsidR="004D5369" w:rsidRPr="00BD17D8">
        <w:rPr>
          <w:rFonts w:eastAsia="方正仿宋_GBK"/>
          <w:color w:val="191919"/>
          <w:sz w:val="32"/>
          <w:szCs w:val="32"/>
          <w:shd w:val="clear" w:color="auto" w:fill="FFFFFF"/>
        </w:rPr>
        <w:t>21,043,817.94</w:t>
      </w:r>
      <w:r w:rsidR="00973E0A" w:rsidRPr="00BD17D8">
        <w:rPr>
          <w:rFonts w:eastAsia="方正仿宋_GBK"/>
          <w:color w:val="191919"/>
          <w:sz w:val="32"/>
          <w:szCs w:val="32"/>
          <w:shd w:val="clear" w:color="auto" w:fill="FFFFFF"/>
        </w:rPr>
        <w:t>元</w:t>
      </w:r>
      <w:r w:rsidR="00EC2B2E" w:rsidRPr="00BD17D8">
        <w:rPr>
          <w:rFonts w:eastAsia="方正仿宋_GBK"/>
          <w:color w:val="191919"/>
          <w:sz w:val="32"/>
          <w:szCs w:val="32"/>
          <w:shd w:val="clear" w:color="auto" w:fill="FFFFFF"/>
        </w:rPr>
        <w:t>，预算执行率</w:t>
      </w:r>
      <w:r w:rsidR="00EC2B2E" w:rsidRPr="00BD17D8">
        <w:rPr>
          <w:rFonts w:eastAsia="方正仿宋_GBK"/>
          <w:color w:val="191919"/>
          <w:sz w:val="32"/>
          <w:szCs w:val="32"/>
          <w:shd w:val="clear" w:color="auto" w:fill="FFFFFF"/>
        </w:rPr>
        <w:t>100%</w:t>
      </w:r>
      <w:r w:rsidR="00EC2B2E" w:rsidRPr="00BD17D8">
        <w:rPr>
          <w:rFonts w:eastAsia="方正仿宋_GBK"/>
          <w:color w:val="191919"/>
          <w:sz w:val="32"/>
          <w:szCs w:val="32"/>
          <w:shd w:val="clear" w:color="auto" w:fill="FFFFFF"/>
        </w:rPr>
        <w:t>。</w:t>
      </w:r>
    </w:p>
    <w:p w14:paraId="4296EF95" w14:textId="444FEFE3" w:rsidR="00421D10" w:rsidRPr="00BD17D8" w:rsidRDefault="00000000" w:rsidP="008A67DB">
      <w:pPr>
        <w:snapToGrid w:val="0"/>
        <w:spacing w:line="540" w:lineRule="exact"/>
        <w:ind w:firstLineChars="175" w:firstLine="562"/>
        <w:outlineLvl w:val="0"/>
        <w:rPr>
          <w:rFonts w:eastAsia="方正黑体_GBK"/>
          <w:b/>
          <w:bCs/>
          <w:kern w:val="0"/>
          <w:sz w:val="32"/>
          <w:szCs w:val="32"/>
        </w:rPr>
      </w:pPr>
      <w:bookmarkStart w:id="8" w:name="_Toc82087317"/>
      <w:bookmarkStart w:id="9" w:name="_Toc213329988"/>
      <w:bookmarkEnd w:id="7"/>
      <w:r w:rsidRPr="00BD17D8">
        <w:rPr>
          <w:rFonts w:eastAsia="方正黑体_GBK"/>
          <w:b/>
          <w:bCs/>
          <w:kern w:val="0"/>
          <w:sz w:val="32"/>
          <w:szCs w:val="32"/>
        </w:rPr>
        <w:t>二、评价情况</w:t>
      </w:r>
      <w:bookmarkEnd w:id="8"/>
      <w:bookmarkEnd w:id="9"/>
    </w:p>
    <w:p w14:paraId="52414843" w14:textId="1EC14B97" w:rsidR="00A705A2" w:rsidRPr="00BD17D8" w:rsidRDefault="00562105" w:rsidP="008A67DB">
      <w:pPr>
        <w:snapToGrid w:val="0"/>
        <w:spacing w:line="540" w:lineRule="exact"/>
        <w:ind w:firstLineChars="200" w:firstLine="640"/>
        <w:rPr>
          <w:rFonts w:eastAsia="方正仿宋_GBK"/>
          <w:sz w:val="32"/>
          <w:szCs w:val="32"/>
        </w:rPr>
      </w:pPr>
      <w:bookmarkStart w:id="10" w:name="_Toc82087323"/>
      <w:bookmarkStart w:id="11" w:name="_Toc20743909"/>
      <w:r>
        <w:rPr>
          <w:rFonts w:eastAsia="方正仿宋_GBK" w:hint="eastAsia"/>
          <w:sz w:val="32"/>
          <w:szCs w:val="32"/>
        </w:rPr>
        <w:t>区财政局委托管理咨询公司对</w:t>
      </w:r>
      <w:r w:rsidR="00A1009D">
        <w:rPr>
          <w:rFonts w:eastAsia="方正仿宋_GBK" w:hint="eastAsia"/>
          <w:sz w:val="32"/>
          <w:szCs w:val="32"/>
        </w:rPr>
        <w:t>区体育局部门整体支出开展绩效评价</w:t>
      </w:r>
      <w:r w:rsidR="001E1667" w:rsidRPr="00BD17D8">
        <w:rPr>
          <w:rFonts w:eastAsia="方正仿宋_GBK"/>
          <w:sz w:val="32"/>
          <w:szCs w:val="32"/>
        </w:rPr>
        <w:t>，绩效</w:t>
      </w:r>
      <w:r w:rsidR="00A1009D">
        <w:rPr>
          <w:rFonts w:eastAsia="方正仿宋_GBK" w:hint="eastAsia"/>
          <w:sz w:val="32"/>
          <w:szCs w:val="32"/>
        </w:rPr>
        <w:t>综合</w:t>
      </w:r>
      <w:r w:rsidR="001E1667" w:rsidRPr="00BD17D8">
        <w:rPr>
          <w:rFonts w:eastAsia="方正仿宋_GBK"/>
          <w:sz w:val="32"/>
          <w:szCs w:val="32"/>
        </w:rPr>
        <w:t>得分为</w:t>
      </w:r>
      <w:r w:rsidR="00A705A2" w:rsidRPr="00BD17D8">
        <w:rPr>
          <w:rFonts w:eastAsia="方正仿宋_GBK"/>
          <w:sz w:val="32"/>
          <w:szCs w:val="32"/>
        </w:rPr>
        <w:t>8</w:t>
      </w:r>
      <w:r w:rsidR="008C5480" w:rsidRPr="00BD17D8">
        <w:rPr>
          <w:rFonts w:eastAsia="方正仿宋_GBK"/>
          <w:sz w:val="32"/>
          <w:szCs w:val="32"/>
        </w:rPr>
        <w:t>4</w:t>
      </w:r>
      <w:r w:rsidR="00A705A2" w:rsidRPr="00BD17D8">
        <w:rPr>
          <w:rFonts w:eastAsia="方正仿宋_GBK"/>
          <w:sz w:val="32"/>
          <w:szCs w:val="32"/>
        </w:rPr>
        <w:t>.</w:t>
      </w:r>
      <w:r w:rsidR="008C5480" w:rsidRPr="00BD17D8">
        <w:rPr>
          <w:rFonts w:eastAsia="方正仿宋_GBK"/>
          <w:sz w:val="32"/>
          <w:szCs w:val="32"/>
        </w:rPr>
        <w:t>7</w:t>
      </w:r>
      <w:r w:rsidR="001E1667" w:rsidRPr="00BD17D8">
        <w:rPr>
          <w:rFonts w:eastAsia="方正仿宋_GBK"/>
          <w:sz w:val="32"/>
          <w:szCs w:val="32"/>
        </w:rPr>
        <w:t>分，等级为</w:t>
      </w:r>
      <w:r w:rsidR="0091025F">
        <w:rPr>
          <w:rFonts w:eastAsia="方正仿宋_GBK" w:hint="eastAsia"/>
          <w:sz w:val="32"/>
          <w:szCs w:val="32"/>
        </w:rPr>
        <w:t>“</w:t>
      </w:r>
      <w:r w:rsidR="00A705A2" w:rsidRPr="00BD17D8">
        <w:rPr>
          <w:rFonts w:eastAsia="方正仿宋_GBK"/>
          <w:sz w:val="32"/>
          <w:szCs w:val="32"/>
        </w:rPr>
        <w:t>良</w:t>
      </w:r>
      <w:r w:rsidR="0091025F">
        <w:rPr>
          <w:rFonts w:eastAsia="方正仿宋_GBK" w:hint="eastAsia"/>
          <w:sz w:val="32"/>
          <w:szCs w:val="32"/>
        </w:rPr>
        <w:t>”</w:t>
      </w:r>
      <w:r w:rsidR="001E1667" w:rsidRPr="00BD17D8">
        <w:rPr>
          <w:rFonts w:eastAsia="方正仿宋_GBK"/>
          <w:sz w:val="32"/>
          <w:szCs w:val="32"/>
        </w:rPr>
        <w:t>。评价结果表明</w:t>
      </w:r>
      <w:r w:rsidR="00251AD7" w:rsidRPr="00BD17D8">
        <w:rPr>
          <w:rFonts w:eastAsia="方正仿宋_GBK"/>
          <w:sz w:val="32"/>
          <w:szCs w:val="32"/>
        </w:rPr>
        <w:t>区体育局</w:t>
      </w:r>
      <w:r w:rsidR="00A11726" w:rsidRPr="00BD17D8">
        <w:rPr>
          <w:rFonts w:eastAsia="方正仿宋_GBK"/>
          <w:sz w:val="32"/>
          <w:szCs w:val="32"/>
        </w:rPr>
        <w:t>2024</w:t>
      </w:r>
      <w:r w:rsidR="00A11726" w:rsidRPr="00BD17D8">
        <w:rPr>
          <w:rFonts w:eastAsia="方正仿宋_GBK"/>
          <w:sz w:val="32"/>
          <w:szCs w:val="32"/>
        </w:rPr>
        <w:t>年</w:t>
      </w:r>
      <w:r w:rsidR="001E1667" w:rsidRPr="00BD17D8">
        <w:rPr>
          <w:rFonts w:eastAsia="方正仿宋_GBK"/>
          <w:sz w:val="32"/>
          <w:szCs w:val="32"/>
        </w:rPr>
        <w:t>在</w:t>
      </w:r>
      <w:r w:rsidR="00747748" w:rsidRPr="00BD17D8">
        <w:rPr>
          <w:rFonts w:eastAsia="方正仿宋_GBK"/>
          <w:sz w:val="32"/>
          <w:szCs w:val="32"/>
        </w:rPr>
        <w:t>该部门在履职效能与社会效应维度表现突出，尤其在赛事承办、全民健身供给与产业融合方面成效显著</w:t>
      </w:r>
      <w:r w:rsidR="00A705A2" w:rsidRPr="00BD17D8">
        <w:rPr>
          <w:rFonts w:eastAsia="方正仿宋_GBK"/>
          <w:sz w:val="32"/>
          <w:szCs w:val="32"/>
        </w:rPr>
        <w:t>，但在预算编制精准性、内控制度执行、资产管理</w:t>
      </w:r>
      <w:r w:rsidR="00747748" w:rsidRPr="00BD17D8">
        <w:rPr>
          <w:rFonts w:eastAsia="方正仿宋_GBK"/>
          <w:sz w:val="32"/>
          <w:szCs w:val="32"/>
        </w:rPr>
        <w:t>、管理过程的规范性方面存在短板</w:t>
      </w:r>
      <w:r w:rsidR="00A1009D">
        <w:rPr>
          <w:rFonts w:eastAsia="方正仿宋_GBK" w:hint="eastAsia"/>
          <w:sz w:val="32"/>
          <w:szCs w:val="32"/>
        </w:rPr>
        <w:t>。</w:t>
      </w:r>
    </w:p>
    <w:p w14:paraId="7291A231" w14:textId="147CBEE5" w:rsidR="006B3E42" w:rsidRPr="00BD17D8" w:rsidRDefault="00126622" w:rsidP="008A67DB">
      <w:pPr>
        <w:snapToGrid w:val="0"/>
        <w:spacing w:line="540" w:lineRule="exact"/>
        <w:ind w:firstLineChars="174" w:firstLine="559"/>
        <w:outlineLvl w:val="0"/>
        <w:rPr>
          <w:rFonts w:eastAsia="方正黑体_GBK"/>
          <w:b/>
          <w:bCs/>
          <w:kern w:val="0"/>
          <w:sz w:val="32"/>
          <w:szCs w:val="32"/>
        </w:rPr>
      </w:pPr>
      <w:bookmarkStart w:id="12" w:name="_Toc213330001"/>
      <w:bookmarkEnd w:id="10"/>
      <w:bookmarkEnd w:id="11"/>
      <w:r>
        <w:rPr>
          <w:rFonts w:eastAsia="方正黑体_GBK" w:hint="eastAsia"/>
          <w:b/>
          <w:bCs/>
          <w:kern w:val="0"/>
          <w:sz w:val="32"/>
          <w:szCs w:val="32"/>
        </w:rPr>
        <w:t>三</w:t>
      </w:r>
      <w:r w:rsidRPr="00BD17D8">
        <w:rPr>
          <w:rFonts w:eastAsia="方正黑体_GBK"/>
          <w:b/>
          <w:bCs/>
          <w:kern w:val="0"/>
          <w:sz w:val="32"/>
          <w:szCs w:val="32"/>
        </w:rPr>
        <w:t>、取得的主要成效</w:t>
      </w:r>
      <w:bookmarkEnd w:id="12"/>
    </w:p>
    <w:p w14:paraId="7089D145" w14:textId="10206B20" w:rsidR="00501BE3" w:rsidRPr="00BD17D8" w:rsidRDefault="00785547" w:rsidP="008A67DB">
      <w:pPr>
        <w:snapToGrid w:val="0"/>
        <w:spacing w:line="540" w:lineRule="exact"/>
        <w:ind w:firstLineChars="175" w:firstLine="562"/>
        <w:outlineLvl w:val="1"/>
        <w:rPr>
          <w:rFonts w:eastAsia="方正楷体_GBK"/>
          <w:b/>
          <w:bCs/>
          <w:kern w:val="0"/>
          <w:sz w:val="32"/>
          <w:szCs w:val="32"/>
        </w:rPr>
      </w:pPr>
      <w:bookmarkStart w:id="13" w:name="_Toc213330002"/>
      <w:r w:rsidRPr="00BD17D8">
        <w:rPr>
          <w:rFonts w:eastAsia="方正楷体_GBK"/>
          <w:b/>
          <w:bCs/>
          <w:kern w:val="0"/>
          <w:sz w:val="32"/>
          <w:szCs w:val="32"/>
        </w:rPr>
        <w:t>（一）</w:t>
      </w:r>
      <w:r w:rsidR="00501BE3" w:rsidRPr="00BD17D8">
        <w:rPr>
          <w:rFonts w:eastAsia="方正楷体_GBK"/>
          <w:b/>
          <w:bCs/>
          <w:kern w:val="0"/>
          <w:sz w:val="32"/>
          <w:szCs w:val="32"/>
        </w:rPr>
        <w:t>竞技赛事取得新突破</w:t>
      </w:r>
      <w:bookmarkEnd w:id="13"/>
    </w:p>
    <w:p w14:paraId="7A0799AA" w14:textId="1F0685D7" w:rsidR="00501BE3" w:rsidRPr="00BD17D8" w:rsidRDefault="00501BE3" w:rsidP="008A67DB">
      <w:pPr>
        <w:snapToGrid w:val="0"/>
        <w:spacing w:line="540" w:lineRule="exact"/>
        <w:ind w:firstLineChars="200" w:firstLine="640"/>
        <w:rPr>
          <w:rFonts w:eastAsia="方正仿宋_GBK"/>
          <w:sz w:val="32"/>
          <w:szCs w:val="32"/>
        </w:rPr>
      </w:pPr>
      <w:r w:rsidRPr="00BD17D8">
        <w:rPr>
          <w:rFonts w:eastAsia="方正仿宋_GBK"/>
          <w:sz w:val="32"/>
          <w:szCs w:val="32"/>
        </w:rPr>
        <w:t>一是引入顶级赛事，突破西南历史。</w:t>
      </w:r>
      <w:r w:rsidR="007C064E" w:rsidRPr="00BD17D8">
        <w:rPr>
          <w:rFonts w:eastAsia="方正仿宋_GBK"/>
          <w:sz w:val="32"/>
          <w:szCs w:val="32"/>
        </w:rPr>
        <w:t>国际乒联第一副主席、</w:t>
      </w:r>
      <w:r w:rsidR="007C064E" w:rsidRPr="00BD17D8">
        <w:rPr>
          <w:rFonts w:eastAsia="方正仿宋_GBK"/>
          <w:sz w:val="32"/>
          <w:szCs w:val="32"/>
        </w:rPr>
        <w:t>WTT</w:t>
      </w:r>
      <w:r w:rsidR="007C064E" w:rsidRPr="00BD17D8">
        <w:rPr>
          <w:rFonts w:eastAsia="方正仿宋_GBK"/>
          <w:sz w:val="32"/>
          <w:szCs w:val="32"/>
        </w:rPr>
        <w:t>董事会主席、中国乒协主席刘国梁亲临现场指导</w:t>
      </w:r>
      <w:r w:rsidR="007C064E" w:rsidRPr="00BD17D8">
        <w:rPr>
          <w:rFonts w:eastAsia="方正仿宋_GBK"/>
          <w:sz w:val="32"/>
          <w:szCs w:val="32"/>
        </w:rPr>
        <w:t>2024</w:t>
      </w:r>
      <w:r w:rsidR="007C064E" w:rsidRPr="00BD17D8">
        <w:rPr>
          <w:rFonts w:eastAsia="方正仿宋_GBK"/>
          <w:sz w:val="32"/>
          <w:szCs w:val="32"/>
        </w:rPr>
        <w:t>年</w:t>
      </w:r>
      <w:r w:rsidR="007C064E" w:rsidRPr="00BD17D8">
        <w:rPr>
          <w:rFonts w:eastAsia="方正仿宋_GBK"/>
          <w:sz w:val="32"/>
          <w:szCs w:val="32"/>
        </w:rPr>
        <w:t>WTT</w:t>
      </w:r>
      <w:r w:rsidR="007C064E" w:rsidRPr="00BD17D8">
        <w:rPr>
          <w:rFonts w:eastAsia="方正仿宋_GBK"/>
          <w:sz w:val="32"/>
          <w:szCs w:val="32"/>
        </w:rPr>
        <w:t>重庆冠军赛，并获《人民日报》单条报道，中央电视台全</w:t>
      </w:r>
      <w:r w:rsidR="007C064E" w:rsidRPr="00BD17D8">
        <w:rPr>
          <w:rFonts w:eastAsia="方正仿宋_GBK"/>
          <w:sz w:val="32"/>
          <w:szCs w:val="32"/>
        </w:rPr>
        <w:lastRenderedPageBreak/>
        <w:t>程直播，同时段收视率第</w:t>
      </w:r>
      <w:r w:rsidR="007C064E" w:rsidRPr="00BD17D8">
        <w:rPr>
          <w:rFonts w:eastAsia="方正仿宋_GBK"/>
          <w:sz w:val="32"/>
          <w:szCs w:val="32"/>
        </w:rPr>
        <w:t>1</w:t>
      </w:r>
      <w:r w:rsidR="007C064E" w:rsidRPr="00BD17D8">
        <w:rPr>
          <w:rFonts w:eastAsia="方正仿宋_GBK"/>
          <w:sz w:val="32"/>
          <w:szCs w:val="32"/>
        </w:rPr>
        <w:t>，创近两年世界乒联冠军赛收视新高。成功将顶级赛事（</w:t>
      </w:r>
      <w:r w:rsidR="007C064E" w:rsidRPr="00BD17D8">
        <w:rPr>
          <w:rFonts w:eastAsia="方正仿宋_GBK"/>
          <w:sz w:val="32"/>
          <w:szCs w:val="32"/>
        </w:rPr>
        <w:t>WTT</w:t>
      </w:r>
      <w:r w:rsidR="007C064E" w:rsidRPr="00BD17D8">
        <w:rPr>
          <w:rFonts w:eastAsia="方正仿宋_GBK"/>
          <w:sz w:val="32"/>
          <w:szCs w:val="32"/>
        </w:rPr>
        <w:t>）与区域发展深度融合，形成</w:t>
      </w:r>
      <w:r w:rsidR="00907CAB">
        <w:rPr>
          <w:rFonts w:eastAsia="方正仿宋_GBK" w:hint="eastAsia"/>
          <w:sz w:val="32"/>
          <w:szCs w:val="32"/>
        </w:rPr>
        <w:t>“</w:t>
      </w:r>
      <w:r w:rsidR="007C064E" w:rsidRPr="00BD17D8">
        <w:rPr>
          <w:rFonts w:eastAsia="方正仿宋_GBK"/>
          <w:sz w:val="32"/>
          <w:szCs w:val="32"/>
        </w:rPr>
        <w:t>引进一个赛事、提升一个区域、带动一个产业</w:t>
      </w:r>
      <w:r w:rsidR="00907CAB">
        <w:rPr>
          <w:rFonts w:eastAsia="方正仿宋_GBK" w:hint="eastAsia"/>
          <w:sz w:val="32"/>
          <w:szCs w:val="32"/>
        </w:rPr>
        <w:t>”</w:t>
      </w:r>
      <w:r w:rsidR="007C064E" w:rsidRPr="00BD17D8">
        <w:rPr>
          <w:rFonts w:eastAsia="方正仿宋_GBK"/>
          <w:sz w:val="32"/>
          <w:szCs w:val="32"/>
        </w:rPr>
        <w:t>的良性模式。</w:t>
      </w:r>
      <w:r w:rsidR="00785547" w:rsidRPr="00BD17D8">
        <w:rPr>
          <w:rFonts w:eastAsia="方正仿宋_GBK"/>
          <w:sz w:val="32"/>
          <w:szCs w:val="32"/>
        </w:rPr>
        <w:t>二</w:t>
      </w:r>
      <w:r w:rsidRPr="00BD17D8">
        <w:rPr>
          <w:rFonts w:eastAsia="方正仿宋_GBK"/>
          <w:sz w:val="32"/>
          <w:szCs w:val="32"/>
        </w:rPr>
        <w:t>是激发竞技体育活力，市运会金牌数创历史新高</w:t>
      </w:r>
      <w:r w:rsidR="00785547" w:rsidRPr="00BD17D8">
        <w:rPr>
          <w:rFonts w:eastAsia="方正仿宋_GBK"/>
          <w:sz w:val="32"/>
          <w:szCs w:val="32"/>
        </w:rPr>
        <w:t>，组团参加重庆市第七届运动会获得</w:t>
      </w:r>
      <w:r w:rsidR="00785547" w:rsidRPr="00BD17D8">
        <w:rPr>
          <w:rFonts w:eastAsia="方正仿宋_GBK"/>
          <w:sz w:val="32"/>
          <w:szCs w:val="32"/>
        </w:rPr>
        <w:t>60</w:t>
      </w:r>
      <w:r w:rsidR="00785547" w:rsidRPr="00BD17D8">
        <w:rPr>
          <w:rFonts w:eastAsia="方正仿宋_GBK"/>
          <w:sz w:val="32"/>
          <w:szCs w:val="32"/>
        </w:rPr>
        <w:t>金</w:t>
      </w:r>
      <w:r w:rsidR="00785547" w:rsidRPr="00BD17D8">
        <w:rPr>
          <w:rFonts w:eastAsia="方正仿宋_GBK"/>
          <w:sz w:val="32"/>
          <w:szCs w:val="32"/>
        </w:rPr>
        <w:t>40</w:t>
      </w:r>
      <w:r w:rsidR="00785547" w:rsidRPr="00BD17D8">
        <w:rPr>
          <w:rFonts w:eastAsia="方正仿宋_GBK"/>
          <w:sz w:val="32"/>
          <w:szCs w:val="32"/>
        </w:rPr>
        <w:t>银</w:t>
      </w:r>
      <w:r w:rsidR="00785547" w:rsidRPr="00BD17D8">
        <w:rPr>
          <w:rFonts w:eastAsia="方正仿宋_GBK"/>
          <w:sz w:val="32"/>
          <w:szCs w:val="32"/>
        </w:rPr>
        <w:t>58</w:t>
      </w:r>
      <w:r w:rsidR="00785547" w:rsidRPr="00BD17D8">
        <w:rPr>
          <w:rFonts w:eastAsia="方正仿宋_GBK"/>
          <w:sz w:val="32"/>
          <w:szCs w:val="32"/>
        </w:rPr>
        <w:t>铜的优异成绩，位居竞赛金牌榜第</w:t>
      </w:r>
      <w:r w:rsidR="00785547" w:rsidRPr="00BD17D8">
        <w:rPr>
          <w:rFonts w:eastAsia="方正仿宋_GBK"/>
          <w:sz w:val="32"/>
          <w:szCs w:val="32"/>
        </w:rPr>
        <w:t>6</w:t>
      </w:r>
      <w:r w:rsidR="00785547" w:rsidRPr="00BD17D8">
        <w:rPr>
          <w:rFonts w:eastAsia="方正仿宋_GBK"/>
          <w:sz w:val="32"/>
          <w:szCs w:val="32"/>
        </w:rPr>
        <w:t>名、奖牌榜第</w:t>
      </w:r>
      <w:r w:rsidR="00785547" w:rsidRPr="00BD17D8">
        <w:rPr>
          <w:rFonts w:eastAsia="方正仿宋_GBK"/>
          <w:sz w:val="32"/>
          <w:szCs w:val="32"/>
        </w:rPr>
        <w:t>8</w:t>
      </w:r>
      <w:r w:rsidR="00785547" w:rsidRPr="00BD17D8">
        <w:rPr>
          <w:rFonts w:eastAsia="方正仿宋_GBK"/>
          <w:sz w:val="32"/>
          <w:szCs w:val="32"/>
        </w:rPr>
        <w:t>名、总分榜第</w:t>
      </w:r>
      <w:r w:rsidR="00785547" w:rsidRPr="00BD17D8">
        <w:rPr>
          <w:rFonts w:eastAsia="方正仿宋_GBK"/>
          <w:sz w:val="32"/>
          <w:szCs w:val="32"/>
        </w:rPr>
        <w:t>9</w:t>
      </w:r>
      <w:r w:rsidR="00785547" w:rsidRPr="00BD17D8">
        <w:rPr>
          <w:rFonts w:eastAsia="方正仿宋_GBK"/>
          <w:sz w:val="32"/>
          <w:szCs w:val="32"/>
        </w:rPr>
        <w:t>名，取得我区参加历届市运会的最好成绩</w:t>
      </w:r>
      <w:r w:rsidRPr="00BD17D8">
        <w:rPr>
          <w:rFonts w:eastAsia="方正仿宋_GBK"/>
          <w:sz w:val="32"/>
          <w:szCs w:val="32"/>
        </w:rPr>
        <w:t>。举办全国</w:t>
      </w:r>
      <w:r w:rsidRPr="00BD17D8">
        <w:rPr>
          <w:rFonts w:eastAsia="方正仿宋_GBK"/>
          <w:sz w:val="32"/>
          <w:szCs w:val="32"/>
        </w:rPr>
        <w:t>U17</w:t>
      </w:r>
      <w:r w:rsidRPr="00BD17D8">
        <w:rPr>
          <w:rFonts w:eastAsia="方正仿宋_GBK"/>
          <w:sz w:val="32"/>
          <w:szCs w:val="32"/>
        </w:rPr>
        <w:t>跆拳道系列赛、全国跆拳道俱乐部联</w:t>
      </w:r>
      <w:r w:rsidRPr="00BD17D8">
        <w:rPr>
          <w:rFonts w:eastAsia="方正仿宋_GBK"/>
          <w:sz w:val="32"/>
          <w:szCs w:val="32"/>
        </w:rPr>
        <w:t>(</w:t>
      </w:r>
      <w:r w:rsidRPr="00BD17D8">
        <w:rPr>
          <w:rFonts w:eastAsia="方正仿宋_GBK"/>
          <w:sz w:val="32"/>
          <w:szCs w:val="32"/>
        </w:rPr>
        <w:t>重庆站</w:t>
      </w:r>
      <w:r w:rsidRPr="00BD17D8">
        <w:rPr>
          <w:rFonts w:eastAsia="方正仿宋_GBK"/>
          <w:sz w:val="32"/>
          <w:szCs w:val="32"/>
        </w:rPr>
        <w:t>)</w:t>
      </w:r>
      <w:r w:rsidRPr="00BD17D8">
        <w:rPr>
          <w:rFonts w:eastAsia="方正仿宋_GBK"/>
          <w:sz w:val="32"/>
          <w:szCs w:val="32"/>
        </w:rPr>
        <w:t>等全国</w:t>
      </w:r>
      <w:r w:rsidRPr="00BD17D8">
        <w:rPr>
          <w:rFonts w:eastAsia="方正仿宋_GBK"/>
          <w:sz w:val="32"/>
          <w:szCs w:val="32"/>
        </w:rPr>
        <w:t>U</w:t>
      </w:r>
      <w:r w:rsidRPr="00BD17D8">
        <w:rPr>
          <w:rFonts w:eastAsia="方正仿宋_GBK"/>
          <w:sz w:val="32"/>
          <w:szCs w:val="32"/>
        </w:rPr>
        <w:t>系列及市级单项赛事</w:t>
      </w:r>
      <w:r w:rsidRPr="00BD17D8">
        <w:rPr>
          <w:rFonts w:eastAsia="方正仿宋_GBK"/>
          <w:sz w:val="32"/>
          <w:szCs w:val="32"/>
        </w:rPr>
        <w:t>10</w:t>
      </w:r>
      <w:r w:rsidRPr="00BD17D8">
        <w:rPr>
          <w:rFonts w:eastAsia="方正仿宋_GBK"/>
          <w:sz w:val="32"/>
          <w:szCs w:val="32"/>
        </w:rPr>
        <w:t>余场。</w:t>
      </w:r>
    </w:p>
    <w:p w14:paraId="787D7CD8" w14:textId="77777777" w:rsidR="00785547" w:rsidRPr="00BD17D8" w:rsidRDefault="00785547" w:rsidP="008A67DB">
      <w:pPr>
        <w:snapToGrid w:val="0"/>
        <w:spacing w:line="540" w:lineRule="exact"/>
        <w:ind w:firstLineChars="175" w:firstLine="562"/>
        <w:outlineLvl w:val="1"/>
        <w:rPr>
          <w:rFonts w:eastAsia="方正楷体_GBK"/>
          <w:b/>
          <w:bCs/>
          <w:kern w:val="0"/>
          <w:sz w:val="32"/>
          <w:szCs w:val="32"/>
        </w:rPr>
      </w:pPr>
      <w:bookmarkStart w:id="14" w:name="_Toc213330003"/>
      <w:r w:rsidRPr="00BD17D8">
        <w:rPr>
          <w:rFonts w:eastAsia="方正楷体_GBK"/>
          <w:b/>
          <w:bCs/>
          <w:kern w:val="0"/>
          <w:sz w:val="32"/>
          <w:szCs w:val="32"/>
        </w:rPr>
        <w:t>（二）</w:t>
      </w:r>
      <w:r w:rsidR="00501BE3" w:rsidRPr="00BD17D8">
        <w:rPr>
          <w:rFonts w:eastAsia="方正楷体_GBK"/>
          <w:b/>
          <w:bCs/>
          <w:kern w:val="0"/>
          <w:sz w:val="32"/>
          <w:szCs w:val="32"/>
        </w:rPr>
        <w:t>体育产业基础更加夯实</w:t>
      </w:r>
      <w:bookmarkEnd w:id="14"/>
    </w:p>
    <w:p w14:paraId="23D4D55C" w14:textId="03673703" w:rsidR="00501BE3" w:rsidRPr="00BD17D8" w:rsidRDefault="00501BE3" w:rsidP="008A67DB">
      <w:pPr>
        <w:snapToGrid w:val="0"/>
        <w:spacing w:line="540" w:lineRule="exact"/>
        <w:ind w:firstLineChars="200" w:firstLine="640"/>
        <w:rPr>
          <w:rFonts w:eastAsia="方正仿宋_GBK"/>
          <w:sz w:val="32"/>
          <w:szCs w:val="32"/>
        </w:rPr>
      </w:pPr>
      <w:r w:rsidRPr="00BD17D8">
        <w:rPr>
          <w:rFonts w:eastAsia="方正仿宋_GBK"/>
          <w:sz w:val="32"/>
          <w:szCs w:val="32"/>
        </w:rPr>
        <w:t>一是不断丰富体育</w:t>
      </w:r>
      <w:r w:rsidRPr="00BD17D8">
        <w:rPr>
          <w:rFonts w:eastAsia="方正仿宋_GBK"/>
          <w:sz w:val="32"/>
          <w:szCs w:val="32"/>
        </w:rPr>
        <w:t>+</w:t>
      </w:r>
      <w:r w:rsidRPr="00BD17D8">
        <w:rPr>
          <w:rFonts w:eastAsia="方正仿宋_GBK"/>
          <w:sz w:val="32"/>
          <w:szCs w:val="32"/>
        </w:rPr>
        <w:t>精品项目类型。开展市级体育消费试点城区创建工作，制定三年建设工作方案。华熙</w:t>
      </w:r>
      <w:r w:rsidRPr="00BD17D8">
        <w:rPr>
          <w:rFonts w:eastAsia="方正仿宋_GBK"/>
          <w:sz w:val="32"/>
          <w:szCs w:val="32"/>
        </w:rPr>
        <w:t>LIVE·</w:t>
      </w:r>
      <w:r w:rsidRPr="00BD17D8">
        <w:rPr>
          <w:rFonts w:eastAsia="方正仿宋_GBK"/>
          <w:sz w:val="32"/>
          <w:szCs w:val="32"/>
        </w:rPr>
        <w:t>鱼洞通过国家级体育产业示范单位评审。迎龙峡、龙泉谷成功创建市级体育旅游示范基地。二是成功举办高规格体育旅游产业发展大会。各兄弟省市、国内相关企业负责人参加大会，推介数字体育、体育赛事、体育综合体等</w:t>
      </w:r>
      <w:r w:rsidRPr="00BD17D8">
        <w:rPr>
          <w:rFonts w:eastAsia="方正仿宋_GBK"/>
          <w:sz w:val="32"/>
          <w:szCs w:val="32"/>
        </w:rPr>
        <w:t>10</w:t>
      </w:r>
      <w:r w:rsidRPr="00BD17D8">
        <w:rPr>
          <w:rFonts w:eastAsia="方正仿宋_GBK"/>
          <w:sz w:val="32"/>
          <w:szCs w:val="32"/>
        </w:rPr>
        <w:t>个重点体育产业项目，现场签约</w:t>
      </w:r>
      <w:r w:rsidRPr="00BD17D8">
        <w:rPr>
          <w:rFonts w:eastAsia="方正仿宋_GBK"/>
          <w:sz w:val="32"/>
          <w:szCs w:val="32"/>
        </w:rPr>
        <w:t>109</w:t>
      </w:r>
      <w:r w:rsidRPr="00BD17D8">
        <w:rPr>
          <w:rFonts w:eastAsia="方正仿宋_GBK"/>
          <w:sz w:val="32"/>
          <w:szCs w:val="32"/>
        </w:rPr>
        <w:t>亿元。发放</w:t>
      </w:r>
      <w:r w:rsidR="00907CAB">
        <w:rPr>
          <w:rFonts w:eastAsia="方正仿宋_GBK" w:hint="eastAsia"/>
          <w:sz w:val="32"/>
          <w:szCs w:val="32"/>
        </w:rPr>
        <w:t>“</w:t>
      </w:r>
      <w:r w:rsidRPr="00BD17D8">
        <w:rPr>
          <w:rFonts w:eastAsia="方正仿宋_GBK"/>
          <w:sz w:val="32"/>
          <w:szCs w:val="32"/>
        </w:rPr>
        <w:t>跟着赛事去旅行</w:t>
      </w:r>
      <w:r w:rsidR="00907CAB">
        <w:rPr>
          <w:rFonts w:eastAsia="方正仿宋_GBK" w:hint="eastAsia"/>
          <w:sz w:val="32"/>
          <w:szCs w:val="32"/>
        </w:rPr>
        <w:t>”</w:t>
      </w:r>
      <w:r w:rsidRPr="00BD17D8">
        <w:rPr>
          <w:rFonts w:eastAsia="方正仿宋_GBK"/>
          <w:sz w:val="32"/>
          <w:szCs w:val="32"/>
        </w:rPr>
        <w:t>消费券</w:t>
      </w:r>
      <w:r w:rsidRPr="00BD17D8">
        <w:rPr>
          <w:rFonts w:eastAsia="方正仿宋_GBK"/>
          <w:sz w:val="32"/>
          <w:szCs w:val="32"/>
        </w:rPr>
        <w:t>400</w:t>
      </w:r>
      <w:r w:rsidRPr="00BD17D8">
        <w:rPr>
          <w:rFonts w:eastAsia="方正仿宋_GBK"/>
          <w:sz w:val="32"/>
          <w:szCs w:val="32"/>
        </w:rPr>
        <w:t>万元，带动体旅消费</w:t>
      </w:r>
      <w:r w:rsidRPr="00BD17D8">
        <w:rPr>
          <w:rFonts w:eastAsia="方正仿宋_GBK"/>
          <w:sz w:val="32"/>
          <w:szCs w:val="32"/>
        </w:rPr>
        <w:t>2.5</w:t>
      </w:r>
      <w:r w:rsidRPr="00BD17D8">
        <w:rPr>
          <w:rFonts w:eastAsia="方正仿宋_GBK"/>
          <w:sz w:val="32"/>
          <w:szCs w:val="32"/>
        </w:rPr>
        <w:t>亿元，将体育流量变为了经济增量。</w:t>
      </w:r>
    </w:p>
    <w:p w14:paraId="480C2E3A" w14:textId="24040E57" w:rsidR="00501BE3" w:rsidRPr="00BD17D8" w:rsidRDefault="00785547" w:rsidP="008A67DB">
      <w:pPr>
        <w:snapToGrid w:val="0"/>
        <w:spacing w:line="540" w:lineRule="exact"/>
        <w:ind w:firstLineChars="175" w:firstLine="562"/>
        <w:outlineLvl w:val="1"/>
        <w:rPr>
          <w:rFonts w:eastAsia="方正楷体_GBK"/>
          <w:b/>
          <w:bCs/>
          <w:kern w:val="0"/>
          <w:sz w:val="32"/>
          <w:szCs w:val="32"/>
        </w:rPr>
      </w:pPr>
      <w:bookmarkStart w:id="15" w:name="_Toc213330004"/>
      <w:r w:rsidRPr="00BD17D8">
        <w:rPr>
          <w:rFonts w:eastAsia="方正楷体_GBK"/>
          <w:b/>
          <w:bCs/>
          <w:kern w:val="0"/>
          <w:sz w:val="32"/>
          <w:szCs w:val="32"/>
        </w:rPr>
        <w:t>（</w:t>
      </w:r>
      <w:r w:rsidR="00501BE3" w:rsidRPr="00BD17D8">
        <w:rPr>
          <w:rFonts w:eastAsia="方正楷体_GBK"/>
          <w:b/>
          <w:bCs/>
          <w:kern w:val="0"/>
          <w:sz w:val="32"/>
          <w:szCs w:val="32"/>
        </w:rPr>
        <w:t>三</w:t>
      </w:r>
      <w:r w:rsidRPr="00BD17D8">
        <w:rPr>
          <w:rFonts w:eastAsia="方正楷体_GBK"/>
          <w:b/>
          <w:bCs/>
          <w:kern w:val="0"/>
          <w:sz w:val="32"/>
          <w:szCs w:val="32"/>
        </w:rPr>
        <w:t>）</w:t>
      </w:r>
      <w:r w:rsidR="00501BE3" w:rsidRPr="00BD17D8">
        <w:rPr>
          <w:rFonts w:eastAsia="方正楷体_GBK"/>
          <w:b/>
          <w:bCs/>
          <w:kern w:val="0"/>
          <w:sz w:val="32"/>
          <w:szCs w:val="32"/>
        </w:rPr>
        <w:t>体教融合取得新实效</w:t>
      </w:r>
      <w:bookmarkEnd w:id="15"/>
    </w:p>
    <w:p w14:paraId="4D255707" w14:textId="02EDC88E" w:rsidR="008918F7" w:rsidRPr="00BD17D8" w:rsidRDefault="00501BE3" w:rsidP="008A67DB">
      <w:pPr>
        <w:snapToGrid w:val="0"/>
        <w:spacing w:line="540" w:lineRule="exact"/>
        <w:ind w:firstLineChars="200" w:firstLine="640"/>
        <w:rPr>
          <w:rFonts w:eastAsia="方正仿宋_GBK"/>
          <w:sz w:val="32"/>
          <w:szCs w:val="32"/>
          <w:highlight w:val="red"/>
        </w:rPr>
      </w:pPr>
      <w:r w:rsidRPr="00BD17D8">
        <w:rPr>
          <w:rFonts w:eastAsia="方正仿宋_GBK"/>
          <w:sz w:val="32"/>
          <w:szCs w:val="32"/>
        </w:rPr>
        <w:t>一是体教深度融合，不断培育后备人才。</w:t>
      </w:r>
      <w:r w:rsidR="00785547" w:rsidRPr="00907CAB">
        <w:rPr>
          <w:rFonts w:eastAsia="方正仿宋_GBK"/>
          <w:bCs/>
          <w:sz w:val="32"/>
          <w:szCs w:val="32"/>
        </w:rPr>
        <w:t>建立由区</w:t>
      </w:r>
      <w:r w:rsidR="00785547" w:rsidRPr="00BD17D8">
        <w:rPr>
          <w:rFonts w:eastAsia="方正仿宋_GBK"/>
          <w:sz w:val="32"/>
          <w:szCs w:val="32"/>
        </w:rPr>
        <w:t>体育局、区教委牵头，其他部门共同参与的联席会议制度，定期研究解决重点难点问题。制定出台《巴南区关于深化体教融合促进青少年健康发展的实施意见》，明确部门职责分工、资源整合路径、评价考核机制，破除体教融合壁垒，系统推进体教融合工作。</w:t>
      </w:r>
      <w:r w:rsidRPr="00BD17D8">
        <w:rPr>
          <w:rFonts w:eastAsia="方正仿宋_GBK"/>
          <w:sz w:val="32"/>
          <w:szCs w:val="32"/>
        </w:rPr>
        <w:t>申报竞技体育后备人才单项训练基地</w:t>
      </w:r>
      <w:r w:rsidRPr="00BD17D8">
        <w:rPr>
          <w:rFonts w:eastAsia="方正仿宋_GBK"/>
          <w:sz w:val="32"/>
          <w:szCs w:val="32"/>
        </w:rPr>
        <w:t>3</w:t>
      </w:r>
      <w:r w:rsidRPr="00BD17D8">
        <w:rPr>
          <w:rFonts w:eastAsia="方正仿宋_GBK"/>
          <w:sz w:val="32"/>
          <w:szCs w:val="32"/>
        </w:rPr>
        <w:t>个，组织区渝南田家炳中学参加田径项目后备人才苗子训练营暨精英选拔赛。举办篮球、羽毛球、乒乓球等项目教练员培训</w:t>
      </w:r>
      <w:r w:rsidRPr="00BD17D8">
        <w:rPr>
          <w:rFonts w:eastAsia="方正仿宋_GBK"/>
          <w:sz w:val="32"/>
          <w:szCs w:val="32"/>
        </w:rPr>
        <w:t>60</w:t>
      </w:r>
      <w:r w:rsidRPr="00BD17D8">
        <w:rPr>
          <w:rFonts w:eastAsia="方正仿宋_GBK"/>
          <w:sz w:val="32"/>
          <w:szCs w:val="32"/>
        </w:rPr>
        <w:t>余人次、裁判员</w:t>
      </w:r>
      <w:r w:rsidRPr="00BD17D8">
        <w:rPr>
          <w:rFonts w:eastAsia="方正仿宋_GBK"/>
          <w:sz w:val="32"/>
          <w:szCs w:val="32"/>
        </w:rPr>
        <w:t>80</w:t>
      </w:r>
      <w:r w:rsidRPr="00BD17D8">
        <w:rPr>
          <w:rFonts w:eastAsia="方正仿宋_GBK"/>
          <w:sz w:val="32"/>
          <w:szCs w:val="32"/>
        </w:rPr>
        <w:t>余人次。今年，全区达国家二级及以上等级运动员</w:t>
      </w:r>
      <w:r w:rsidRPr="00BD17D8">
        <w:rPr>
          <w:rFonts w:eastAsia="方正仿宋_GBK"/>
          <w:sz w:val="32"/>
          <w:szCs w:val="32"/>
        </w:rPr>
        <w:t>300</w:t>
      </w:r>
      <w:r w:rsidRPr="00BD17D8">
        <w:rPr>
          <w:rFonts w:eastAsia="方正仿宋_GBK"/>
          <w:sz w:val="32"/>
          <w:szCs w:val="32"/>
        </w:rPr>
        <w:t>余人次。二是多方搭建平台，竞技水平不断提升。</w:t>
      </w:r>
      <w:r w:rsidR="00785547" w:rsidRPr="00BD17D8">
        <w:rPr>
          <w:rFonts w:eastAsia="方正仿宋_GBK"/>
          <w:sz w:val="32"/>
          <w:szCs w:val="32"/>
          <w:shd w:val="clear" w:color="auto" w:fill="FFFFFF"/>
        </w:rPr>
        <w:t>推动学校体育场馆课余时间、节假日向社会有序开放，鼓励社会优质体育场馆（如华熙</w:t>
      </w:r>
      <w:r w:rsidR="00785547" w:rsidRPr="00BD17D8">
        <w:rPr>
          <w:rFonts w:eastAsia="方正仿宋_GBK"/>
          <w:sz w:val="32"/>
          <w:szCs w:val="32"/>
          <w:shd w:val="clear" w:color="auto" w:fill="FFFFFF"/>
        </w:rPr>
        <w:t>LIVE·</w:t>
      </w:r>
      <w:r w:rsidR="00785547" w:rsidRPr="00BD17D8">
        <w:rPr>
          <w:rFonts w:eastAsia="方正仿宋_GBK"/>
          <w:sz w:val="32"/>
          <w:szCs w:val="32"/>
          <w:shd w:val="clear" w:color="auto" w:fill="FFFFFF"/>
        </w:rPr>
        <w:t>鱼洞</w:t>
      </w:r>
      <w:r w:rsidR="00785547" w:rsidRPr="00BD17D8">
        <w:rPr>
          <w:rFonts w:eastAsia="方正仿宋_GBK"/>
          <w:sz w:val="32"/>
          <w:szCs w:val="32"/>
          <w:shd w:val="clear" w:color="auto" w:fill="FFFFFF"/>
        </w:rPr>
        <w:t>HI-ZONE</w:t>
      </w:r>
      <w:r w:rsidR="00785547" w:rsidRPr="00BD17D8">
        <w:rPr>
          <w:rFonts w:eastAsia="方正仿宋_GBK"/>
          <w:sz w:val="32"/>
          <w:szCs w:val="32"/>
          <w:shd w:val="clear" w:color="auto" w:fill="FFFFFF"/>
        </w:rPr>
        <w:t>体育场）为学校体育教学、训练和赛事活动提供优惠支持，打造</w:t>
      </w:r>
      <w:r w:rsidR="00907CAB">
        <w:rPr>
          <w:rFonts w:eastAsia="方正仿宋_GBK" w:hint="eastAsia"/>
          <w:sz w:val="32"/>
          <w:szCs w:val="32"/>
          <w:shd w:val="clear" w:color="auto" w:fill="FFFFFF"/>
        </w:rPr>
        <w:t>“</w:t>
      </w:r>
      <w:r w:rsidR="00785547" w:rsidRPr="00BD17D8">
        <w:rPr>
          <w:rFonts w:eastAsia="方正仿宋_GBK"/>
          <w:sz w:val="32"/>
          <w:szCs w:val="32"/>
          <w:shd w:val="clear" w:color="auto" w:fill="FFFFFF"/>
        </w:rPr>
        <w:t>15</w:t>
      </w:r>
      <w:r w:rsidR="00785547" w:rsidRPr="00BD17D8">
        <w:rPr>
          <w:rFonts w:eastAsia="方正仿宋_GBK"/>
          <w:sz w:val="32"/>
          <w:szCs w:val="32"/>
          <w:shd w:val="clear" w:color="auto" w:fill="FFFFFF"/>
        </w:rPr>
        <w:t>分钟健身圈</w:t>
      </w:r>
      <w:r w:rsidR="00907CAB">
        <w:rPr>
          <w:rFonts w:eastAsia="方正仿宋_GBK" w:hint="eastAsia"/>
          <w:sz w:val="32"/>
          <w:szCs w:val="32"/>
          <w:shd w:val="clear" w:color="auto" w:fill="FFFFFF"/>
        </w:rPr>
        <w:t>”</w:t>
      </w:r>
      <w:r w:rsidR="00785547" w:rsidRPr="00BD17D8">
        <w:rPr>
          <w:rFonts w:eastAsia="方正仿宋_GBK"/>
          <w:sz w:val="32"/>
          <w:szCs w:val="32"/>
          <w:shd w:val="clear" w:color="auto" w:fill="FFFFFF"/>
        </w:rPr>
        <w:t>。</w:t>
      </w:r>
      <w:r w:rsidRPr="00BD17D8">
        <w:rPr>
          <w:rFonts w:eastAsia="方正仿宋_GBK"/>
          <w:sz w:val="32"/>
          <w:szCs w:val="32"/>
        </w:rPr>
        <w:t>向市级专业队输送集训、试训运动员</w:t>
      </w:r>
      <w:r w:rsidRPr="00BD17D8">
        <w:rPr>
          <w:rFonts w:eastAsia="方正仿宋_GBK"/>
          <w:sz w:val="32"/>
          <w:szCs w:val="32"/>
        </w:rPr>
        <w:t>40</w:t>
      </w:r>
      <w:r w:rsidRPr="00BD17D8">
        <w:rPr>
          <w:rFonts w:eastAsia="方正仿宋_GBK"/>
          <w:sz w:val="32"/>
          <w:szCs w:val="32"/>
        </w:rPr>
        <w:t>余名和选招运动员</w:t>
      </w:r>
      <w:r w:rsidRPr="00BD17D8">
        <w:rPr>
          <w:rFonts w:eastAsia="方正仿宋_GBK"/>
          <w:sz w:val="32"/>
          <w:szCs w:val="32"/>
        </w:rPr>
        <w:t>4</w:t>
      </w:r>
      <w:r w:rsidRPr="00BD17D8">
        <w:rPr>
          <w:rFonts w:eastAsia="方正仿宋_GBK"/>
          <w:sz w:val="32"/>
          <w:szCs w:val="32"/>
        </w:rPr>
        <w:t>人。巴南籍运动员张文澳入选国家跳水队</w:t>
      </w:r>
      <w:r w:rsidRPr="00BD17D8">
        <w:rPr>
          <w:rFonts w:eastAsia="方正仿宋_GBK"/>
          <w:sz w:val="32"/>
          <w:szCs w:val="32"/>
        </w:rPr>
        <w:t>,</w:t>
      </w:r>
      <w:r w:rsidRPr="00BD17D8">
        <w:rPr>
          <w:rFonts w:eastAsia="方正仿宋_GBK"/>
          <w:sz w:val="32"/>
          <w:szCs w:val="32"/>
        </w:rPr>
        <w:t>在第</w:t>
      </w:r>
      <w:r w:rsidRPr="00BD17D8">
        <w:rPr>
          <w:rFonts w:eastAsia="方正仿宋_GBK"/>
          <w:sz w:val="32"/>
          <w:szCs w:val="32"/>
        </w:rPr>
        <w:t>11</w:t>
      </w:r>
      <w:r w:rsidRPr="00BD17D8">
        <w:rPr>
          <w:rFonts w:eastAsia="方正仿宋_GBK"/>
          <w:sz w:val="32"/>
          <w:szCs w:val="32"/>
        </w:rPr>
        <w:t>届亚洲跳水锦标赛上荣获</w:t>
      </w:r>
      <w:r w:rsidRPr="00BD17D8">
        <w:rPr>
          <w:rFonts w:eastAsia="方正仿宋_GBK"/>
          <w:sz w:val="32"/>
          <w:szCs w:val="32"/>
        </w:rPr>
        <w:t>3</w:t>
      </w:r>
      <w:r w:rsidRPr="00BD17D8">
        <w:rPr>
          <w:rFonts w:eastAsia="方正仿宋_GBK"/>
          <w:sz w:val="32"/>
          <w:szCs w:val="32"/>
        </w:rPr>
        <w:t>米板金牌</w:t>
      </w:r>
      <w:r w:rsidRPr="00907CAB">
        <w:rPr>
          <w:rFonts w:eastAsia="方正仿宋_GBK"/>
          <w:sz w:val="32"/>
          <w:szCs w:val="32"/>
        </w:rPr>
        <w:t>。</w:t>
      </w:r>
      <w:r w:rsidR="00785547" w:rsidRPr="00907CAB">
        <w:rPr>
          <w:rFonts w:eastAsia="方正仿宋_GBK"/>
          <w:sz w:val="32"/>
          <w:szCs w:val="32"/>
          <w:shd w:val="clear" w:color="auto" w:fill="FFFFFF"/>
        </w:rPr>
        <w:t>三是发挥骨干教师引领带动作用。积极引进篮球、跆拳道、射击、</w:t>
      </w:r>
      <w:r w:rsidR="00785547" w:rsidRPr="00BD17D8">
        <w:rPr>
          <w:rFonts w:eastAsia="方正仿宋_GBK"/>
          <w:sz w:val="32"/>
          <w:szCs w:val="32"/>
          <w:shd w:val="clear" w:color="auto" w:fill="FFFFFF"/>
        </w:rPr>
        <w:t>举重等优秀退役运动员、教练员进校园担任专兼职体育教师。每年组织体育教练员、裁判员、社会体育指导员培训，覆盖教师、教练员、裁判员及社会体育爱好者</w:t>
      </w:r>
      <w:r w:rsidR="00785547" w:rsidRPr="00BD17D8">
        <w:rPr>
          <w:rFonts w:eastAsia="方正仿宋_GBK"/>
          <w:sz w:val="32"/>
          <w:szCs w:val="32"/>
          <w:shd w:val="clear" w:color="auto" w:fill="FFFFFF"/>
        </w:rPr>
        <w:t>200</w:t>
      </w:r>
      <w:r w:rsidR="00785547" w:rsidRPr="00BD17D8">
        <w:rPr>
          <w:rFonts w:eastAsia="方正仿宋_GBK"/>
          <w:sz w:val="32"/>
          <w:szCs w:val="32"/>
          <w:shd w:val="clear" w:color="auto" w:fill="FFFFFF"/>
        </w:rPr>
        <w:t>余人次。</w:t>
      </w:r>
    </w:p>
    <w:p w14:paraId="3030CF52" w14:textId="60E7FB17" w:rsidR="006B3E42" w:rsidRPr="00BD17D8" w:rsidRDefault="00126622" w:rsidP="008A67DB">
      <w:pPr>
        <w:snapToGrid w:val="0"/>
        <w:spacing w:line="540" w:lineRule="exact"/>
        <w:ind w:firstLineChars="174" w:firstLine="559"/>
        <w:outlineLvl w:val="0"/>
        <w:rPr>
          <w:rFonts w:eastAsia="方正黑体_GBK"/>
          <w:b/>
          <w:bCs/>
          <w:kern w:val="0"/>
          <w:sz w:val="32"/>
          <w:szCs w:val="32"/>
        </w:rPr>
      </w:pPr>
      <w:bookmarkStart w:id="16" w:name="_Toc213330005"/>
      <w:r>
        <w:rPr>
          <w:rFonts w:eastAsia="方正黑体_GBK" w:hint="eastAsia"/>
          <w:b/>
          <w:bCs/>
          <w:kern w:val="0"/>
          <w:sz w:val="32"/>
          <w:szCs w:val="32"/>
        </w:rPr>
        <w:t>四</w:t>
      </w:r>
      <w:r w:rsidRPr="00BD17D8">
        <w:rPr>
          <w:rFonts w:eastAsia="方正黑体_GBK"/>
          <w:b/>
          <w:bCs/>
          <w:kern w:val="0"/>
          <w:sz w:val="32"/>
          <w:szCs w:val="32"/>
        </w:rPr>
        <w:t>、</w:t>
      </w:r>
      <w:r>
        <w:rPr>
          <w:rFonts w:eastAsia="方正黑体_GBK" w:hint="eastAsia"/>
          <w:b/>
          <w:bCs/>
          <w:kern w:val="0"/>
          <w:sz w:val="32"/>
          <w:szCs w:val="32"/>
        </w:rPr>
        <w:t>需重点关注的</w:t>
      </w:r>
      <w:r w:rsidRPr="00BD17D8">
        <w:rPr>
          <w:rFonts w:eastAsia="方正黑体_GBK"/>
          <w:b/>
          <w:bCs/>
          <w:kern w:val="0"/>
          <w:sz w:val="32"/>
          <w:szCs w:val="32"/>
        </w:rPr>
        <w:t>问题</w:t>
      </w:r>
      <w:bookmarkEnd w:id="16"/>
    </w:p>
    <w:p w14:paraId="7B4CC75A" w14:textId="76106726" w:rsidR="00F8035B" w:rsidRPr="00BD17D8" w:rsidRDefault="006068C2" w:rsidP="008A67DB">
      <w:pPr>
        <w:snapToGrid w:val="0"/>
        <w:spacing w:line="540" w:lineRule="exact"/>
        <w:ind w:firstLineChars="175" w:firstLine="562"/>
        <w:outlineLvl w:val="1"/>
        <w:rPr>
          <w:rFonts w:eastAsia="方正楷体_GBK"/>
          <w:b/>
          <w:bCs/>
          <w:kern w:val="0"/>
          <w:sz w:val="32"/>
          <w:szCs w:val="32"/>
        </w:rPr>
      </w:pPr>
      <w:bookmarkStart w:id="17" w:name="_Toc213330006"/>
      <w:r w:rsidRPr="00BD17D8">
        <w:rPr>
          <w:rFonts w:eastAsia="方正楷体_GBK"/>
          <w:b/>
          <w:bCs/>
          <w:kern w:val="0"/>
          <w:sz w:val="32"/>
          <w:szCs w:val="32"/>
        </w:rPr>
        <w:t>（一）</w:t>
      </w:r>
      <w:bookmarkStart w:id="18" w:name="_Hlk211196289"/>
      <w:r w:rsidR="00102CDC" w:rsidRPr="00BD17D8">
        <w:rPr>
          <w:rFonts w:eastAsia="方正楷体_GBK"/>
          <w:b/>
          <w:bCs/>
          <w:kern w:val="0"/>
          <w:sz w:val="32"/>
          <w:szCs w:val="32"/>
        </w:rPr>
        <w:t>预算编制精准性及与绩效管理衔接不足</w:t>
      </w:r>
      <w:bookmarkEnd w:id="17"/>
      <w:bookmarkEnd w:id="18"/>
    </w:p>
    <w:p w14:paraId="27A2587F" w14:textId="7BA57C02" w:rsidR="00686B24" w:rsidRPr="00BD17D8" w:rsidRDefault="00586C9B" w:rsidP="008A67DB">
      <w:pPr>
        <w:snapToGrid w:val="0"/>
        <w:spacing w:line="540" w:lineRule="exact"/>
        <w:ind w:firstLineChars="175" w:firstLine="560"/>
        <w:rPr>
          <w:rFonts w:eastAsia="方正仿宋_GBK"/>
          <w:sz w:val="32"/>
          <w:szCs w:val="32"/>
        </w:rPr>
      </w:pPr>
      <w:r w:rsidRPr="00BD17D8">
        <w:rPr>
          <w:rFonts w:eastAsia="方正仿宋_GBK"/>
          <w:sz w:val="32"/>
          <w:szCs w:val="32"/>
        </w:rPr>
        <w:t>一是</w:t>
      </w:r>
      <w:r w:rsidR="006068C2" w:rsidRPr="00BD17D8">
        <w:rPr>
          <w:rFonts w:eastAsia="方正仿宋_GBK"/>
          <w:sz w:val="32"/>
          <w:szCs w:val="32"/>
        </w:rPr>
        <w:t>预算编制不精准</w:t>
      </w:r>
      <w:r w:rsidR="008E0E11">
        <w:rPr>
          <w:rFonts w:eastAsia="方正仿宋_GBK" w:hint="eastAsia"/>
          <w:sz w:val="32"/>
          <w:szCs w:val="32"/>
        </w:rPr>
        <w:t>、不完善</w:t>
      </w:r>
      <w:r w:rsidR="00EB6B04" w:rsidRPr="00BD17D8">
        <w:rPr>
          <w:rFonts w:eastAsia="方正仿宋_GBK"/>
          <w:sz w:val="32"/>
          <w:szCs w:val="32"/>
        </w:rPr>
        <w:t>。</w:t>
      </w:r>
      <w:r w:rsidR="00686B24" w:rsidRPr="00BD17D8">
        <w:rPr>
          <w:rFonts w:eastAsia="方正仿宋_GBK"/>
          <w:sz w:val="32"/>
          <w:szCs w:val="32"/>
        </w:rPr>
        <w:t>年初预算</w:t>
      </w:r>
      <w:r w:rsidR="00686B24" w:rsidRPr="00BD17D8">
        <w:rPr>
          <w:rFonts w:eastAsia="方正仿宋_GBK"/>
          <w:sz w:val="32"/>
          <w:szCs w:val="32"/>
        </w:rPr>
        <w:t>33</w:t>
      </w:r>
      <w:r w:rsidR="009A2C0A">
        <w:rPr>
          <w:rFonts w:eastAsia="方正仿宋_GBK" w:hint="eastAsia"/>
          <w:sz w:val="32"/>
          <w:szCs w:val="32"/>
        </w:rPr>
        <w:t>,</w:t>
      </w:r>
      <w:r w:rsidR="00686B24" w:rsidRPr="00BD17D8">
        <w:rPr>
          <w:rFonts w:eastAsia="方正仿宋_GBK"/>
          <w:sz w:val="32"/>
          <w:szCs w:val="32"/>
        </w:rPr>
        <w:t>618,502.03</w:t>
      </w:r>
      <w:r w:rsidR="00686B24" w:rsidRPr="00BD17D8">
        <w:rPr>
          <w:rFonts w:eastAsia="方正仿宋_GBK"/>
          <w:sz w:val="32"/>
          <w:szCs w:val="32"/>
        </w:rPr>
        <w:t>元，</w:t>
      </w:r>
      <w:r w:rsidR="008A67DB" w:rsidRPr="00BD17D8">
        <w:rPr>
          <w:rFonts w:eastAsia="方正仿宋_GBK"/>
          <w:sz w:val="32"/>
          <w:szCs w:val="32"/>
        </w:rPr>
        <w:t>全年预算</w:t>
      </w:r>
      <w:r w:rsidR="008A67DB" w:rsidRPr="00BD17D8">
        <w:rPr>
          <w:rFonts w:eastAsia="方正仿宋_GBK"/>
          <w:sz w:val="32"/>
          <w:szCs w:val="32"/>
        </w:rPr>
        <w:t>21,043,817.94</w:t>
      </w:r>
      <w:r w:rsidR="008A67DB">
        <w:rPr>
          <w:rFonts w:eastAsia="方正仿宋_GBK" w:hint="eastAsia"/>
          <w:sz w:val="32"/>
          <w:szCs w:val="32"/>
        </w:rPr>
        <w:t>，</w:t>
      </w:r>
      <w:r w:rsidR="00686B24" w:rsidRPr="00BD17D8">
        <w:rPr>
          <w:rFonts w:eastAsia="方正仿宋_GBK"/>
          <w:sz w:val="32"/>
          <w:szCs w:val="32"/>
        </w:rPr>
        <w:t>调剂金额</w:t>
      </w:r>
      <w:r w:rsidR="009A2C0A" w:rsidRPr="00BD17D8">
        <w:rPr>
          <w:rFonts w:eastAsia="方正仿宋_GBK"/>
          <w:sz w:val="32"/>
          <w:szCs w:val="32"/>
        </w:rPr>
        <w:t>-1</w:t>
      </w:r>
      <w:r w:rsidR="009A2C0A">
        <w:rPr>
          <w:rFonts w:eastAsia="方正仿宋_GBK" w:hint="eastAsia"/>
          <w:sz w:val="32"/>
          <w:szCs w:val="32"/>
        </w:rPr>
        <w:t>2,574,684.09</w:t>
      </w:r>
      <w:r w:rsidR="00686B24" w:rsidRPr="00BD17D8">
        <w:rPr>
          <w:rFonts w:eastAsia="方正仿宋_GBK"/>
          <w:sz w:val="32"/>
          <w:szCs w:val="32"/>
        </w:rPr>
        <w:t>元，预算调剂率达</w:t>
      </w:r>
      <w:r w:rsidR="009A2C0A">
        <w:rPr>
          <w:rFonts w:eastAsia="方正仿宋_GBK" w:hint="eastAsia"/>
          <w:sz w:val="32"/>
          <w:szCs w:val="32"/>
        </w:rPr>
        <w:t>-</w:t>
      </w:r>
      <w:r w:rsidR="00686B24" w:rsidRPr="00BD17D8">
        <w:rPr>
          <w:rFonts w:eastAsia="方正仿宋_GBK"/>
          <w:sz w:val="32"/>
          <w:szCs w:val="32"/>
        </w:rPr>
        <w:t>37.4%</w:t>
      </w:r>
      <w:r w:rsidR="00686B24" w:rsidRPr="00BD17D8">
        <w:rPr>
          <w:rFonts w:eastAsia="方正仿宋_GBK"/>
          <w:sz w:val="32"/>
          <w:szCs w:val="32"/>
        </w:rPr>
        <w:t>；年初未编制政府采购预算。</w:t>
      </w:r>
      <w:r w:rsidRPr="00BD17D8">
        <w:rPr>
          <w:rFonts w:eastAsia="方正仿宋_GBK"/>
          <w:sz w:val="32"/>
          <w:szCs w:val="32"/>
        </w:rPr>
        <w:t>二是</w:t>
      </w:r>
      <w:r w:rsidR="00686B24" w:rsidRPr="00BD17D8">
        <w:rPr>
          <w:rFonts w:eastAsia="方正仿宋_GBK"/>
          <w:sz w:val="32"/>
          <w:szCs w:val="32"/>
        </w:rPr>
        <w:t>预算目标设置与预算资金匹配度不高，未覆盖资金支出的主要方向，如竞技赛事开展</w:t>
      </w:r>
      <w:r w:rsidR="008A67DB">
        <w:rPr>
          <w:rFonts w:eastAsia="方正仿宋_GBK" w:hint="eastAsia"/>
          <w:sz w:val="32"/>
          <w:szCs w:val="32"/>
        </w:rPr>
        <w:t>项目</w:t>
      </w:r>
      <w:r w:rsidR="00686B24" w:rsidRPr="00BD17D8">
        <w:rPr>
          <w:rFonts w:eastAsia="方正仿宋_GBK"/>
          <w:sz w:val="32"/>
          <w:szCs w:val="32"/>
        </w:rPr>
        <w:t>绩效指标设置不合理，如：设置成本指标为</w:t>
      </w:r>
      <w:r w:rsidR="00907CAB">
        <w:rPr>
          <w:rFonts w:eastAsia="方正仿宋_GBK" w:hint="eastAsia"/>
          <w:sz w:val="32"/>
          <w:szCs w:val="32"/>
        </w:rPr>
        <w:t>“</w:t>
      </w:r>
      <w:r w:rsidR="00686B24" w:rsidRPr="00BD17D8">
        <w:rPr>
          <w:rFonts w:eastAsia="方正仿宋_GBK"/>
          <w:sz w:val="32"/>
          <w:szCs w:val="32"/>
        </w:rPr>
        <w:t>预算执行率</w:t>
      </w:r>
      <w:r w:rsidR="00907CAB">
        <w:rPr>
          <w:rFonts w:eastAsia="方正仿宋_GBK" w:hint="eastAsia"/>
          <w:sz w:val="32"/>
          <w:szCs w:val="32"/>
        </w:rPr>
        <w:t>”</w:t>
      </w:r>
      <w:r w:rsidR="00686B24" w:rsidRPr="00BD17D8">
        <w:rPr>
          <w:rFonts w:eastAsia="方正仿宋_GBK"/>
          <w:sz w:val="32"/>
          <w:szCs w:val="32"/>
        </w:rPr>
        <w:t>，部分指标设置值与完成值偏差过大，如：开展群众性体育活动</w:t>
      </w:r>
      <w:r w:rsidR="00686B24" w:rsidRPr="00BD17D8">
        <w:rPr>
          <w:rFonts w:eastAsia="方正仿宋_GBK"/>
          <w:sz w:val="32"/>
          <w:szCs w:val="32"/>
        </w:rPr>
        <w:t>≥60</w:t>
      </w:r>
      <w:r w:rsidR="00686B24" w:rsidRPr="00BD17D8">
        <w:rPr>
          <w:rFonts w:eastAsia="方正仿宋_GBK"/>
          <w:sz w:val="32"/>
          <w:szCs w:val="32"/>
        </w:rPr>
        <w:t>，实际完成</w:t>
      </w:r>
      <w:r w:rsidR="00686B24" w:rsidRPr="00BD17D8">
        <w:rPr>
          <w:rFonts w:eastAsia="方正仿宋_GBK"/>
          <w:sz w:val="32"/>
          <w:szCs w:val="32"/>
        </w:rPr>
        <w:t>200</w:t>
      </w:r>
      <w:r w:rsidR="00686B24" w:rsidRPr="00BD17D8">
        <w:rPr>
          <w:rFonts w:eastAsia="方正仿宋_GBK"/>
          <w:sz w:val="32"/>
          <w:szCs w:val="32"/>
        </w:rPr>
        <w:t>场次。</w:t>
      </w:r>
    </w:p>
    <w:p w14:paraId="60311A2F" w14:textId="303BF33C" w:rsidR="007E01C8" w:rsidRPr="00BD17D8" w:rsidRDefault="007E01C8" w:rsidP="008A67DB">
      <w:pPr>
        <w:snapToGrid w:val="0"/>
        <w:spacing w:line="540" w:lineRule="exact"/>
        <w:ind w:firstLineChars="175" w:firstLine="562"/>
        <w:outlineLvl w:val="1"/>
        <w:rPr>
          <w:rFonts w:eastAsia="方正楷体_GBK"/>
          <w:b/>
          <w:bCs/>
          <w:kern w:val="0"/>
          <w:sz w:val="32"/>
          <w:szCs w:val="32"/>
        </w:rPr>
      </w:pPr>
      <w:bookmarkStart w:id="19" w:name="_Toc213330007"/>
      <w:r w:rsidRPr="00BD17D8">
        <w:rPr>
          <w:rFonts w:eastAsia="方正楷体_GBK"/>
          <w:b/>
          <w:bCs/>
          <w:kern w:val="0"/>
          <w:sz w:val="32"/>
          <w:szCs w:val="32"/>
        </w:rPr>
        <w:t>（</w:t>
      </w:r>
      <w:r w:rsidR="00467337" w:rsidRPr="00BD17D8">
        <w:rPr>
          <w:rFonts w:eastAsia="方正楷体_GBK"/>
          <w:b/>
          <w:bCs/>
          <w:kern w:val="0"/>
          <w:sz w:val="32"/>
          <w:szCs w:val="32"/>
        </w:rPr>
        <w:t>二</w:t>
      </w:r>
      <w:r w:rsidRPr="00BD17D8">
        <w:rPr>
          <w:rFonts w:eastAsia="方正楷体_GBK"/>
          <w:b/>
          <w:bCs/>
          <w:kern w:val="0"/>
          <w:sz w:val="32"/>
          <w:szCs w:val="32"/>
        </w:rPr>
        <w:t>）</w:t>
      </w:r>
      <w:r w:rsidR="008550D3" w:rsidRPr="00BD17D8">
        <w:rPr>
          <w:rFonts w:eastAsia="方正楷体_GBK"/>
          <w:b/>
          <w:bCs/>
          <w:kern w:val="0"/>
          <w:sz w:val="32"/>
          <w:szCs w:val="32"/>
        </w:rPr>
        <w:t>内控</w:t>
      </w:r>
      <w:r w:rsidR="00385D8C" w:rsidRPr="00BD17D8">
        <w:rPr>
          <w:rFonts w:eastAsia="方正楷体_GBK"/>
          <w:b/>
          <w:bCs/>
          <w:kern w:val="0"/>
          <w:sz w:val="32"/>
          <w:szCs w:val="32"/>
        </w:rPr>
        <w:t>制度</w:t>
      </w:r>
      <w:r w:rsidR="008550D3" w:rsidRPr="00BD17D8">
        <w:rPr>
          <w:rFonts w:eastAsia="方正楷体_GBK"/>
          <w:b/>
          <w:bCs/>
          <w:kern w:val="0"/>
          <w:sz w:val="32"/>
          <w:szCs w:val="32"/>
        </w:rPr>
        <w:t>未更新与</w:t>
      </w:r>
      <w:r w:rsidR="00385D8C" w:rsidRPr="00BD17D8">
        <w:rPr>
          <w:rFonts w:eastAsia="方正楷体_GBK"/>
          <w:b/>
          <w:bCs/>
          <w:kern w:val="0"/>
          <w:sz w:val="32"/>
          <w:szCs w:val="32"/>
        </w:rPr>
        <w:t>管控缺失</w:t>
      </w:r>
      <w:r w:rsidRPr="00BD17D8">
        <w:rPr>
          <w:rFonts w:eastAsia="方正楷体_GBK"/>
          <w:b/>
          <w:bCs/>
          <w:kern w:val="0"/>
          <w:sz w:val="32"/>
          <w:szCs w:val="32"/>
        </w:rPr>
        <w:t>，</w:t>
      </w:r>
      <w:r w:rsidR="008550D3" w:rsidRPr="00BD17D8">
        <w:rPr>
          <w:rFonts w:eastAsia="方正楷体_GBK"/>
          <w:b/>
          <w:bCs/>
          <w:kern w:val="0"/>
          <w:sz w:val="32"/>
          <w:szCs w:val="32"/>
        </w:rPr>
        <w:t>存在</w:t>
      </w:r>
      <w:r w:rsidRPr="00BD17D8">
        <w:rPr>
          <w:rFonts w:eastAsia="方正楷体_GBK"/>
          <w:b/>
          <w:bCs/>
          <w:kern w:val="0"/>
          <w:sz w:val="32"/>
          <w:szCs w:val="32"/>
        </w:rPr>
        <w:t>合规性风险</w:t>
      </w:r>
      <w:bookmarkEnd w:id="19"/>
    </w:p>
    <w:p w14:paraId="1318ADF0" w14:textId="11917AE7" w:rsidR="00936A0F" w:rsidRPr="00BD17D8" w:rsidRDefault="003F271F" w:rsidP="008A67DB">
      <w:pPr>
        <w:snapToGrid w:val="0"/>
        <w:spacing w:line="540" w:lineRule="exact"/>
        <w:ind w:firstLineChars="175" w:firstLine="560"/>
      </w:pPr>
      <w:r w:rsidRPr="00BD17D8">
        <w:rPr>
          <w:rFonts w:eastAsia="方正仿宋_GBK"/>
          <w:sz w:val="32"/>
          <w:szCs w:val="32"/>
        </w:rPr>
        <w:t>一是</w:t>
      </w:r>
      <w:r w:rsidR="00467337" w:rsidRPr="00BD17D8">
        <w:rPr>
          <w:rFonts w:eastAsia="方正仿宋_GBK"/>
          <w:sz w:val="32"/>
          <w:szCs w:val="32"/>
        </w:rPr>
        <w:t>内控制度未及时更新，与相关外部现行政策及实际业务执行脱节</w:t>
      </w:r>
      <w:r w:rsidR="003D7EDB" w:rsidRPr="00BD17D8">
        <w:rPr>
          <w:rFonts w:eastAsia="方正仿宋_GBK"/>
          <w:sz w:val="32"/>
          <w:szCs w:val="32"/>
        </w:rPr>
        <w:t>，</w:t>
      </w:r>
      <w:r w:rsidR="00362402" w:rsidRPr="00BD17D8">
        <w:rPr>
          <w:rFonts w:eastAsia="方正仿宋_GBK"/>
          <w:sz w:val="32"/>
          <w:szCs w:val="32"/>
        </w:rPr>
        <w:t>部分</w:t>
      </w:r>
      <w:r w:rsidR="00467337" w:rsidRPr="00BD17D8">
        <w:rPr>
          <w:rFonts w:eastAsia="方正仿宋_GBK"/>
          <w:sz w:val="32"/>
          <w:szCs w:val="32"/>
        </w:rPr>
        <w:t>关键控制环节</w:t>
      </w:r>
      <w:r w:rsidR="006B43A8" w:rsidRPr="00BD17D8">
        <w:rPr>
          <w:rFonts w:eastAsia="方正仿宋_GBK"/>
          <w:sz w:val="32"/>
          <w:szCs w:val="32"/>
        </w:rPr>
        <w:t>执行不到位，</w:t>
      </w:r>
      <w:r w:rsidR="00467337" w:rsidRPr="00BD17D8">
        <w:rPr>
          <w:rFonts w:eastAsia="方正仿宋_GBK"/>
          <w:sz w:val="32"/>
          <w:szCs w:val="32"/>
        </w:rPr>
        <w:t>如</w:t>
      </w:r>
      <w:r w:rsidR="00362402" w:rsidRPr="00BD17D8">
        <w:rPr>
          <w:rFonts w:eastAsia="方正仿宋_GBK"/>
          <w:sz w:val="32"/>
          <w:szCs w:val="32"/>
        </w:rPr>
        <w:t>采购框架协议采购、固定资</w:t>
      </w:r>
      <w:r w:rsidR="007C0DC2" w:rsidRPr="00BD17D8">
        <w:rPr>
          <w:rFonts w:eastAsia="方正仿宋_GBK"/>
          <w:sz w:val="32"/>
          <w:szCs w:val="32"/>
        </w:rPr>
        <w:t>产</w:t>
      </w:r>
      <w:r w:rsidR="00362402" w:rsidRPr="00BD17D8">
        <w:rPr>
          <w:rFonts w:eastAsia="方正仿宋_GBK"/>
          <w:sz w:val="32"/>
          <w:szCs w:val="32"/>
        </w:rPr>
        <w:t>标准界定及分类未更新</w:t>
      </w:r>
      <w:r w:rsidR="00D01F05" w:rsidRPr="00BD17D8">
        <w:rPr>
          <w:rFonts w:eastAsia="方正仿宋_GBK"/>
          <w:sz w:val="32"/>
          <w:szCs w:val="32"/>
        </w:rPr>
        <w:t>；政府采购方式不含分散采购、批量集中采购（是组织形式）及</w:t>
      </w:r>
      <w:r w:rsidR="00433173" w:rsidRPr="00BD17D8">
        <w:rPr>
          <w:rFonts w:eastAsia="方正仿宋_GBK"/>
          <w:sz w:val="32"/>
          <w:szCs w:val="32"/>
        </w:rPr>
        <w:t>采购管理制度中</w:t>
      </w:r>
      <w:r w:rsidR="00D01F05" w:rsidRPr="00BD17D8">
        <w:rPr>
          <w:rFonts w:eastAsia="方正仿宋_GBK"/>
          <w:sz w:val="32"/>
          <w:szCs w:val="32"/>
        </w:rPr>
        <w:t>单位自主采购</w:t>
      </w:r>
      <w:r w:rsidR="00433173" w:rsidRPr="00BD17D8">
        <w:rPr>
          <w:rFonts w:eastAsia="方正仿宋_GBK"/>
          <w:sz w:val="32"/>
          <w:szCs w:val="32"/>
        </w:rPr>
        <w:t>（限额以下采购）程序方式等不明确</w:t>
      </w:r>
      <w:r w:rsidR="00362402" w:rsidRPr="00BD17D8">
        <w:rPr>
          <w:rFonts w:eastAsia="方正仿宋_GBK"/>
          <w:sz w:val="32"/>
          <w:szCs w:val="32"/>
        </w:rPr>
        <w:t>；部分报销无事前申请；部分</w:t>
      </w:r>
      <w:r w:rsidR="00362402" w:rsidRPr="00362402">
        <w:rPr>
          <w:rFonts w:eastAsia="方正仿宋_GBK"/>
          <w:sz w:val="32"/>
          <w:szCs w:val="32"/>
        </w:rPr>
        <w:t>合同</w:t>
      </w:r>
      <w:r w:rsidR="007C0DC2" w:rsidRPr="00BD17D8">
        <w:rPr>
          <w:rFonts w:eastAsia="方正仿宋_GBK"/>
          <w:sz w:val="32"/>
          <w:szCs w:val="32"/>
        </w:rPr>
        <w:t>签</w:t>
      </w:r>
      <w:r w:rsidR="00A50A1C" w:rsidRPr="00BD17D8">
        <w:rPr>
          <w:rFonts w:eastAsia="方正仿宋_GBK"/>
          <w:sz w:val="32"/>
          <w:szCs w:val="32"/>
        </w:rPr>
        <w:t>署</w:t>
      </w:r>
      <w:r w:rsidR="00362402" w:rsidRPr="00362402">
        <w:rPr>
          <w:rFonts w:eastAsia="方正仿宋_GBK"/>
          <w:sz w:val="32"/>
          <w:szCs w:val="32"/>
        </w:rPr>
        <w:t>无法定代表人或授权委托代表签字</w:t>
      </w:r>
      <w:r w:rsidRPr="00BD17D8">
        <w:rPr>
          <w:rFonts w:eastAsia="方正仿宋_GBK"/>
          <w:sz w:val="32"/>
          <w:szCs w:val="32"/>
        </w:rPr>
        <w:t>。二是会计核算</w:t>
      </w:r>
      <w:r w:rsidR="00A1009D">
        <w:rPr>
          <w:rFonts w:eastAsia="方正仿宋_GBK" w:hint="eastAsia"/>
          <w:sz w:val="32"/>
          <w:szCs w:val="32"/>
        </w:rPr>
        <w:t>科目使用</w:t>
      </w:r>
      <w:r w:rsidRPr="00BD17D8">
        <w:rPr>
          <w:rFonts w:eastAsia="方正仿宋_GBK"/>
          <w:sz w:val="32"/>
          <w:szCs w:val="32"/>
        </w:rPr>
        <w:t>不准确</w:t>
      </w:r>
      <w:r w:rsidR="00A1009D">
        <w:rPr>
          <w:rFonts w:eastAsia="方正仿宋_GBK" w:hint="eastAsia"/>
          <w:sz w:val="32"/>
          <w:szCs w:val="32"/>
        </w:rPr>
        <w:t>；报销</w:t>
      </w:r>
      <w:r w:rsidRPr="00BD17D8">
        <w:rPr>
          <w:rFonts w:eastAsia="方正仿宋_GBK"/>
          <w:sz w:val="32"/>
          <w:szCs w:val="32"/>
        </w:rPr>
        <w:t>审核不严，</w:t>
      </w:r>
      <w:r w:rsidR="00A1009D">
        <w:rPr>
          <w:rFonts w:eastAsia="方正仿宋_GBK" w:hint="eastAsia"/>
          <w:sz w:val="32"/>
          <w:szCs w:val="32"/>
        </w:rPr>
        <w:t>部分报销附件</w:t>
      </w:r>
      <w:r w:rsidR="00724941" w:rsidRPr="00724941">
        <w:rPr>
          <w:rFonts w:eastAsia="方正仿宋_GBK"/>
          <w:sz w:val="32"/>
          <w:szCs w:val="32"/>
        </w:rPr>
        <w:t>无事前申请</w:t>
      </w:r>
      <w:r w:rsidR="00A1009D">
        <w:rPr>
          <w:rFonts w:eastAsia="方正仿宋_GBK" w:hint="eastAsia"/>
          <w:sz w:val="32"/>
          <w:szCs w:val="32"/>
        </w:rPr>
        <w:t>、</w:t>
      </w:r>
      <w:r w:rsidR="00AD50EE" w:rsidRPr="00BD17D8">
        <w:rPr>
          <w:rFonts w:eastAsia="方正仿宋_GBK"/>
          <w:sz w:val="32"/>
          <w:szCs w:val="32"/>
        </w:rPr>
        <w:t>担保函</w:t>
      </w:r>
      <w:r w:rsidR="00A1009D">
        <w:rPr>
          <w:rFonts w:eastAsia="方正仿宋_GBK" w:hint="eastAsia"/>
          <w:sz w:val="32"/>
          <w:szCs w:val="32"/>
        </w:rPr>
        <w:t>等</w:t>
      </w:r>
      <w:r w:rsidR="007C0DC2" w:rsidRPr="00BD17D8">
        <w:rPr>
          <w:rFonts w:eastAsia="方正仿宋_GBK"/>
          <w:sz w:val="32"/>
          <w:szCs w:val="32"/>
        </w:rPr>
        <w:t>。</w:t>
      </w:r>
    </w:p>
    <w:p w14:paraId="7D1A05F0" w14:textId="574A076B" w:rsidR="008550D3" w:rsidRPr="00BD17D8" w:rsidRDefault="008550D3" w:rsidP="008A67DB">
      <w:pPr>
        <w:snapToGrid w:val="0"/>
        <w:spacing w:line="540" w:lineRule="exact"/>
        <w:ind w:firstLineChars="175" w:firstLine="562"/>
        <w:outlineLvl w:val="1"/>
        <w:rPr>
          <w:rFonts w:eastAsia="方正楷体_GBK"/>
          <w:b/>
          <w:bCs/>
          <w:kern w:val="0"/>
          <w:sz w:val="32"/>
          <w:szCs w:val="32"/>
        </w:rPr>
      </w:pPr>
      <w:bookmarkStart w:id="20" w:name="_Toc213330008"/>
      <w:bookmarkStart w:id="21" w:name="OLE_LINK7"/>
      <w:r w:rsidRPr="00BD17D8">
        <w:rPr>
          <w:rFonts w:eastAsia="方正楷体_GBK"/>
          <w:b/>
          <w:bCs/>
          <w:kern w:val="0"/>
          <w:sz w:val="32"/>
          <w:szCs w:val="32"/>
        </w:rPr>
        <w:t>（三）</w:t>
      </w:r>
      <w:r w:rsidR="00BF70C1" w:rsidRPr="00BF70C1">
        <w:rPr>
          <w:rFonts w:eastAsia="方正楷体_GBK" w:hint="eastAsia"/>
          <w:b/>
          <w:bCs/>
          <w:kern w:val="0"/>
          <w:sz w:val="32"/>
          <w:szCs w:val="32"/>
        </w:rPr>
        <w:t>采购需求</w:t>
      </w:r>
      <w:bookmarkStart w:id="22" w:name="OLE_LINK1"/>
      <w:r w:rsidR="00BF70C1" w:rsidRPr="00BF70C1">
        <w:rPr>
          <w:rFonts w:eastAsia="方正楷体_GBK" w:hint="eastAsia"/>
          <w:b/>
          <w:bCs/>
          <w:kern w:val="0"/>
          <w:sz w:val="32"/>
          <w:szCs w:val="32"/>
        </w:rPr>
        <w:t>编制不够科学精准</w:t>
      </w:r>
      <w:bookmarkEnd w:id="22"/>
      <w:r w:rsidR="00BF70C1" w:rsidRPr="00BF70C1">
        <w:rPr>
          <w:rFonts w:eastAsia="方正楷体_GBK" w:hint="eastAsia"/>
          <w:b/>
          <w:bCs/>
          <w:kern w:val="0"/>
          <w:sz w:val="32"/>
          <w:szCs w:val="32"/>
        </w:rPr>
        <w:t>，服务要求不够明确具体</w:t>
      </w:r>
      <w:bookmarkEnd w:id="20"/>
    </w:p>
    <w:bookmarkEnd w:id="21"/>
    <w:p w14:paraId="717F0BA9" w14:textId="403AD082" w:rsidR="003962B4" w:rsidRPr="00BD17D8" w:rsidRDefault="00452CF8" w:rsidP="008A67DB">
      <w:pPr>
        <w:snapToGrid w:val="0"/>
        <w:spacing w:line="540" w:lineRule="exact"/>
        <w:ind w:firstLineChars="200" w:firstLine="640"/>
        <w:rPr>
          <w:rFonts w:eastAsia="方正仿宋_GBK"/>
          <w:sz w:val="32"/>
          <w:szCs w:val="32"/>
        </w:rPr>
      </w:pPr>
      <w:r w:rsidRPr="00BF70C1">
        <w:rPr>
          <w:rFonts w:eastAsia="方正仿宋_GBK"/>
          <w:sz w:val="32"/>
          <w:szCs w:val="32"/>
        </w:rPr>
        <w:t>采购需求</w:t>
      </w:r>
      <w:r w:rsidR="00BF70C1" w:rsidRPr="00BF70C1">
        <w:rPr>
          <w:rFonts w:eastAsia="方正仿宋_GBK" w:hint="eastAsia"/>
          <w:sz w:val="32"/>
          <w:szCs w:val="32"/>
        </w:rPr>
        <w:t>编制不够科学精准，前期调研和论证不充分，服务要求不够明确具体</w:t>
      </w:r>
      <w:r w:rsidRPr="00BF70C1">
        <w:rPr>
          <w:rFonts w:eastAsia="方正仿宋_GBK"/>
          <w:sz w:val="32"/>
          <w:szCs w:val="32"/>
        </w:rPr>
        <w:t>，</w:t>
      </w:r>
      <w:r w:rsidR="00BC4BF0" w:rsidRPr="00BF70C1">
        <w:rPr>
          <w:rFonts w:eastAsia="方正仿宋_GBK"/>
          <w:sz w:val="32"/>
          <w:szCs w:val="32"/>
        </w:rPr>
        <w:t>供应商的报价缺乏统一基础，无法进行客观比较，</w:t>
      </w:r>
      <w:r w:rsidRPr="00BF70C1">
        <w:rPr>
          <w:rFonts w:eastAsia="方正仿宋_GBK"/>
          <w:sz w:val="32"/>
          <w:szCs w:val="32"/>
        </w:rPr>
        <w:t>可能导致预算价格失真及履约</w:t>
      </w:r>
      <w:r w:rsidR="00BC4BF0" w:rsidRPr="00BF70C1">
        <w:rPr>
          <w:rFonts w:eastAsia="方正仿宋_GBK"/>
          <w:sz w:val="32"/>
          <w:szCs w:val="32"/>
        </w:rPr>
        <w:t>隐患</w:t>
      </w:r>
      <w:r w:rsidR="003D4B8B" w:rsidRPr="00BF70C1">
        <w:rPr>
          <w:rFonts w:eastAsia="方正仿宋_GBK"/>
          <w:sz w:val="32"/>
          <w:szCs w:val="32"/>
        </w:rPr>
        <w:t>。</w:t>
      </w:r>
      <w:bookmarkStart w:id="23" w:name="OLE_LINK6"/>
      <w:bookmarkStart w:id="24" w:name="OLE_LINK4"/>
    </w:p>
    <w:p w14:paraId="1714C7C3" w14:textId="33982BA8" w:rsidR="008550D3" w:rsidRPr="00BD17D8" w:rsidRDefault="009342CA" w:rsidP="008A67DB">
      <w:pPr>
        <w:snapToGrid w:val="0"/>
        <w:spacing w:line="540" w:lineRule="exact"/>
        <w:ind w:firstLineChars="175" w:firstLine="562"/>
        <w:outlineLvl w:val="1"/>
        <w:rPr>
          <w:rFonts w:eastAsia="方正楷体_GBK"/>
          <w:b/>
          <w:bCs/>
          <w:kern w:val="0"/>
          <w:sz w:val="32"/>
          <w:szCs w:val="32"/>
        </w:rPr>
      </w:pPr>
      <w:bookmarkStart w:id="25" w:name="_Toc213330009"/>
      <w:bookmarkEnd w:id="23"/>
      <w:bookmarkEnd w:id="24"/>
      <w:r w:rsidRPr="00BD17D8">
        <w:rPr>
          <w:rFonts w:eastAsia="方正楷体_GBK"/>
          <w:b/>
          <w:bCs/>
          <w:kern w:val="0"/>
          <w:sz w:val="32"/>
          <w:szCs w:val="32"/>
        </w:rPr>
        <w:t>（</w:t>
      </w:r>
      <w:r w:rsidR="00D53915" w:rsidRPr="00BD17D8">
        <w:rPr>
          <w:rFonts w:eastAsia="方正楷体_GBK"/>
          <w:b/>
          <w:bCs/>
          <w:kern w:val="0"/>
          <w:sz w:val="32"/>
          <w:szCs w:val="32"/>
        </w:rPr>
        <w:t>四</w:t>
      </w:r>
      <w:r w:rsidRPr="00BD17D8">
        <w:rPr>
          <w:rFonts w:eastAsia="方正楷体_GBK"/>
          <w:b/>
          <w:bCs/>
          <w:kern w:val="0"/>
          <w:sz w:val="32"/>
          <w:szCs w:val="32"/>
        </w:rPr>
        <w:t>）</w:t>
      </w:r>
      <w:bookmarkStart w:id="26" w:name="_Hlk211094885"/>
      <w:r w:rsidR="008550D3" w:rsidRPr="00BD17D8">
        <w:rPr>
          <w:rFonts w:eastAsia="方正楷体_GBK"/>
          <w:b/>
          <w:bCs/>
          <w:kern w:val="0"/>
          <w:sz w:val="32"/>
          <w:szCs w:val="32"/>
        </w:rPr>
        <w:t>资产管理环节薄弱</w:t>
      </w:r>
      <w:bookmarkEnd w:id="25"/>
    </w:p>
    <w:p w14:paraId="75C49544" w14:textId="10DB82CB" w:rsidR="0012506B" w:rsidRPr="00BD17D8" w:rsidRDefault="0012506B" w:rsidP="008A67DB">
      <w:pPr>
        <w:snapToGrid w:val="0"/>
        <w:spacing w:line="540" w:lineRule="exact"/>
        <w:ind w:firstLineChars="175" w:firstLine="560"/>
        <w:rPr>
          <w:rFonts w:eastAsia="方正仿宋_GBK"/>
          <w:sz w:val="32"/>
          <w:szCs w:val="32"/>
        </w:rPr>
      </w:pPr>
      <w:r w:rsidRPr="00BD17D8">
        <w:rPr>
          <w:rFonts w:eastAsia="方正仿宋_GBK"/>
          <w:sz w:val="32"/>
          <w:szCs w:val="32"/>
        </w:rPr>
        <w:t>资产管理制度执行不到位，未开展资产盘点，资产管理责任不明确，未落实到责任科室和责任人，资产账实管理岗位未分离。</w:t>
      </w:r>
    </w:p>
    <w:p w14:paraId="582BF447" w14:textId="5CB8205C" w:rsidR="001E1667" w:rsidRPr="00BD17D8" w:rsidRDefault="00126622" w:rsidP="008A67DB">
      <w:pPr>
        <w:snapToGrid w:val="0"/>
        <w:spacing w:line="540" w:lineRule="exact"/>
        <w:ind w:firstLineChars="174" w:firstLine="559"/>
        <w:outlineLvl w:val="0"/>
        <w:rPr>
          <w:rFonts w:eastAsia="方正黑体_GBK"/>
          <w:b/>
          <w:bCs/>
          <w:kern w:val="0"/>
          <w:sz w:val="32"/>
          <w:szCs w:val="32"/>
        </w:rPr>
      </w:pPr>
      <w:bookmarkStart w:id="27" w:name="_Toc213330010"/>
      <w:bookmarkEnd w:id="26"/>
      <w:r>
        <w:rPr>
          <w:rFonts w:eastAsia="方正黑体_GBK" w:hint="eastAsia"/>
          <w:b/>
          <w:bCs/>
          <w:kern w:val="0"/>
          <w:sz w:val="32"/>
          <w:szCs w:val="32"/>
        </w:rPr>
        <w:t>五</w:t>
      </w:r>
      <w:r w:rsidRPr="00BD17D8">
        <w:rPr>
          <w:rFonts w:eastAsia="方正黑体_GBK"/>
          <w:b/>
          <w:bCs/>
          <w:kern w:val="0"/>
          <w:sz w:val="32"/>
          <w:szCs w:val="32"/>
        </w:rPr>
        <w:t>、</w:t>
      </w:r>
      <w:bookmarkEnd w:id="27"/>
      <w:r w:rsidR="008A632A">
        <w:rPr>
          <w:rFonts w:eastAsia="方正黑体_GBK" w:hint="eastAsia"/>
          <w:b/>
          <w:bCs/>
          <w:kern w:val="0"/>
          <w:sz w:val="32"/>
          <w:szCs w:val="32"/>
        </w:rPr>
        <w:t>相关建议</w:t>
      </w:r>
    </w:p>
    <w:p w14:paraId="1048624E" w14:textId="347BACAD" w:rsidR="00E6119C" w:rsidRPr="00BD17D8" w:rsidRDefault="003E1944" w:rsidP="008A67DB">
      <w:pPr>
        <w:snapToGrid w:val="0"/>
        <w:spacing w:line="540" w:lineRule="exact"/>
        <w:ind w:firstLineChars="175" w:firstLine="562"/>
        <w:outlineLvl w:val="1"/>
        <w:rPr>
          <w:rFonts w:eastAsia="方正楷体_GBK"/>
          <w:b/>
          <w:bCs/>
          <w:kern w:val="0"/>
          <w:sz w:val="32"/>
          <w:szCs w:val="32"/>
        </w:rPr>
      </w:pPr>
      <w:bookmarkStart w:id="28" w:name="_Toc213330011"/>
      <w:r w:rsidRPr="00BD17D8">
        <w:rPr>
          <w:rFonts w:eastAsia="方正楷体_GBK"/>
          <w:b/>
          <w:bCs/>
          <w:kern w:val="0"/>
          <w:sz w:val="32"/>
          <w:szCs w:val="32"/>
        </w:rPr>
        <w:t>（一）</w:t>
      </w:r>
      <w:r w:rsidR="00894236" w:rsidRPr="00BD17D8">
        <w:rPr>
          <w:rFonts w:eastAsia="方正楷体_GBK"/>
          <w:b/>
          <w:bCs/>
          <w:kern w:val="0"/>
          <w:sz w:val="32"/>
          <w:szCs w:val="32"/>
        </w:rPr>
        <w:t>提升预算编制科学性、精准性，强化绩效目标管理</w:t>
      </w:r>
      <w:bookmarkEnd w:id="28"/>
    </w:p>
    <w:p w14:paraId="4E1D3C2E" w14:textId="75354649" w:rsidR="00485B52" w:rsidRPr="00BD17D8" w:rsidRDefault="00485B52" w:rsidP="008A67DB">
      <w:pPr>
        <w:snapToGrid w:val="0"/>
        <w:spacing w:line="540" w:lineRule="exact"/>
        <w:ind w:firstLineChars="175" w:firstLine="560"/>
        <w:rPr>
          <w:rFonts w:eastAsia="方正仿宋_GBK"/>
          <w:sz w:val="32"/>
          <w:szCs w:val="32"/>
        </w:rPr>
      </w:pPr>
      <w:r w:rsidRPr="00BD17D8">
        <w:rPr>
          <w:rFonts w:eastAsia="方正仿宋_GBK"/>
          <w:sz w:val="32"/>
          <w:szCs w:val="32"/>
        </w:rPr>
        <w:t>1.</w:t>
      </w:r>
      <w:r w:rsidRPr="00BD17D8">
        <w:rPr>
          <w:rFonts w:eastAsia="方正仿宋_GBK"/>
          <w:sz w:val="32"/>
          <w:szCs w:val="32"/>
        </w:rPr>
        <w:t>提升预算编制科学性、精准性。</w:t>
      </w:r>
    </w:p>
    <w:p w14:paraId="5130E246" w14:textId="506A9109" w:rsidR="00485B52" w:rsidRPr="00BD17D8" w:rsidRDefault="00CF0792" w:rsidP="008A67DB">
      <w:pPr>
        <w:snapToGrid w:val="0"/>
        <w:spacing w:line="540" w:lineRule="exact"/>
        <w:ind w:firstLineChars="175" w:firstLine="560"/>
        <w:rPr>
          <w:rFonts w:eastAsia="方正仿宋_GBK"/>
          <w:sz w:val="32"/>
          <w:szCs w:val="32"/>
        </w:rPr>
      </w:pPr>
      <w:r w:rsidRPr="00BD17D8">
        <w:rPr>
          <w:rFonts w:eastAsia="方正仿宋_GBK"/>
          <w:sz w:val="32"/>
          <w:szCs w:val="32"/>
        </w:rPr>
        <w:t>一是</w:t>
      </w:r>
      <w:r w:rsidRPr="00CF0792">
        <w:rPr>
          <w:rFonts w:eastAsia="方正仿宋_GBK"/>
          <w:sz w:val="32"/>
          <w:szCs w:val="32"/>
        </w:rPr>
        <w:t>强化全口径、前瞻性预算编制。推行</w:t>
      </w:r>
      <w:r w:rsidR="00907CAB">
        <w:rPr>
          <w:rFonts w:eastAsia="方正仿宋_GBK" w:hint="eastAsia"/>
          <w:sz w:val="32"/>
          <w:szCs w:val="32"/>
        </w:rPr>
        <w:t>“</w:t>
      </w:r>
      <w:r w:rsidRPr="00CF0792">
        <w:rPr>
          <w:rFonts w:eastAsia="方正仿宋_GBK"/>
          <w:sz w:val="32"/>
          <w:szCs w:val="32"/>
        </w:rPr>
        <w:t>零基预算</w:t>
      </w:r>
      <w:r w:rsidR="00907CAB">
        <w:rPr>
          <w:rFonts w:eastAsia="方正仿宋_GBK" w:hint="eastAsia"/>
          <w:sz w:val="32"/>
          <w:szCs w:val="32"/>
        </w:rPr>
        <w:t>”</w:t>
      </w:r>
      <w:r w:rsidRPr="00BD17D8">
        <w:rPr>
          <w:rFonts w:eastAsia="方正仿宋_GBK"/>
          <w:sz w:val="32"/>
          <w:szCs w:val="32"/>
        </w:rPr>
        <w:t>，</w:t>
      </w:r>
      <w:r w:rsidRPr="00CF0792">
        <w:rPr>
          <w:rFonts w:eastAsia="方正仿宋_GBK"/>
          <w:sz w:val="32"/>
          <w:szCs w:val="32"/>
        </w:rPr>
        <w:t>彻底改变</w:t>
      </w:r>
      <w:r w:rsidR="00907CAB">
        <w:rPr>
          <w:rFonts w:eastAsia="方正仿宋_GBK" w:hint="eastAsia"/>
          <w:sz w:val="32"/>
          <w:szCs w:val="32"/>
        </w:rPr>
        <w:t>“</w:t>
      </w:r>
      <w:r w:rsidRPr="00CF0792">
        <w:rPr>
          <w:rFonts w:eastAsia="方正仿宋_GBK"/>
          <w:sz w:val="32"/>
          <w:szCs w:val="32"/>
        </w:rPr>
        <w:t>基数</w:t>
      </w:r>
      <w:r w:rsidRPr="00CF0792">
        <w:rPr>
          <w:rFonts w:eastAsia="方正仿宋_GBK"/>
          <w:sz w:val="32"/>
          <w:szCs w:val="32"/>
        </w:rPr>
        <w:t>+</w:t>
      </w:r>
      <w:r w:rsidRPr="00CF0792">
        <w:rPr>
          <w:rFonts w:eastAsia="方正仿宋_GBK"/>
          <w:sz w:val="32"/>
          <w:szCs w:val="32"/>
        </w:rPr>
        <w:t>增长</w:t>
      </w:r>
      <w:r w:rsidR="00907CAB">
        <w:rPr>
          <w:rFonts w:eastAsia="方正仿宋_GBK" w:hint="eastAsia"/>
          <w:sz w:val="32"/>
          <w:szCs w:val="32"/>
        </w:rPr>
        <w:t>”</w:t>
      </w:r>
      <w:r w:rsidRPr="00CF0792">
        <w:rPr>
          <w:rFonts w:eastAsia="方正仿宋_GBK"/>
          <w:sz w:val="32"/>
          <w:szCs w:val="32"/>
        </w:rPr>
        <w:t>的粗放模式，</w:t>
      </w:r>
      <w:r w:rsidRPr="00BD17D8">
        <w:rPr>
          <w:rFonts w:eastAsia="方正仿宋_GBK"/>
          <w:sz w:val="32"/>
          <w:szCs w:val="32"/>
        </w:rPr>
        <w:t>在考虑财政资金的情况下，</w:t>
      </w:r>
      <w:r w:rsidRPr="00CF0792">
        <w:rPr>
          <w:rFonts w:eastAsia="方正仿宋_GBK"/>
          <w:sz w:val="32"/>
          <w:szCs w:val="32"/>
        </w:rPr>
        <w:t>对支出项目进行充分可行性研究和评审</w:t>
      </w:r>
      <w:r w:rsidRPr="00BD17D8">
        <w:rPr>
          <w:rFonts w:eastAsia="方正仿宋_GBK"/>
          <w:sz w:val="32"/>
          <w:szCs w:val="32"/>
        </w:rPr>
        <w:t>；二是</w:t>
      </w:r>
      <w:r w:rsidRPr="00CF0792">
        <w:rPr>
          <w:rFonts w:eastAsia="方正仿宋_GBK"/>
          <w:sz w:val="32"/>
          <w:szCs w:val="32"/>
        </w:rPr>
        <w:t>确保预算编制</w:t>
      </w:r>
      <w:r w:rsidR="00907CAB">
        <w:rPr>
          <w:rFonts w:eastAsia="方正仿宋_GBK" w:hint="eastAsia"/>
          <w:sz w:val="32"/>
          <w:szCs w:val="32"/>
        </w:rPr>
        <w:t>“</w:t>
      </w:r>
      <w:r w:rsidRPr="00CF0792">
        <w:rPr>
          <w:rFonts w:eastAsia="方正仿宋_GBK"/>
          <w:sz w:val="32"/>
          <w:szCs w:val="32"/>
        </w:rPr>
        <w:t>全覆盖</w:t>
      </w:r>
      <w:r w:rsidR="00907CAB">
        <w:rPr>
          <w:rFonts w:eastAsia="方正仿宋_GBK" w:hint="eastAsia"/>
          <w:sz w:val="32"/>
          <w:szCs w:val="32"/>
        </w:rPr>
        <w:t>”</w:t>
      </w:r>
      <w:r w:rsidRPr="00BD17D8">
        <w:rPr>
          <w:rFonts w:eastAsia="方正仿宋_GBK"/>
          <w:sz w:val="32"/>
          <w:szCs w:val="32"/>
        </w:rPr>
        <w:t>，</w:t>
      </w:r>
      <w:r w:rsidRPr="00CF0792">
        <w:rPr>
          <w:rFonts w:eastAsia="方正仿宋_GBK"/>
          <w:sz w:val="32"/>
          <w:szCs w:val="32"/>
        </w:rPr>
        <w:t>年初预算中</w:t>
      </w:r>
      <w:r w:rsidR="00907CAB">
        <w:rPr>
          <w:rFonts w:eastAsia="方正仿宋_GBK" w:hint="eastAsia"/>
          <w:sz w:val="32"/>
          <w:szCs w:val="32"/>
        </w:rPr>
        <w:t>“</w:t>
      </w:r>
      <w:r w:rsidRPr="00CF0792">
        <w:rPr>
          <w:rFonts w:eastAsia="方正仿宋_GBK"/>
          <w:sz w:val="32"/>
          <w:szCs w:val="32"/>
        </w:rPr>
        <w:t>应编尽编</w:t>
      </w:r>
      <w:r w:rsidR="00907CAB">
        <w:rPr>
          <w:rFonts w:eastAsia="方正仿宋_GBK" w:hint="eastAsia"/>
          <w:sz w:val="32"/>
          <w:szCs w:val="32"/>
        </w:rPr>
        <w:t>”</w:t>
      </w:r>
      <w:r w:rsidRPr="00CF0792">
        <w:rPr>
          <w:rFonts w:eastAsia="方正仿宋_GBK"/>
          <w:sz w:val="32"/>
          <w:szCs w:val="32"/>
        </w:rPr>
        <w:t>，杜绝</w:t>
      </w:r>
      <w:r w:rsidR="00907CAB">
        <w:rPr>
          <w:rFonts w:eastAsia="方正仿宋_GBK" w:hint="eastAsia"/>
          <w:sz w:val="32"/>
          <w:szCs w:val="32"/>
        </w:rPr>
        <w:t>“</w:t>
      </w:r>
      <w:r w:rsidRPr="00CF0792">
        <w:rPr>
          <w:rFonts w:eastAsia="方正仿宋_GBK"/>
          <w:sz w:val="32"/>
          <w:szCs w:val="32"/>
        </w:rPr>
        <w:t>无预算采购</w:t>
      </w:r>
      <w:r w:rsidR="00907CAB">
        <w:rPr>
          <w:rFonts w:eastAsia="方正仿宋_GBK" w:hint="eastAsia"/>
          <w:sz w:val="32"/>
          <w:szCs w:val="32"/>
        </w:rPr>
        <w:t>”</w:t>
      </w:r>
      <w:r w:rsidRPr="00CF0792">
        <w:rPr>
          <w:rFonts w:eastAsia="方正仿宋_GBK"/>
          <w:sz w:val="32"/>
          <w:szCs w:val="32"/>
        </w:rPr>
        <w:t>或</w:t>
      </w:r>
      <w:r w:rsidR="00907CAB">
        <w:rPr>
          <w:rFonts w:eastAsia="方正仿宋_GBK" w:hint="eastAsia"/>
          <w:sz w:val="32"/>
          <w:szCs w:val="32"/>
        </w:rPr>
        <w:t>“</w:t>
      </w:r>
      <w:r w:rsidRPr="00CF0792">
        <w:rPr>
          <w:rFonts w:eastAsia="方正仿宋_GBK"/>
          <w:sz w:val="32"/>
          <w:szCs w:val="32"/>
        </w:rPr>
        <w:t>超预算采购</w:t>
      </w:r>
      <w:r w:rsidR="00907CAB">
        <w:rPr>
          <w:rFonts w:eastAsia="方正仿宋_GBK" w:hint="eastAsia"/>
          <w:sz w:val="32"/>
          <w:szCs w:val="32"/>
        </w:rPr>
        <w:t>”</w:t>
      </w:r>
      <w:r w:rsidRPr="00BD17D8">
        <w:rPr>
          <w:rFonts w:eastAsia="方正仿宋_GBK"/>
          <w:sz w:val="32"/>
          <w:szCs w:val="32"/>
        </w:rPr>
        <w:t>；三是</w:t>
      </w:r>
      <w:r w:rsidRPr="00CF0792">
        <w:rPr>
          <w:rFonts w:eastAsia="方正仿宋_GBK"/>
          <w:sz w:val="32"/>
          <w:szCs w:val="32"/>
        </w:rPr>
        <w:t>提高收入与支出预测能力：对于政府性基金预算等与特定政策、市场环境关联度高的收入，应建立更科学的预测模型，加强与相关业务部门的联动分析，避免因收入预测不准而被动大幅调减支出，导致预算失准。</w:t>
      </w:r>
    </w:p>
    <w:p w14:paraId="4BE637B0" w14:textId="34C3A8D6" w:rsidR="00CF0792" w:rsidRPr="00CF0792" w:rsidRDefault="00485B52" w:rsidP="008A67DB">
      <w:pPr>
        <w:snapToGrid w:val="0"/>
        <w:spacing w:line="540" w:lineRule="exact"/>
        <w:ind w:firstLineChars="175" w:firstLine="560"/>
        <w:rPr>
          <w:rFonts w:eastAsia="方正仿宋_GBK"/>
          <w:sz w:val="32"/>
          <w:szCs w:val="32"/>
        </w:rPr>
      </w:pPr>
      <w:r w:rsidRPr="00BD17D8">
        <w:rPr>
          <w:rFonts w:eastAsia="方正仿宋_GBK"/>
          <w:sz w:val="32"/>
          <w:szCs w:val="32"/>
        </w:rPr>
        <w:t>2.</w:t>
      </w:r>
      <w:r w:rsidRPr="00CF0792">
        <w:rPr>
          <w:rFonts w:eastAsia="方正仿宋_GBK"/>
          <w:sz w:val="32"/>
          <w:szCs w:val="32"/>
        </w:rPr>
        <w:t>紧扣资金用途，设定精准、关联的绩效目标</w:t>
      </w:r>
    </w:p>
    <w:p w14:paraId="4721A52C" w14:textId="0BDFFAE7" w:rsidR="00CF0792" w:rsidRPr="00CF0792" w:rsidRDefault="00485B52" w:rsidP="008A67DB">
      <w:pPr>
        <w:snapToGrid w:val="0"/>
        <w:spacing w:line="540" w:lineRule="exact"/>
        <w:ind w:firstLineChars="175" w:firstLine="560"/>
        <w:rPr>
          <w:rFonts w:eastAsia="方正仿宋_GBK"/>
          <w:sz w:val="32"/>
          <w:szCs w:val="32"/>
        </w:rPr>
      </w:pPr>
      <w:r w:rsidRPr="00BD17D8">
        <w:rPr>
          <w:rFonts w:eastAsia="方正仿宋_GBK"/>
          <w:sz w:val="32"/>
          <w:szCs w:val="32"/>
        </w:rPr>
        <w:t>一是</w:t>
      </w:r>
      <w:r w:rsidR="00CF0792" w:rsidRPr="00CF0792">
        <w:rPr>
          <w:rFonts w:eastAsia="方正仿宋_GBK"/>
          <w:sz w:val="32"/>
          <w:szCs w:val="32"/>
        </w:rPr>
        <w:t>建立</w:t>
      </w:r>
      <w:r w:rsidR="00907CAB">
        <w:rPr>
          <w:rFonts w:eastAsia="方正仿宋_GBK" w:hint="eastAsia"/>
          <w:sz w:val="32"/>
          <w:szCs w:val="32"/>
        </w:rPr>
        <w:t>“</w:t>
      </w:r>
      <w:r w:rsidR="00CF0792" w:rsidRPr="00CF0792">
        <w:rPr>
          <w:rFonts w:eastAsia="方正仿宋_GBK"/>
          <w:sz w:val="32"/>
          <w:szCs w:val="32"/>
        </w:rPr>
        <w:t>目标</w:t>
      </w:r>
      <w:r w:rsidR="00CF0792" w:rsidRPr="00CF0792">
        <w:rPr>
          <w:rFonts w:eastAsia="方正仿宋_GBK"/>
          <w:sz w:val="32"/>
          <w:szCs w:val="32"/>
        </w:rPr>
        <w:t>-</w:t>
      </w:r>
      <w:r w:rsidR="00CF0792" w:rsidRPr="00CF0792">
        <w:rPr>
          <w:rFonts w:eastAsia="方正仿宋_GBK"/>
          <w:sz w:val="32"/>
          <w:szCs w:val="32"/>
        </w:rPr>
        <w:t>任务</w:t>
      </w:r>
      <w:r w:rsidR="00CF0792" w:rsidRPr="00CF0792">
        <w:rPr>
          <w:rFonts w:eastAsia="方正仿宋_GBK"/>
          <w:sz w:val="32"/>
          <w:szCs w:val="32"/>
        </w:rPr>
        <w:t>-</w:t>
      </w:r>
      <w:r w:rsidR="00CF0792" w:rsidRPr="00CF0792">
        <w:rPr>
          <w:rFonts w:eastAsia="方正仿宋_GBK"/>
          <w:sz w:val="32"/>
          <w:szCs w:val="32"/>
        </w:rPr>
        <w:t>资金</w:t>
      </w:r>
      <w:r w:rsidR="00907CAB">
        <w:rPr>
          <w:rFonts w:eastAsia="方正仿宋_GBK" w:hint="eastAsia"/>
          <w:sz w:val="32"/>
          <w:szCs w:val="32"/>
        </w:rPr>
        <w:t>”</w:t>
      </w:r>
      <w:r w:rsidR="00CF0792" w:rsidRPr="00CF0792">
        <w:rPr>
          <w:rFonts w:eastAsia="方正仿宋_GBK"/>
          <w:sz w:val="32"/>
          <w:szCs w:val="32"/>
        </w:rPr>
        <w:t>匹配机制</w:t>
      </w:r>
      <w:r w:rsidRPr="00BD17D8">
        <w:rPr>
          <w:rFonts w:eastAsia="方正仿宋_GBK"/>
          <w:sz w:val="32"/>
          <w:szCs w:val="32"/>
        </w:rPr>
        <w:t>。</w:t>
      </w:r>
      <w:r w:rsidR="00CF0792" w:rsidRPr="00CF0792">
        <w:rPr>
          <w:rFonts w:eastAsia="方正仿宋_GBK"/>
          <w:sz w:val="32"/>
          <w:szCs w:val="32"/>
        </w:rPr>
        <w:t>绩效目标的设定必须严格对应于预算资金支持的核心任务。例如，针对</w:t>
      </w:r>
      <w:r w:rsidR="00907CAB">
        <w:rPr>
          <w:rFonts w:eastAsia="方正仿宋_GBK" w:hint="eastAsia"/>
          <w:sz w:val="32"/>
          <w:szCs w:val="32"/>
        </w:rPr>
        <w:t>“</w:t>
      </w:r>
      <w:r w:rsidR="00CF0792" w:rsidRPr="00CF0792">
        <w:rPr>
          <w:rFonts w:eastAsia="方正仿宋_GBK"/>
          <w:sz w:val="32"/>
          <w:szCs w:val="32"/>
        </w:rPr>
        <w:t>竞技赛事开展</w:t>
      </w:r>
      <w:r w:rsidR="00907CAB">
        <w:rPr>
          <w:rFonts w:eastAsia="方正仿宋_GBK"/>
          <w:sz w:val="32"/>
          <w:szCs w:val="32"/>
        </w:rPr>
        <w:t>”</w:t>
      </w:r>
      <w:r w:rsidR="00CF0792" w:rsidRPr="00CF0792">
        <w:rPr>
          <w:rFonts w:eastAsia="方正仿宋_GBK"/>
          <w:sz w:val="32"/>
          <w:szCs w:val="32"/>
        </w:rPr>
        <w:t>这一主要资金方向，就必须设置与之直接相关的产出和效果指标，如</w:t>
      </w:r>
      <w:r w:rsidR="00907CAB">
        <w:rPr>
          <w:rFonts w:eastAsia="方正仿宋_GBK" w:hint="eastAsia"/>
          <w:sz w:val="32"/>
          <w:szCs w:val="32"/>
        </w:rPr>
        <w:t>“</w:t>
      </w:r>
      <w:r w:rsidR="00CF0792" w:rsidRPr="00CF0792">
        <w:rPr>
          <w:rFonts w:eastAsia="方正仿宋_GBK"/>
          <w:sz w:val="32"/>
          <w:szCs w:val="32"/>
        </w:rPr>
        <w:t>举办省级以上赛事</w:t>
      </w:r>
      <w:r w:rsidR="00CF0792" w:rsidRPr="00CF0792">
        <w:rPr>
          <w:rFonts w:eastAsia="方正仿宋_GBK"/>
          <w:sz w:val="32"/>
          <w:szCs w:val="32"/>
        </w:rPr>
        <w:t>X</w:t>
      </w:r>
      <w:r w:rsidR="00CF0792" w:rsidRPr="00CF0792">
        <w:rPr>
          <w:rFonts w:eastAsia="方正仿宋_GBK"/>
          <w:sz w:val="32"/>
          <w:szCs w:val="32"/>
        </w:rPr>
        <w:t>场</w:t>
      </w:r>
      <w:r w:rsidR="00907CAB">
        <w:rPr>
          <w:rFonts w:eastAsia="方正仿宋_GBK" w:hint="eastAsia"/>
          <w:sz w:val="32"/>
          <w:szCs w:val="32"/>
        </w:rPr>
        <w:t>”</w:t>
      </w:r>
      <w:r w:rsidR="00CF0792" w:rsidRPr="00CF0792">
        <w:rPr>
          <w:rFonts w:eastAsia="方正仿宋_GBK"/>
          <w:sz w:val="32"/>
          <w:szCs w:val="32"/>
        </w:rPr>
        <w:t>、</w:t>
      </w:r>
      <w:r w:rsidR="00907CAB">
        <w:rPr>
          <w:rFonts w:eastAsia="方正仿宋_GBK" w:hint="eastAsia"/>
          <w:sz w:val="32"/>
          <w:szCs w:val="32"/>
        </w:rPr>
        <w:t>“</w:t>
      </w:r>
      <w:r w:rsidR="00CF0792" w:rsidRPr="00CF0792">
        <w:rPr>
          <w:rFonts w:eastAsia="方正仿宋_GBK"/>
          <w:sz w:val="32"/>
          <w:szCs w:val="32"/>
        </w:rPr>
        <w:t>培养输送运动员</w:t>
      </w:r>
      <w:r w:rsidR="00CF0792" w:rsidRPr="00CF0792">
        <w:rPr>
          <w:rFonts w:eastAsia="方正仿宋_GBK"/>
          <w:sz w:val="32"/>
          <w:szCs w:val="32"/>
        </w:rPr>
        <w:t>Y</w:t>
      </w:r>
      <w:r w:rsidR="00CF0792" w:rsidRPr="00CF0792">
        <w:rPr>
          <w:rFonts w:eastAsia="方正仿宋_GBK"/>
          <w:sz w:val="32"/>
          <w:szCs w:val="32"/>
        </w:rPr>
        <w:t>名</w:t>
      </w:r>
      <w:r w:rsidR="00907CAB">
        <w:rPr>
          <w:rFonts w:eastAsia="方正仿宋_GBK" w:hint="eastAsia"/>
          <w:sz w:val="32"/>
          <w:szCs w:val="32"/>
        </w:rPr>
        <w:t>”</w:t>
      </w:r>
      <w:r w:rsidR="00CF0792" w:rsidRPr="00CF0792">
        <w:rPr>
          <w:rFonts w:eastAsia="方正仿宋_GBK"/>
          <w:sz w:val="32"/>
          <w:szCs w:val="32"/>
        </w:rPr>
        <w:t>等，确保绩效目标全面覆盖资金的主要支出方向。</w:t>
      </w:r>
      <w:r w:rsidRPr="00BD17D8">
        <w:rPr>
          <w:rFonts w:eastAsia="方正仿宋_GBK"/>
          <w:sz w:val="32"/>
          <w:szCs w:val="32"/>
        </w:rPr>
        <w:t>二是</w:t>
      </w:r>
      <w:r w:rsidR="00CF0792" w:rsidRPr="00CF0792">
        <w:rPr>
          <w:rFonts w:eastAsia="方正仿宋_GBK"/>
          <w:sz w:val="32"/>
          <w:szCs w:val="32"/>
        </w:rPr>
        <w:t>科学设置指标</w:t>
      </w:r>
      <w:r w:rsidRPr="00BD17D8">
        <w:rPr>
          <w:rFonts w:eastAsia="方正仿宋_GBK"/>
          <w:sz w:val="32"/>
          <w:szCs w:val="32"/>
        </w:rPr>
        <w:t>。</w:t>
      </w:r>
      <w:r w:rsidRPr="00CF0792">
        <w:rPr>
          <w:rFonts w:eastAsia="方正仿宋_GBK"/>
          <w:sz w:val="32"/>
          <w:szCs w:val="32"/>
        </w:rPr>
        <w:t>对每类指标的设置方法、数据来源、考核标准进行规范，引导各</w:t>
      </w:r>
      <w:r w:rsidRPr="00BD17D8">
        <w:rPr>
          <w:rFonts w:eastAsia="方正仿宋_GBK"/>
          <w:sz w:val="32"/>
          <w:szCs w:val="32"/>
        </w:rPr>
        <w:t>科室</w:t>
      </w:r>
      <w:r w:rsidRPr="00CF0792">
        <w:rPr>
          <w:rFonts w:eastAsia="方正仿宋_GBK"/>
          <w:sz w:val="32"/>
          <w:szCs w:val="32"/>
        </w:rPr>
        <w:t>科学、规范地设置指标，避免随意性和盲目性</w:t>
      </w:r>
      <w:r w:rsidRPr="00BD17D8">
        <w:rPr>
          <w:rFonts w:eastAsia="方正仿宋_GBK"/>
          <w:sz w:val="32"/>
          <w:szCs w:val="32"/>
        </w:rPr>
        <w:t>；</w:t>
      </w:r>
      <w:r w:rsidR="00CF0792" w:rsidRPr="00CF0792">
        <w:rPr>
          <w:rFonts w:eastAsia="方正仿宋_GBK"/>
          <w:sz w:val="32"/>
          <w:szCs w:val="32"/>
        </w:rPr>
        <w:t>加强指标值论证审核</w:t>
      </w:r>
      <w:r w:rsidRPr="00BD17D8">
        <w:rPr>
          <w:rFonts w:eastAsia="方正仿宋_GBK"/>
          <w:sz w:val="32"/>
          <w:szCs w:val="32"/>
        </w:rPr>
        <w:t>，</w:t>
      </w:r>
      <w:r w:rsidR="00CF0792" w:rsidRPr="00CF0792">
        <w:rPr>
          <w:rFonts w:eastAsia="方正仿宋_GBK"/>
          <w:sz w:val="32"/>
          <w:szCs w:val="32"/>
        </w:rPr>
        <w:t>绩效指标值的设定应基于历史数据、政策要求、行业标准进行充分论证</w:t>
      </w:r>
      <w:r w:rsidRPr="00BD17D8">
        <w:rPr>
          <w:rFonts w:eastAsia="方正仿宋_GBK"/>
          <w:sz w:val="32"/>
          <w:szCs w:val="32"/>
        </w:rPr>
        <w:t>，</w:t>
      </w:r>
      <w:r w:rsidR="00CF0792" w:rsidRPr="00CF0792">
        <w:rPr>
          <w:rFonts w:eastAsia="方正仿宋_GBK"/>
          <w:sz w:val="32"/>
          <w:szCs w:val="32"/>
        </w:rPr>
        <w:t>确保指标值</w:t>
      </w:r>
      <w:r w:rsidR="00CF0792" w:rsidRPr="00CF0792">
        <w:rPr>
          <w:rFonts w:eastAsia="方正仿宋_GBK"/>
          <w:sz w:val="32"/>
          <w:szCs w:val="32"/>
        </w:rPr>
        <w:t>“</w:t>
      </w:r>
      <w:r w:rsidR="00CF0792" w:rsidRPr="00CF0792">
        <w:rPr>
          <w:rFonts w:eastAsia="方正仿宋_GBK"/>
          <w:sz w:val="32"/>
          <w:szCs w:val="32"/>
        </w:rPr>
        <w:t>踮脚能够到</w:t>
      </w:r>
      <w:r w:rsidR="00CF0792" w:rsidRPr="00CF0792">
        <w:rPr>
          <w:rFonts w:eastAsia="方正仿宋_GBK"/>
          <w:sz w:val="32"/>
          <w:szCs w:val="32"/>
        </w:rPr>
        <w:t>”</w:t>
      </w:r>
      <w:r w:rsidR="00CF0792" w:rsidRPr="00CF0792">
        <w:rPr>
          <w:rFonts w:eastAsia="方正仿宋_GBK"/>
          <w:sz w:val="32"/>
          <w:szCs w:val="32"/>
        </w:rPr>
        <w:t>，既具挑战性又切实可行。</w:t>
      </w:r>
      <w:r w:rsidR="00907CAB">
        <w:rPr>
          <w:rFonts w:eastAsia="方正仿宋_GBK" w:hint="eastAsia"/>
          <w:sz w:val="32"/>
          <w:szCs w:val="32"/>
        </w:rPr>
        <w:t>“</w:t>
      </w:r>
      <w:r w:rsidR="00CF0792" w:rsidRPr="00CF0792">
        <w:rPr>
          <w:rFonts w:eastAsia="方正仿宋_GBK"/>
          <w:sz w:val="32"/>
          <w:szCs w:val="32"/>
        </w:rPr>
        <w:t>预算编制有目标、预算执行有监控、预算完成有评价、评价结果有应用</w:t>
      </w:r>
      <w:r w:rsidR="00907CAB">
        <w:rPr>
          <w:rFonts w:eastAsia="方正仿宋_GBK" w:hint="eastAsia"/>
          <w:sz w:val="32"/>
          <w:szCs w:val="32"/>
        </w:rPr>
        <w:t>”</w:t>
      </w:r>
      <w:r w:rsidR="00CF0792" w:rsidRPr="00CF0792">
        <w:rPr>
          <w:rFonts w:eastAsia="方正仿宋_GBK"/>
          <w:sz w:val="32"/>
          <w:szCs w:val="32"/>
        </w:rPr>
        <w:t>的</w:t>
      </w:r>
      <w:r w:rsidRPr="00BD17D8">
        <w:rPr>
          <w:rFonts w:eastAsia="方正仿宋_GBK"/>
          <w:sz w:val="32"/>
          <w:szCs w:val="32"/>
        </w:rPr>
        <w:t>绩效</w:t>
      </w:r>
      <w:r w:rsidR="00CF0792" w:rsidRPr="00CF0792">
        <w:rPr>
          <w:rFonts w:eastAsia="方正仿宋_GBK"/>
          <w:sz w:val="32"/>
          <w:szCs w:val="32"/>
        </w:rPr>
        <w:t>管理闭环。</w:t>
      </w:r>
    </w:p>
    <w:p w14:paraId="63D56548" w14:textId="2BBB0B9A" w:rsidR="001E1667" w:rsidRPr="00BD17D8" w:rsidRDefault="001E1667" w:rsidP="008A67DB">
      <w:pPr>
        <w:snapToGrid w:val="0"/>
        <w:spacing w:line="540" w:lineRule="exact"/>
        <w:ind w:firstLineChars="175" w:firstLine="562"/>
        <w:outlineLvl w:val="1"/>
        <w:rPr>
          <w:rFonts w:eastAsia="方正楷体_GBK"/>
          <w:b/>
          <w:bCs/>
          <w:kern w:val="0"/>
          <w:sz w:val="32"/>
          <w:szCs w:val="32"/>
        </w:rPr>
      </w:pPr>
      <w:bookmarkStart w:id="29" w:name="_Toc213330012"/>
      <w:r w:rsidRPr="00BD17D8">
        <w:rPr>
          <w:rFonts w:eastAsia="方正楷体_GBK"/>
          <w:b/>
          <w:bCs/>
          <w:kern w:val="0"/>
          <w:sz w:val="32"/>
          <w:szCs w:val="32"/>
        </w:rPr>
        <w:t>（二）</w:t>
      </w:r>
      <w:r w:rsidR="00EC3046" w:rsidRPr="00BD17D8">
        <w:rPr>
          <w:rFonts w:eastAsia="方正楷体_GBK"/>
          <w:b/>
          <w:bCs/>
          <w:kern w:val="0"/>
          <w:sz w:val="32"/>
          <w:szCs w:val="32"/>
        </w:rPr>
        <w:t>完善制度及管控环节</w:t>
      </w:r>
      <w:r w:rsidRPr="00BD17D8">
        <w:rPr>
          <w:rFonts w:eastAsia="方正楷体_GBK"/>
          <w:b/>
          <w:bCs/>
          <w:kern w:val="0"/>
          <w:sz w:val="32"/>
          <w:szCs w:val="32"/>
        </w:rPr>
        <w:t>，</w:t>
      </w:r>
      <w:r w:rsidR="008E181E" w:rsidRPr="00BD17D8">
        <w:rPr>
          <w:rFonts w:eastAsia="方正楷体_GBK"/>
          <w:b/>
          <w:bCs/>
          <w:kern w:val="0"/>
          <w:sz w:val="32"/>
          <w:szCs w:val="32"/>
        </w:rPr>
        <w:t>防范合规性风险</w:t>
      </w:r>
      <w:bookmarkEnd w:id="29"/>
    </w:p>
    <w:p w14:paraId="4C37D61B" w14:textId="2A497C5B" w:rsidR="00F65160" w:rsidRPr="008E181E" w:rsidRDefault="008E181E" w:rsidP="008A67DB">
      <w:pPr>
        <w:tabs>
          <w:tab w:val="num" w:pos="720"/>
        </w:tabs>
        <w:snapToGrid w:val="0"/>
        <w:spacing w:line="540" w:lineRule="exact"/>
        <w:ind w:firstLineChars="175" w:firstLine="560"/>
        <w:rPr>
          <w:rFonts w:eastAsia="方正仿宋_GBK"/>
          <w:sz w:val="32"/>
          <w:szCs w:val="32"/>
        </w:rPr>
      </w:pPr>
      <w:r w:rsidRPr="00BD17D8">
        <w:rPr>
          <w:rFonts w:eastAsia="方正仿宋_GBK"/>
          <w:sz w:val="32"/>
          <w:szCs w:val="32"/>
        </w:rPr>
        <w:t>一是建立内控风险评估和内控评价机制并切实开展，确保内部控制</w:t>
      </w:r>
      <w:r w:rsidRPr="008E181E">
        <w:rPr>
          <w:rFonts w:eastAsia="方正仿宋_GBK"/>
          <w:sz w:val="32"/>
          <w:szCs w:val="32"/>
        </w:rPr>
        <w:t>适用性与前瞻性</w:t>
      </w:r>
      <w:r w:rsidRPr="00BD17D8">
        <w:rPr>
          <w:rFonts w:eastAsia="方正仿宋_GBK"/>
          <w:sz w:val="32"/>
          <w:szCs w:val="32"/>
        </w:rPr>
        <w:t>，</w:t>
      </w:r>
      <w:r w:rsidRPr="008E181E">
        <w:rPr>
          <w:rFonts w:eastAsia="方正仿宋_GBK"/>
          <w:sz w:val="32"/>
          <w:szCs w:val="32"/>
        </w:rPr>
        <w:t>重点关注与外部政策法规的符合性以及与内部业务</w:t>
      </w:r>
      <w:r w:rsidRPr="00BD17D8">
        <w:rPr>
          <w:rFonts w:eastAsia="方正仿宋_GBK"/>
          <w:sz w:val="32"/>
          <w:szCs w:val="32"/>
        </w:rPr>
        <w:t>执行</w:t>
      </w:r>
      <w:r w:rsidRPr="008E181E">
        <w:rPr>
          <w:rFonts w:eastAsia="方正仿宋_GBK"/>
          <w:sz w:val="32"/>
          <w:szCs w:val="32"/>
        </w:rPr>
        <w:t>的匹配度</w:t>
      </w:r>
      <w:r w:rsidRPr="00BD17D8">
        <w:rPr>
          <w:rFonts w:eastAsia="方正仿宋_GBK"/>
          <w:sz w:val="32"/>
          <w:szCs w:val="32"/>
        </w:rPr>
        <w:t>。二是</w:t>
      </w:r>
      <w:r w:rsidRPr="008E181E">
        <w:rPr>
          <w:rFonts w:eastAsia="方正仿宋_GBK"/>
          <w:sz w:val="32"/>
          <w:szCs w:val="32"/>
        </w:rPr>
        <w:t>组织对缺失或模糊的环节进行修订与增补</w:t>
      </w:r>
      <w:r w:rsidRPr="00BD17D8">
        <w:rPr>
          <w:rFonts w:eastAsia="方正仿宋_GBK"/>
          <w:sz w:val="32"/>
          <w:szCs w:val="32"/>
        </w:rPr>
        <w:t>，</w:t>
      </w:r>
      <w:r w:rsidRPr="008E181E">
        <w:rPr>
          <w:rFonts w:eastAsia="方正仿宋_GBK"/>
          <w:sz w:val="32"/>
          <w:szCs w:val="32"/>
        </w:rPr>
        <w:t>做到</w:t>
      </w:r>
      <w:r w:rsidRPr="00BD17D8">
        <w:rPr>
          <w:rFonts w:eastAsia="方正仿宋_GBK"/>
          <w:sz w:val="32"/>
          <w:szCs w:val="32"/>
        </w:rPr>
        <w:t>采购</w:t>
      </w:r>
      <w:r w:rsidRPr="008E181E">
        <w:rPr>
          <w:rFonts w:eastAsia="方正仿宋_GBK"/>
          <w:sz w:val="32"/>
          <w:szCs w:val="32"/>
        </w:rPr>
        <w:t>有章可循</w:t>
      </w:r>
      <w:r w:rsidR="00F65160" w:rsidRPr="00BD17D8">
        <w:rPr>
          <w:rFonts w:eastAsia="方正仿宋_GBK"/>
          <w:sz w:val="32"/>
          <w:szCs w:val="32"/>
        </w:rPr>
        <w:t>。三是加强支出事前审核，</w:t>
      </w:r>
      <w:r w:rsidR="00F65160" w:rsidRPr="008E181E">
        <w:rPr>
          <w:rFonts w:eastAsia="方正仿宋_GBK"/>
          <w:sz w:val="32"/>
          <w:szCs w:val="32"/>
        </w:rPr>
        <w:t>强化关键业务环节的流程控制与审核</w:t>
      </w:r>
      <w:r w:rsidR="00F65160" w:rsidRPr="00BD17D8">
        <w:rPr>
          <w:rFonts w:eastAsia="方正仿宋_GBK"/>
          <w:sz w:val="32"/>
          <w:szCs w:val="32"/>
        </w:rPr>
        <w:t>，风险管控关口前移，防范合规风险。四是加强财务审核和监督，按制度及政策要求严格审核报销附件，对附件不齐及不能佐证材料不予报销，倒逼内控执行合规及防范</w:t>
      </w:r>
      <w:r w:rsidR="00F65160" w:rsidRPr="008E181E">
        <w:rPr>
          <w:rFonts w:eastAsia="方正仿宋_GBK"/>
          <w:sz w:val="32"/>
          <w:szCs w:val="32"/>
        </w:rPr>
        <w:t>资金损失风险</w:t>
      </w:r>
      <w:r w:rsidR="00F65160" w:rsidRPr="00BD17D8">
        <w:rPr>
          <w:rFonts w:eastAsia="方正仿宋_GBK"/>
          <w:sz w:val="32"/>
          <w:szCs w:val="32"/>
        </w:rPr>
        <w:t>。四是</w:t>
      </w:r>
      <w:r w:rsidR="00F65160" w:rsidRPr="008E181E">
        <w:rPr>
          <w:rFonts w:eastAsia="方正仿宋_GBK"/>
          <w:sz w:val="32"/>
          <w:szCs w:val="32"/>
        </w:rPr>
        <w:t>强化内部审计与监督</w:t>
      </w:r>
      <w:r w:rsidR="00F65160" w:rsidRPr="00BD17D8">
        <w:rPr>
          <w:rFonts w:eastAsia="方正仿宋_GBK"/>
          <w:sz w:val="32"/>
          <w:szCs w:val="32"/>
        </w:rPr>
        <w:t>。</w:t>
      </w:r>
      <w:r w:rsidR="00F65160" w:rsidRPr="008E181E">
        <w:rPr>
          <w:rFonts w:eastAsia="方正仿宋_GBK"/>
          <w:sz w:val="32"/>
          <w:szCs w:val="32"/>
        </w:rPr>
        <w:t>定期对采购、合同、报销、会计核算等高风险领域进行审计，并将审计结果直接与部门及个人的绩效考核挂钩，树立内控的严肃性。</w:t>
      </w:r>
    </w:p>
    <w:p w14:paraId="1E32E8D3" w14:textId="5A4E13D5" w:rsidR="00A3366E" w:rsidRPr="00BD17D8" w:rsidRDefault="00A3366E" w:rsidP="008A67DB">
      <w:pPr>
        <w:snapToGrid w:val="0"/>
        <w:spacing w:line="540" w:lineRule="exact"/>
        <w:ind w:firstLineChars="175" w:firstLine="562"/>
        <w:outlineLvl w:val="1"/>
        <w:rPr>
          <w:rFonts w:eastAsia="方正楷体_GBK"/>
          <w:b/>
          <w:bCs/>
          <w:kern w:val="0"/>
          <w:sz w:val="32"/>
          <w:szCs w:val="32"/>
        </w:rPr>
      </w:pPr>
      <w:bookmarkStart w:id="30" w:name="_Toc213330013"/>
      <w:bookmarkStart w:id="31" w:name="OLE_LINK8"/>
      <w:r w:rsidRPr="00BD17D8">
        <w:rPr>
          <w:rFonts w:eastAsia="方正楷体_GBK"/>
          <w:b/>
          <w:bCs/>
          <w:kern w:val="0"/>
          <w:sz w:val="32"/>
          <w:szCs w:val="32"/>
        </w:rPr>
        <w:t>（</w:t>
      </w:r>
      <w:r w:rsidR="00D05D80" w:rsidRPr="00BD17D8">
        <w:rPr>
          <w:rFonts w:eastAsia="方正楷体_GBK"/>
          <w:b/>
          <w:bCs/>
          <w:kern w:val="0"/>
          <w:sz w:val="32"/>
          <w:szCs w:val="32"/>
        </w:rPr>
        <w:t>三</w:t>
      </w:r>
      <w:r w:rsidRPr="00BD17D8">
        <w:rPr>
          <w:rFonts w:eastAsia="方正楷体_GBK"/>
          <w:b/>
          <w:bCs/>
          <w:kern w:val="0"/>
          <w:sz w:val="32"/>
          <w:szCs w:val="32"/>
        </w:rPr>
        <w:t>）</w:t>
      </w:r>
      <w:r w:rsidR="00275E1E" w:rsidRPr="00BD17D8">
        <w:rPr>
          <w:rFonts w:eastAsia="方正楷体_GBK"/>
          <w:b/>
          <w:bCs/>
          <w:kern w:val="0"/>
          <w:sz w:val="32"/>
          <w:szCs w:val="32"/>
        </w:rPr>
        <w:t>加强采购</w:t>
      </w:r>
      <w:r w:rsidR="00876401" w:rsidRPr="00BD17D8">
        <w:rPr>
          <w:rFonts w:eastAsia="方正楷体_GBK"/>
          <w:b/>
          <w:bCs/>
          <w:kern w:val="0"/>
          <w:sz w:val="32"/>
          <w:szCs w:val="32"/>
        </w:rPr>
        <w:t>需求管理</w:t>
      </w:r>
      <w:r w:rsidR="00275E1E" w:rsidRPr="00BD17D8">
        <w:rPr>
          <w:rFonts w:eastAsia="方正楷体_GBK"/>
          <w:b/>
          <w:bCs/>
          <w:kern w:val="0"/>
          <w:sz w:val="32"/>
          <w:szCs w:val="32"/>
        </w:rPr>
        <w:t>，防范采购风险</w:t>
      </w:r>
      <w:bookmarkEnd w:id="30"/>
    </w:p>
    <w:bookmarkEnd w:id="31"/>
    <w:p w14:paraId="10B942A6" w14:textId="14DBAFEB" w:rsidR="00275E1E" w:rsidRPr="00275E1E" w:rsidRDefault="00032773" w:rsidP="008A67DB">
      <w:pPr>
        <w:snapToGrid w:val="0"/>
        <w:spacing w:line="540" w:lineRule="exact"/>
        <w:ind w:firstLineChars="174" w:firstLine="557"/>
        <w:rPr>
          <w:rFonts w:eastAsia="方正仿宋_GBK"/>
          <w:sz w:val="32"/>
          <w:szCs w:val="32"/>
        </w:rPr>
      </w:pPr>
      <w:r>
        <w:rPr>
          <w:rFonts w:eastAsia="方正仿宋_GBK" w:hint="eastAsia"/>
          <w:sz w:val="32"/>
          <w:szCs w:val="32"/>
        </w:rPr>
        <w:t>一是</w:t>
      </w:r>
      <w:r w:rsidR="00275E1E" w:rsidRPr="00275E1E">
        <w:rPr>
          <w:rFonts w:eastAsia="方正仿宋_GBK"/>
          <w:sz w:val="32"/>
          <w:szCs w:val="32"/>
        </w:rPr>
        <w:t>推行</w:t>
      </w:r>
      <w:r w:rsidR="00907CAB">
        <w:rPr>
          <w:rFonts w:eastAsia="方正仿宋_GBK" w:hint="eastAsia"/>
          <w:sz w:val="32"/>
          <w:szCs w:val="32"/>
        </w:rPr>
        <w:t>“</w:t>
      </w:r>
      <w:r w:rsidR="00275E1E" w:rsidRPr="00275E1E">
        <w:rPr>
          <w:rFonts w:eastAsia="方正仿宋_GBK"/>
          <w:sz w:val="32"/>
          <w:szCs w:val="32"/>
        </w:rPr>
        <w:t>标准化、量化</w:t>
      </w:r>
      <w:r w:rsidR="00907CAB">
        <w:rPr>
          <w:rFonts w:eastAsia="方正仿宋_GBK" w:hint="eastAsia"/>
          <w:sz w:val="32"/>
          <w:szCs w:val="32"/>
        </w:rPr>
        <w:t>”</w:t>
      </w:r>
      <w:r w:rsidR="00275E1E" w:rsidRPr="00275E1E">
        <w:rPr>
          <w:rFonts w:eastAsia="方正仿宋_GBK"/>
          <w:sz w:val="32"/>
          <w:szCs w:val="32"/>
        </w:rPr>
        <w:t>的</w:t>
      </w:r>
      <w:r w:rsidR="00876401" w:rsidRPr="00BD17D8">
        <w:rPr>
          <w:rFonts w:eastAsia="方正仿宋_GBK"/>
          <w:sz w:val="32"/>
          <w:szCs w:val="32"/>
        </w:rPr>
        <w:t>编制</w:t>
      </w:r>
      <w:r w:rsidR="00275E1E" w:rsidRPr="00275E1E">
        <w:rPr>
          <w:rFonts w:eastAsia="方正仿宋_GBK"/>
          <w:sz w:val="32"/>
          <w:szCs w:val="32"/>
        </w:rPr>
        <w:t>采购需求。</w:t>
      </w:r>
      <w:r w:rsidR="00876401" w:rsidRPr="00BD17D8">
        <w:rPr>
          <w:rFonts w:eastAsia="方正仿宋_GBK"/>
          <w:sz w:val="32"/>
          <w:szCs w:val="32"/>
        </w:rPr>
        <w:t>针对单位赛事服务采购的特殊性，</w:t>
      </w:r>
      <w:r w:rsidR="00275E1E" w:rsidRPr="00275E1E">
        <w:rPr>
          <w:rFonts w:eastAsia="方正仿宋_GBK"/>
          <w:sz w:val="32"/>
          <w:szCs w:val="32"/>
        </w:rPr>
        <w:t>需求编制</w:t>
      </w:r>
      <w:r w:rsidR="00907CAB">
        <w:rPr>
          <w:rFonts w:eastAsia="方正仿宋_GBK" w:hint="eastAsia"/>
          <w:sz w:val="32"/>
          <w:szCs w:val="32"/>
        </w:rPr>
        <w:t>“</w:t>
      </w:r>
      <w:r w:rsidR="00275E1E" w:rsidRPr="00275E1E">
        <w:rPr>
          <w:rFonts w:eastAsia="方正仿宋_GBK"/>
          <w:sz w:val="32"/>
          <w:szCs w:val="32"/>
        </w:rPr>
        <w:t>要素化、清单化</w:t>
      </w:r>
      <w:r w:rsidR="00907CAB">
        <w:rPr>
          <w:rFonts w:eastAsia="方正仿宋_GBK" w:hint="eastAsia"/>
          <w:sz w:val="32"/>
          <w:szCs w:val="32"/>
        </w:rPr>
        <w:t>”</w:t>
      </w:r>
      <w:r w:rsidR="00876401" w:rsidRPr="00BD17D8">
        <w:rPr>
          <w:rFonts w:eastAsia="方正仿宋_GBK"/>
          <w:sz w:val="32"/>
          <w:szCs w:val="32"/>
        </w:rPr>
        <w:t>，</w:t>
      </w:r>
      <w:r w:rsidR="00275E1E" w:rsidRPr="00275E1E">
        <w:rPr>
          <w:rFonts w:eastAsia="方正仿宋_GBK"/>
          <w:sz w:val="32"/>
          <w:szCs w:val="32"/>
        </w:rPr>
        <w:t>采购需求必须分解为可衡量、可比较的量化标准清单。例如：住宿</w:t>
      </w:r>
      <w:r w:rsidR="00876401" w:rsidRPr="00BD17D8">
        <w:rPr>
          <w:rFonts w:eastAsia="方正仿宋_GBK"/>
          <w:sz w:val="32"/>
          <w:szCs w:val="32"/>
        </w:rPr>
        <w:t>，</w:t>
      </w:r>
      <w:r w:rsidR="00275E1E" w:rsidRPr="00275E1E">
        <w:rPr>
          <w:rFonts w:eastAsia="方正仿宋_GBK"/>
          <w:sz w:val="32"/>
          <w:szCs w:val="32"/>
        </w:rPr>
        <w:t>应明确</w:t>
      </w:r>
      <w:r w:rsidR="00907CAB">
        <w:rPr>
          <w:rFonts w:eastAsia="方正仿宋_GBK" w:hint="eastAsia"/>
          <w:sz w:val="32"/>
          <w:szCs w:val="32"/>
        </w:rPr>
        <w:t>“</w:t>
      </w:r>
      <w:r w:rsidR="00275E1E" w:rsidRPr="00275E1E">
        <w:rPr>
          <w:rFonts w:eastAsia="方正仿宋_GBK"/>
          <w:sz w:val="32"/>
          <w:szCs w:val="32"/>
        </w:rPr>
        <w:t>五星级豪华单间</w:t>
      </w:r>
      <w:r w:rsidR="00907CAB">
        <w:rPr>
          <w:rFonts w:eastAsia="方正仿宋_GBK" w:hint="eastAsia"/>
          <w:sz w:val="32"/>
          <w:szCs w:val="32"/>
        </w:rPr>
        <w:t>”</w:t>
      </w:r>
      <w:r w:rsidR="00275E1E" w:rsidRPr="00275E1E">
        <w:rPr>
          <w:rFonts w:eastAsia="方正仿宋_GBK"/>
          <w:sz w:val="32"/>
          <w:szCs w:val="32"/>
        </w:rPr>
        <w:t>的具体间夜数、单价预算上限及酒店地理位置要求；</w:t>
      </w:r>
      <w:r w:rsidR="00907CAB">
        <w:rPr>
          <w:rFonts w:eastAsia="方正仿宋_GBK" w:hint="eastAsia"/>
          <w:sz w:val="32"/>
          <w:szCs w:val="32"/>
        </w:rPr>
        <w:t>“</w:t>
      </w:r>
      <w:r w:rsidR="00275E1E" w:rsidRPr="00275E1E">
        <w:rPr>
          <w:rFonts w:eastAsia="方正仿宋_GBK"/>
          <w:sz w:val="32"/>
          <w:szCs w:val="32"/>
        </w:rPr>
        <w:t>商务标间</w:t>
      </w:r>
      <w:r w:rsidR="00907CAB">
        <w:rPr>
          <w:rFonts w:eastAsia="方正仿宋_GBK" w:hint="eastAsia"/>
          <w:sz w:val="32"/>
          <w:szCs w:val="32"/>
        </w:rPr>
        <w:t>”</w:t>
      </w:r>
      <w:r w:rsidR="00275E1E" w:rsidRPr="00275E1E">
        <w:rPr>
          <w:rFonts w:eastAsia="方正仿宋_GBK"/>
          <w:sz w:val="32"/>
          <w:szCs w:val="32"/>
        </w:rPr>
        <w:t>的具体间夜数与单价</w:t>
      </w:r>
      <w:r w:rsidR="00876401" w:rsidRPr="00BD17D8">
        <w:rPr>
          <w:rFonts w:eastAsia="方正仿宋_GBK"/>
          <w:sz w:val="32"/>
          <w:szCs w:val="32"/>
        </w:rPr>
        <w:t>；</w:t>
      </w:r>
      <w:r w:rsidR="00275E1E" w:rsidRPr="00275E1E">
        <w:rPr>
          <w:rFonts w:eastAsia="方正仿宋_GBK"/>
          <w:sz w:val="32"/>
          <w:szCs w:val="32"/>
        </w:rPr>
        <w:t>餐饮</w:t>
      </w:r>
      <w:r w:rsidR="00876401" w:rsidRPr="00BD17D8">
        <w:rPr>
          <w:rFonts w:eastAsia="方正仿宋_GBK"/>
          <w:sz w:val="32"/>
          <w:szCs w:val="32"/>
        </w:rPr>
        <w:t>，</w:t>
      </w:r>
      <w:r w:rsidR="00275E1E" w:rsidRPr="00275E1E">
        <w:rPr>
          <w:rFonts w:eastAsia="方正仿宋_GBK"/>
          <w:sz w:val="32"/>
          <w:szCs w:val="32"/>
        </w:rPr>
        <w:t>应明确</w:t>
      </w:r>
      <w:r w:rsidR="00907CAB">
        <w:rPr>
          <w:rFonts w:eastAsia="方正仿宋_GBK" w:hint="eastAsia"/>
          <w:sz w:val="32"/>
          <w:szCs w:val="32"/>
        </w:rPr>
        <w:t>“</w:t>
      </w:r>
      <w:r w:rsidR="00275E1E" w:rsidRPr="00275E1E">
        <w:rPr>
          <w:rFonts w:eastAsia="方正仿宋_GBK"/>
          <w:sz w:val="32"/>
          <w:szCs w:val="32"/>
        </w:rPr>
        <w:t>按国际惯例执行</w:t>
      </w:r>
      <w:r w:rsidR="00907CAB">
        <w:rPr>
          <w:rFonts w:eastAsia="方正仿宋_GBK" w:hint="eastAsia"/>
          <w:sz w:val="32"/>
          <w:szCs w:val="32"/>
        </w:rPr>
        <w:t>”</w:t>
      </w:r>
      <w:r w:rsidR="00275E1E" w:rsidRPr="00275E1E">
        <w:rPr>
          <w:rFonts w:eastAsia="方正仿宋_GBK"/>
          <w:sz w:val="32"/>
          <w:szCs w:val="32"/>
        </w:rPr>
        <w:t>的具体标准，如每人每天多少元的餐标（区分早、中、晚餐），或提供详细的餐食搭配与服务次数清单</w:t>
      </w:r>
      <w:r w:rsidR="00876401" w:rsidRPr="00BD17D8">
        <w:rPr>
          <w:rFonts w:eastAsia="方正仿宋_GBK"/>
          <w:sz w:val="32"/>
          <w:szCs w:val="32"/>
        </w:rPr>
        <w:t>等；</w:t>
      </w:r>
      <w:r>
        <w:rPr>
          <w:rFonts w:eastAsia="方正仿宋_GBK" w:hint="eastAsia"/>
          <w:sz w:val="32"/>
          <w:szCs w:val="32"/>
        </w:rPr>
        <w:t>二是</w:t>
      </w:r>
      <w:r w:rsidR="00275E1E" w:rsidRPr="00275E1E">
        <w:rPr>
          <w:rFonts w:eastAsia="方正仿宋_GBK"/>
          <w:sz w:val="32"/>
          <w:szCs w:val="32"/>
        </w:rPr>
        <w:t>推行需求模板与论证制度：制定分类别的《采购需求标准化模板》，强制要求业务</w:t>
      </w:r>
      <w:r w:rsidR="00876401" w:rsidRPr="00BD17D8">
        <w:rPr>
          <w:rFonts w:eastAsia="方正仿宋_GBK"/>
          <w:sz w:val="32"/>
          <w:szCs w:val="32"/>
        </w:rPr>
        <w:t>科室</w:t>
      </w:r>
      <w:r w:rsidR="00275E1E" w:rsidRPr="00275E1E">
        <w:rPr>
          <w:rFonts w:eastAsia="方正仿宋_GBK"/>
          <w:sz w:val="32"/>
          <w:szCs w:val="32"/>
        </w:rPr>
        <w:t>在申报时填列。对于重大复杂项目，建立采购需求论证制度，邀请财务、法律、外部专家参与需求评审，确保其</w:t>
      </w:r>
      <w:r w:rsidR="00907CAB">
        <w:rPr>
          <w:rFonts w:eastAsia="方正仿宋_GBK" w:hint="eastAsia"/>
          <w:sz w:val="32"/>
          <w:szCs w:val="32"/>
        </w:rPr>
        <w:t>“</w:t>
      </w:r>
      <w:r w:rsidR="00275E1E" w:rsidRPr="00275E1E">
        <w:rPr>
          <w:rFonts w:eastAsia="方正仿宋_GBK"/>
          <w:sz w:val="32"/>
          <w:szCs w:val="32"/>
        </w:rPr>
        <w:t>完整、明确、合规</w:t>
      </w:r>
      <w:r w:rsidR="00907CAB">
        <w:rPr>
          <w:rFonts w:eastAsia="方正仿宋_GBK" w:hint="eastAsia"/>
          <w:sz w:val="32"/>
          <w:szCs w:val="32"/>
        </w:rPr>
        <w:t>”</w:t>
      </w:r>
      <w:r w:rsidR="00275E1E" w:rsidRPr="00275E1E">
        <w:rPr>
          <w:rFonts w:eastAsia="方正仿宋_GBK"/>
          <w:sz w:val="32"/>
          <w:szCs w:val="32"/>
        </w:rPr>
        <w:t>，从源头上为公平评审和顺利履约奠定坚实基础。</w:t>
      </w:r>
    </w:p>
    <w:p w14:paraId="54D8E6E0" w14:textId="6B54E393" w:rsidR="00906BB6" w:rsidRPr="00BD17D8" w:rsidRDefault="001E1667" w:rsidP="008A67DB">
      <w:pPr>
        <w:snapToGrid w:val="0"/>
        <w:spacing w:line="540" w:lineRule="exact"/>
        <w:ind w:firstLineChars="175" w:firstLine="562"/>
        <w:outlineLvl w:val="1"/>
        <w:rPr>
          <w:rFonts w:eastAsia="方正楷体_GBK"/>
          <w:b/>
          <w:bCs/>
          <w:kern w:val="0"/>
          <w:sz w:val="32"/>
          <w:szCs w:val="32"/>
        </w:rPr>
      </w:pPr>
      <w:bookmarkStart w:id="32" w:name="_Toc213330014"/>
      <w:r w:rsidRPr="00BD17D8">
        <w:rPr>
          <w:rFonts w:eastAsia="方正楷体_GBK"/>
          <w:b/>
          <w:bCs/>
          <w:kern w:val="0"/>
          <w:sz w:val="32"/>
          <w:szCs w:val="32"/>
        </w:rPr>
        <w:t>（</w:t>
      </w:r>
      <w:r w:rsidR="00D05D80" w:rsidRPr="00BD17D8">
        <w:rPr>
          <w:rFonts w:eastAsia="方正楷体_GBK"/>
          <w:b/>
          <w:bCs/>
          <w:kern w:val="0"/>
          <w:sz w:val="32"/>
          <w:szCs w:val="32"/>
        </w:rPr>
        <w:t>四</w:t>
      </w:r>
      <w:r w:rsidRPr="00BD17D8">
        <w:rPr>
          <w:rFonts w:eastAsia="方正楷体_GBK"/>
          <w:b/>
          <w:bCs/>
          <w:kern w:val="0"/>
          <w:sz w:val="32"/>
          <w:szCs w:val="32"/>
        </w:rPr>
        <w:t>）</w:t>
      </w:r>
      <w:r w:rsidR="00A40856" w:rsidRPr="00BD17D8">
        <w:rPr>
          <w:rFonts w:eastAsia="方正楷体_GBK"/>
          <w:b/>
          <w:bCs/>
          <w:kern w:val="0"/>
          <w:sz w:val="32"/>
          <w:szCs w:val="32"/>
        </w:rPr>
        <w:t>加强资产管理关键环节，</w:t>
      </w:r>
      <w:r w:rsidR="00A40856" w:rsidRPr="00A40856">
        <w:rPr>
          <w:rFonts w:eastAsia="方正楷体_GBK"/>
          <w:b/>
          <w:bCs/>
          <w:kern w:val="0"/>
          <w:sz w:val="32"/>
          <w:szCs w:val="32"/>
        </w:rPr>
        <w:t>保障国有资产的安全与完整</w:t>
      </w:r>
      <w:bookmarkEnd w:id="32"/>
    </w:p>
    <w:p w14:paraId="60F7B0D5" w14:textId="39BF06C6" w:rsidR="00A40856" w:rsidRPr="00A40856" w:rsidRDefault="00A40856" w:rsidP="008A67DB">
      <w:pPr>
        <w:snapToGrid w:val="0"/>
        <w:spacing w:line="540" w:lineRule="exact"/>
        <w:ind w:firstLineChars="174" w:firstLine="557"/>
        <w:rPr>
          <w:rFonts w:eastAsia="方正仿宋_GBK"/>
          <w:sz w:val="32"/>
          <w:szCs w:val="32"/>
        </w:rPr>
      </w:pPr>
      <w:bookmarkStart w:id="33" w:name="_Hlk211187429"/>
      <w:r w:rsidRPr="00BD17D8">
        <w:rPr>
          <w:rFonts w:eastAsia="方正仿宋_GBK"/>
          <w:sz w:val="32"/>
          <w:szCs w:val="32"/>
        </w:rPr>
        <w:t>一是</w:t>
      </w:r>
      <w:r w:rsidRPr="00A40856">
        <w:rPr>
          <w:rFonts w:eastAsia="方正仿宋_GBK"/>
          <w:sz w:val="32"/>
          <w:szCs w:val="32"/>
        </w:rPr>
        <w:t>建立精准化的资产盘点机制</w:t>
      </w:r>
      <w:r w:rsidRPr="00BD17D8">
        <w:rPr>
          <w:rFonts w:eastAsia="方正仿宋_GBK"/>
          <w:sz w:val="32"/>
          <w:szCs w:val="32"/>
        </w:rPr>
        <w:t>，按要求定期或不定期进行实盘，对盘点结果进行分析，</w:t>
      </w:r>
      <w:r w:rsidR="00054BB2" w:rsidRPr="00A40856">
        <w:rPr>
          <w:rFonts w:eastAsia="方正仿宋_GBK"/>
          <w:sz w:val="32"/>
          <w:szCs w:val="32"/>
        </w:rPr>
        <w:t>确保账、实、表三相符</w:t>
      </w:r>
      <w:r w:rsidR="00054BB2" w:rsidRPr="00BD17D8">
        <w:rPr>
          <w:rFonts w:eastAsia="方正仿宋_GBK"/>
          <w:sz w:val="32"/>
          <w:szCs w:val="32"/>
        </w:rPr>
        <w:t>，</w:t>
      </w:r>
      <w:r w:rsidRPr="00BD17D8">
        <w:rPr>
          <w:rFonts w:eastAsia="方正仿宋_GBK"/>
          <w:sz w:val="32"/>
          <w:szCs w:val="32"/>
        </w:rPr>
        <w:t>资产安全。二是落实资权责统一的资产责任（管理和保管责任），实现资产管理闭环，</w:t>
      </w:r>
      <w:r w:rsidRPr="00A40856">
        <w:rPr>
          <w:rFonts w:eastAsia="方正仿宋_GBK"/>
          <w:sz w:val="32"/>
          <w:szCs w:val="32"/>
        </w:rPr>
        <w:t>签发</w:t>
      </w:r>
      <w:r w:rsidR="00907CAB">
        <w:rPr>
          <w:rFonts w:eastAsia="方正仿宋_GBK" w:hint="eastAsia"/>
          <w:sz w:val="32"/>
          <w:szCs w:val="32"/>
        </w:rPr>
        <w:t>“</w:t>
      </w:r>
      <w:r w:rsidRPr="00A40856">
        <w:rPr>
          <w:rFonts w:eastAsia="方正仿宋_GBK"/>
          <w:sz w:val="32"/>
          <w:szCs w:val="32"/>
        </w:rPr>
        <w:t>资产</w:t>
      </w:r>
      <w:r w:rsidRPr="00BD17D8">
        <w:rPr>
          <w:rFonts w:eastAsia="方正仿宋_GBK"/>
          <w:sz w:val="32"/>
          <w:szCs w:val="32"/>
        </w:rPr>
        <w:t>管理</w:t>
      </w:r>
      <w:r w:rsidRPr="00A40856">
        <w:rPr>
          <w:rFonts w:eastAsia="方正仿宋_GBK"/>
          <w:sz w:val="32"/>
          <w:szCs w:val="32"/>
        </w:rPr>
        <w:t>责任书</w:t>
      </w:r>
      <w:r w:rsidR="00907CAB">
        <w:rPr>
          <w:rFonts w:eastAsia="方正仿宋_GBK" w:hint="eastAsia"/>
          <w:sz w:val="32"/>
          <w:szCs w:val="32"/>
        </w:rPr>
        <w:t>”</w:t>
      </w:r>
      <w:r w:rsidRPr="00A40856">
        <w:rPr>
          <w:rFonts w:eastAsia="方正仿宋_GBK"/>
          <w:sz w:val="32"/>
          <w:szCs w:val="32"/>
        </w:rPr>
        <w:t>，明确到</w:t>
      </w:r>
      <w:r w:rsidRPr="00BD17D8">
        <w:rPr>
          <w:rFonts w:eastAsia="方正仿宋_GBK"/>
          <w:sz w:val="32"/>
          <w:szCs w:val="32"/>
        </w:rPr>
        <w:t>科室及</w:t>
      </w:r>
      <w:r w:rsidRPr="00A40856">
        <w:rPr>
          <w:rFonts w:eastAsia="方正仿宋_GBK"/>
          <w:sz w:val="32"/>
          <w:szCs w:val="32"/>
        </w:rPr>
        <w:t>人</w:t>
      </w:r>
      <w:r w:rsidRPr="00BD17D8">
        <w:rPr>
          <w:rFonts w:eastAsia="方正仿宋_GBK"/>
          <w:sz w:val="32"/>
          <w:szCs w:val="32"/>
        </w:rPr>
        <w:t>，</w:t>
      </w:r>
      <w:r w:rsidRPr="00A40856">
        <w:rPr>
          <w:rFonts w:eastAsia="方正仿宋_GBK"/>
          <w:sz w:val="32"/>
          <w:szCs w:val="32"/>
        </w:rPr>
        <w:t>将资产管理的责任从抽象的</w:t>
      </w:r>
      <w:r w:rsidR="00907CAB">
        <w:rPr>
          <w:rFonts w:eastAsia="方正仿宋_GBK" w:hint="eastAsia"/>
          <w:sz w:val="32"/>
          <w:szCs w:val="32"/>
        </w:rPr>
        <w:t>“</w:t>
      </w:r>
      <w:r w:rsidRPr="00A40856">
        <w:rPr>
          <w:rFonts w:eastAsia="方正仿宋_GBK"/>
          <w:sz w:val="32"/>
          <w:szCs w:val="32"/>
        </w:rPr>
        <w:t>部门</w:t>
      </w:r>
      <w:r w:rsidR="00907CAB">
        <w:rPr>
          <w:rFonts w:eastAsia="方正仿宋_GBK" w:hint="eastAsia"/>
          <w:sz w:val="32"/>
          <w:szCs w:val="32"/>
        </w:rPr>
        <w:t>”</w:t>
      </w:r>
      <w:r w:rsidRPr="00A40856">
        <w:rPr>
          <w:rFonts w:eastAsia="方正仿宋_GBK"/>
          <w:sz w:val="32"/>
          <w:szCs w:val="32"/>
        </w:rPr>
        <w:t>具象到每一位</w:t>
      </w:r>
      <w:r w:rsidR="00907CAB">
        <w:rPr>
          <w:rFonts w:eastAsia="方正仿宋_GBK" w:hint="eastAsia"/>
          <w:sz w:val="32"/>
          <w:szCs w:val="32"/>
        </w:rPr>
        <w:t>“</w:t>
      </w:r>
      <w:r w:rsidRPr="00A40856">
        <w:rPr>
          <w:rFonts w:eastAsia="方正仿宋_GBK"/>
          <w:sz w:val="32"/>
          <w:szCs w:val="32"/>
        </w:rPr>
        <w:t>使用人</w:t>
      </w:r>
      <w:r w:rsidR="00907CAB">
        <w:rPr>
          <w:rFonts w:eastAsia="方正仿宋_GBK" w:hint="eastAsia"/>
          <w:sz w:val="32"/>
          <w:szCs w:val="32"/>
        </w:rPr>
        <w:t>”</w:t>
      </w:r>
      <w:r w:rsidRPr="00A40856">
        <w:rPr>
          <w:rFonts w:eastAsia="方正仿宋_GBK"/>
          <w:sz w:val="32"/>
          <w:szCs w:val="32"/>
        </w:rPr>
        <w:t>和</w:t>
      </w:r>
      <w:r w:rsidR="00907CAB">
        <w:rPr>
          <w:rFonts w:eastAsia="方正仿宋_GBK" w:hint="eastAsia"/>
          <w:sz w:val="32"/>
          <w:szCs w:val="32"/>
        </w:rPr>
        <w:t>“</w:t>
      </w:r>
      <w:r w:rsidRPr="00A40856">
        <w:rPr>
          <w:rFonts w:eastAsia="方正仿宋_GBK"/>
          <w:sz w:val="32"/>
          <w:szCs w:val="32"/>
        </w:rPr>
        <w:t>管理人</w:t>
      </w:r>
      <w:r w:rsidR="00907CAB">
        <w:rPr>
          <w:rFonts w:eastAsia="方正仿宋_GBK" w:hint="eastAsia"/>
          <w:sz w:val="32"/>
          <w:szCs w:val="32"/>
        </w:rPr>
        <w:t>”</w:t>
      </w:r>
      <w:r w:rsidRPr="00A40856">
        <w:rPr>
          <w:rFonts w:eastAsia="方正仿宋_GBK"/>
          <w:sz w:val="32"/>
          <w:szCs w:val="32"/>
        </w:rPr>
        <w:t>。</w:t>
      </w:r>
      <w:r w:rsidRPr="00BD17D8">
        <w:rPr>
          <w:rFonts w:eastAsia="方正仿宋_GBK"/>
          <w:sz w:val="32"/>
          <w:szCs w:val="32"/>
        </w:rPr>
        <w:t>三是</w:t>
      </w:r>
      <w:r w:rsidRPr="00A40856">
        <w:rPr>
          <w:rFonts w:eastAsia="方正仿宋_GBK"/>
          <w:sz w:val="32"/>
          <w:szCs w:val="32"/>
        </w:rPr>
        <w:t>严格执行</w:t>
      </w:r>
      <w:r w:rsidR="00907CAB">
        <w:rPr>
          <w:rFonts w:eastAsia="方正仿宋_GBK" w:hint="eastAsia"/>
          <w:sz w:val="32"/>
          <w:szCs w:val="32"/>
        </w:rPr>
        <w:t>“</w:t>
      </w:r>
      <w:r w:rsidRPr="00A40856">
        <w:rPr>
          <w:rFonts w:eastAsia="方正仿宋_GBK"/>
          <w:sz w:val="32"/>
          <w:szCs w:val="32"/>
        </w:rPr>
        <w:t>账实管理分离</w:t>
      </w:r>
      <w:r w:rsidR="00907CAB">
        <w:rPr>
          <w:rFonts w:eastAsia="方正仿宋_GBK" w:hint="eastAsia"/>
          <w:sz w:val="32"/>
          <w:szCs w:val="32"/>
        </w:rPr>
        <w:t>”</w:t>
      </w:r>
      <w:r w:rsidRPr="00A40856">
        <w:rPr>
          <w:rFonts w:eastAsia="方正仿宋_GBK"/>
          <w:sz w:val="32"/>
          <w:szCs w:val="32"/>
        </w:rPr>
        <w:t>原则，固化</w:t>
      </w:r>
      <w:r w:rsidR="00907CAB">
        <w:rPr>
          <w:rFonts w:eastAsia="方正仿宋_GBK" w:hint="eastAsia"/>
          <w:sz w:val="32"/>
          <w:szCs w:val="32"/>
        </w:rPr>
        <w:t>“</w:t>
      </w:r>
      <w:r w:rsidRPr="00A40856">
        <w:rPr>
          <w:rFonts w:eastAsia="方正仿宋_GBK"/>
          <w:sz w:val="32"/>
          <w:szCs w:val="32"/>
        </w:rPr>
        <w:t>管账不管物、管物不管账</w:t>
      </w:r>
      <w:r w:rsidR="00907CAB">
        <w:rPr>
          <w:rFonts w:eastAsia="方正仿宋_GBK" w:hint="eastAsia"/>
          <w:sz w:val="32"/>
          <w:szCs w:val="32"/>
        </w:rPr>
        <w:t>”</w:t>
      </w:r>
      <w:r w:rsidRPr="00A40856">
        <w:rPr>
          <w:rFonts w:eastAsia="方正仿宋_GBK"/>
          <w:sz w:val="32"/>
          <w:szCs w:val="32"/>
        </w:rPr>
        <w:t>的岗位设置</w:t>
      </w:r>
      <w:r w:rsidRPr="00BD17D8">
        <w:rPr>
          <w:rFonts w:eastAsia="方正仿宋_GBK"/>
          <w:sz w:val="32"/>
          <w:szCs w:val="32"/>
        </w:rPr>
        <w:t>，账物管理</w:t>
      </w:r>
      <w:r w:rsidRPr="00A40856">
        <w:rPr>
          <w:rFonts w:eastAsia="方正仿宋_GBK"/>
          <w:sz w:val="32"/>
          <w:szCs w:val="32"/>
        </w:rPr>
        <w:t>彻底分离</w:t>
      </w:r>
      <w:r w:rsidRPr="00BD17D8">
        <w:rPr>
          <w:rFonts w:eastAsia="方正仿宋_GBK"/>
          <w:sz w:val="32"/>
          <w:szCs w:val="32"/>
        </w:rPr>
        <w:t>，</w:t>
      </w:r>
      <w:r w:rsidRPr="00A40856">
        <w:rPr>
          <w:rFonts w:eastAsia="方正仿宋_GBK"/>
          <w:sz w:val="32"/>
          <w:szCs w:val="32"/>
        </w:rPr>
        <w:t>记账人员不接触实物，保管人员不负责记账，形成相互制约、相互监督的机制。</w:t>
      </w:r>
      <w:r w:rsidR="00054BB2" w:rsidRPr="00A40856">
        <w:rPr>
          <w:rFonts w:eastAsia="方正仿宋_GBK"/>
          <w:sz w:val="32"/>
          <w:szCs w:val="32"/>
        </w:rPr>
        <w:t>切实保障国有资产的安全与完整</w:t>
      </w:r>
      <w:r w:rsidR="00054BB2" w:rsidRPr="00BD17D8">
        <w:rPr>
          <w:rFonts w:eastAsia="方正仿宋_GBK"/>
          <w:sz w:val="32"/>
          <w:szCs w:val="32"/>
        </w:rPr>
        <w:t>。</w:t>
      </w:r>
      <w:bookmarkEnd w:id="33"/>
    </w:p>
    <w:sectPr w:rsidR="00A40856" w:rsidRPr="00A40856" w:rsidSect="008A632A">
      <w:pgSz w:w="11907" w:h="16840" w:code="9"/>
      <w:pgMar w:top="1418" w:right="1418" w:bottom="1418" w:left="1701" w:header="851" w:footer="851"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08DFD" w14:textId="77777777" w:rsidR="00EE009D" w:rsidRDefault="00EE009D">
      <w:r>
        <w:separator/>
      </w:r>
    </w:p>
  </w:endnote>
  <w:endnote w:type="continuationSeparator" w:id="0">
    <w:p w14:paraId="315AA602" w14:textId="77777777" w:rsidR="00EE009D" w:rsidRDefault="00EE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Tms Rmn">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B669C" w14:textId="77777777" w:rsidR="00EE009D" w:rsidRDefault="00EE009D">
      <w:r>
        <w:separator/>
      </w:r>
    </w:p>
  </w:footnote>
  <w:footnote w:type="continuationSeparator" w:id="0">
    <w:p w14:paraId="14614E99" w14:textId="77777777" w:rsidR="00EE009D" w:rsidRDefault="00EE0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72984"/>
    <w:multiLevelType w:val="hybridMultilevel"/>
    <w:tmpl w:val="A59A9034"/>
    <w:lvl w:ilvl="0" w:tplc="B49665D2">
      <w:start w:val="44"/>
      <w:numFmt w:val="decimal"/>
      <w:lvlText w:val="%1．"/>
      <w:lvlJc w:val="left"/>
      <w:pPr>
        <w:ind w:left="720" w:hanging="72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B041120"/>
    <w:multiLevelType w:val="multilevel"/>
    <w:tmpl w:val="41E08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31120"/>
    <w:multiLevelType w:val="multilevel"/>
    <w:tmpl w:val="3CF0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10A94"/>
    <w:multiLevelType w:val="multilevel"/>
    <w:tmpl w:val="1DDA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01369E"/>
    <w:multiLevelType w:val="multilevel"/>
    <w:tmpl w:val="FA5C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7D7604"/>
    <w:multiLevelType w:val="multilevel"/>
    <w:tmpl w:val="B3BA8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627B9B"/>
    <w:multiLevelType w:val="multilevel"/>
    <w:tmpl w:val="7C7884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687169"/>
    <w:multiLevelType w:val="hybridMultilevel"/>
    <w:tmpl w:val="A8B00AE0"/>
    <w:lvl w:ilvl="0" w:tplc="406E4D5E">
      <w:start w:val="5"/>
      <w:numFmt w:val="japaneseCounting"/>
      <w:lvlText w:val="（%1）"/>
      <w:lvlJc w:val="left"/>
      <w:pPr>
        <w:ind w:left="1642" w:hanging="1080"/>
      </w:pPr>
      <w:rPr>
        <w:rFonts w:ascii="Times New Roman" w:eastAsia="方正仿宋_GBK" w:hint="default"/>
      </w:rPr>
    </w:lvl>
    <w:lvl w:ilvl="1" w:tplc="04090019" w:tentative="1">
      <w:start w:val="1"/>
      <w:numFmt w:val="lowerLetter"/>
      <w:lvlText w:val="%2)"/>
      <w:lvlJc w:val="left"/>
      <w:pPr>
        <w:ind w:left="1442" w:hanging="440"/>
      </w:pPr>
    </w:lvl>
    <w:lvl w:ilvl="2" w:tplc="0409001B" w:tentative="1">
      <w:start w:val="1"/>
      <w:numFmt w:val="lowerRoman"/>
      <w:lvlText w:val="%3."/>
      <w:lvlJc w:val="right"/>
      <w:pPr>
        <w:ind w:left="1882" w:hanging="440"/>
      </w:pPr>
    </w:lvl>
    <w:lvl w:ilvl="3" w:tplc="0409000F" w:tentative="1">
      <w:start w:val="1"/>
      <w:numFmt w:val="decimal"/>
      <w:lvlText w:val="%4."/>
      <w:lvlJc w:val="left"/>
      <w:pPr>
        <w:ind w:left="2322" w:hanging="440"/>
      </w:pPr>
    </w:lvl>
    <w:lvl w:ilvl="4" w:tplc="04090019" w:tentative="1">
      <w:start w:val="1"/>
      <w:numFmt w:val="lowerLetter"/>
      <w:lvlText w:val="%5)"/>
      <w:lvlJc w:val="left"/>
      <w:pPr>
        <w:ind w:left="2762" w:hanging="440"/>
      </w:pPr>
    </w:lvl>
    <w:lvl w:ilvl="5" w:tplc="0409001B" w:tentative="1">
      <w:start w:val="1"/>
      <w:numFmt w:val="lowerRoman"/>
      <w:lvlText w:val="%6."/>
      <w:lvlJc w:val="right"/>
      <w:pPr>
        <w:ind w:left="3202" w:hanging="440"/>
      </w:pPr>
    </w:lvl>
    <w:lvl w:ilvl="6" w:tplc="0409000F" w:tentative="1">
      <w:start w:val="1"/>
      <w:numFmt w:val="decimal"/>
      <w:lvlText w:val="%7."/>
      <w:lvlJc w:val="left"/>
      <w:pPr>
        <w:ind w:left="3642" w:hanging="440"/>
      </w:pPr>
    </w:lvl>
    <w:lvl w:ilvl="7" w:tplc="04090019" w:tentative="1">
      <w:start w:val="1"/>
      <w:numFmt w:val="lowerLetter"/>
      <w:lvlText w:val="%8)"/>
      <w:lvlJc w:val="left"/>
      <w:pPr>
        <w:ind w:left="4082" w:hanging="440"/>
      </w:pPr>
    </w:lvl>
    <w:lvl w:ilvl="8" w:tplc="0409001B" w:tentative="1">
      <w:start w:val="1"/>
      <w:numFmt w:val="lowerRoman"/>
      <w:lvlText w:val="%9."/>
      <w:lvlJc w:val="right"/>
      <w:pPr>
        <w:ind w:left="4522" w:hanging="440"/>
      </w:pPr>
    </w:lvl>
  </w:abstractNum>
  <w:abstractNum w:abstractNumId="8" w15:restartNumberingAfterBreak="0">
    <w:nsid w:val="36E70975"/>
    <w:multiLevelType w:val="multilevel"/>
    <w:tmpl w:val="04FC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9B56FE"/>
    <w:multiLevelType w:val="multilevel"/>
    <w:tmpl w:val="254A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975E29"/>
    <w:multiLevelType w:val="multilevel"/>
    <w:tmpl w:val="4DF8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5830D8"/>
    <w:multiLevelType w:val="multilevel"/>
    <w:tmpl w:val="FEFE0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B3517C"/>
    <w:multiLevelType w:val="multilevel"/>
    <w:tmpl w:val="6CFED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8E2068"/>
    <w:multiLevelType w:val="hybridMultilevel"/>
    <w:tmpl w:val="D5906E4C"/>
    <w:lvl w:ilvl="0" w:tplc="C150BF8C">
      <w:start w:val="1"/>
      <w:numFmt w:val="japaneseCounting"/>
      <w:lvlText w:val="（%1）"/>
      <w:lvlJc w:val="left"/>
      <w:pPr>
        <w:ind w:left="1642" w:hanging="1080"/>
      </w:pPr>
      <w:rPr>
        <w:rFonts w:hint="default"/>
      </w:rPr>
    </w:lvl>
    <w:lvl w:ilvl="1" w:tplc="04090019" w:tentative="1">
      <w:start w:val="1"/>
      <w:numFmt w:val="lowerLetter"/>
      <w:lvlText w:val="%2)"/>
      <w:lvlJc w:val="left"/>
      <w:pPr>
        <w:ind w:left="1442" w:hanging="440"/>
      </w:pPr>
    </w:lvl>
    <w:lvl w:ilvl="2" w:tplc="0409001B" w:tentative="1">
      <w:start w:val="1"/>
      <w:numFmt w:val="lowerRoman"/>
      <w:lvlText w:val="%3."/>
      <w:lvlJc w:val="right"/>
      <w:pPr>
        <w:ind w:left="1882" w:hanging="440"/>
      </w:pPr>
    </w:lvl>
    <w:lvl w:ilvl="3" w:tplc="0409000F" w:tentative="1">
      <w:start w:val="1"/>
      <w:numFmt w:val="decimal"/>
      <w:lvlText w:val="%4."/>
      <w:lvlJc w:val="left"/>
      <w:pPr>
        <w:ind w:left="2322" w:hanging="440"/>
      </w:pPr>
    </w:lvl>
    <w:lvl w:ilvl="4" w:tplc="04090019" w:tentative="1">
      <w:start w:val="1"/>
      <w:numFmt w:val="lowerLetter"/>
      <w:lvlText w:val="%5)"/>
      <w:lvlJc w:val="left"/>
      <w:pPr>
        <w:ind w:left="2762" w:hanging="440"/>
      </w:pPr>
    </w:lvl>
    <w:lvl w:ilvl="5" w:tplc="0409001B" w:tentative="1">
      <w:start w:val="1"/>
      <w:numFmt w:val="lowerRoman"/>
      <w:lvlText w:val="%6."/>
      <w:lvlJc w:val="right"/>
      <w:pPr>
        <w:ind w:left="3202" w:hanging="440"/>
      </w:pPr>
    </w:lvl>
    <w:lvl w:ilvl="6" w:tplc="0409000F" w:tentative="1">
      <w:start w:val="1"/>
      <w:numFmt w:val="decimal"/>
      <w:lvlText w:val="%7."/>
      <w:lvlJc w:val="left"/>
      <w:pPr>
        <w:ind w:left="3642" w:hanging="440"/>
      </w:pPr>
    </w:lvl>
    <w:lvl w:ilvl="7" w:tplc="04090019" w:tentative="1">
      <w:start w:val="1"/>
      <w:numFmt w:val="lowerLetter"/>
      <w:lvlText w:val="%8)"/>
      <w:lvlJc w:val="left"/>
      <w:pPr>
        <w:ind w:left="4082" w:hanging="440"/>
      </w:pPr>
    </w:lvl>
    <w:lvl w:ilvl="8" w:tplc="0409001B" w:tentative="1">
      <w:start w:val="1"/>
      <w:numFmt w:val="lowerRoman"/>
      <w:lvlText w:val="%9."/>
      <w:lvlJc w:val="right"/>
      <w:pPr>
        <w:ind w:left="4522" w:hanging="440"/>
      </w:pPr>
    </w:lvl>
  </w:abstractNum>
  <w:abstractNum w:abstractNumId="14" w15:restartNumberingAfterBreak="0">
    <w:nsid w:val="3F927D6D"/>
    <w:multiLevelType w:val="multilevel"/>
    <w:tmpl w:val="30B4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001216"/>
    <w:multiLevelType w:val="hybridMultilevel"/>
    <w:tmpl w:val="DE32E18C"/>
    <w:lvl w:ilvl="0" w:tplc="96BC14D0">
      <w:start w:val="1"/>
      <w:numFmt w:val="decimal"/>
      <w:lvlText w:val="%1."/>
      <w:lvlJc w:val="left"/>
      <w:pPr>
        <w:ind w:left="1078" w:hanging="516"/>
      </w:pPr>
      <w:rPr>
        <w:rFonts w:hint="default"/>
      </w:rPr>
    </w:lvl>
    <w:lvl w:ilvl="1" w:tplc="04090019" w:tentative="1">
      <w:start w:val="1"/>
      <w:numFmt w:val="lowerLetter"/>
      <w:lvlText w:val="%2)"/>
      <w:lvlJc w:val="left"/>
      <w:pPr>
        <w:ind w:left="1442" w:hanging="440"/>
      </w:pPr>
    </w:lvl>
    <w:lvl w:ilvl="2" w:tplc="0409001B" w:tentative="1">
      <w:start w:val="1"/>
      <w:numFmt w:val="lowerRoman"/>
      <w:lvlText w:val="%3."/>
      <w:lvlJc w:val="right"/>
      <w:pPr>
        <w:ind w:left="1882" w:hanging="440"/>
      </w:pPr>
    </w:lvl>
    <w:lvl w:ilvl="3" w:tplc="0409000F" w:tentative="1">
      <w:start w:val="1"/>
      <w:numFmt w:val="decimal"/>
      <w:lvlText w:val="%4."/>
      <w:lvlJc w:val="left"/>
      <w:pPr>
        <w:ind w:left="2322" w:hanging="440"/>
      </w:pPr>
    </w:lvl>
    <w:lvl w:ilvl="4" w:tplc="04090019" w:tentative="1">
      <w:start w:val="1"/>
      <w:numFmt w:val="lowerLetter"/>
      <w:lvlText w:val="%5)"/>
      <w:lvlJc w:val="left"/>
      <w:pPr>
        <w:ind w:left="2762" w:hanging="440"/>
      </w:pPr>
    </w:lvl>
    <w:lvl w:ilvl="5" w:tplc="0409001B" w:tentative="1">
      <w:start w:val="1"/>
      <w:numFmt w:val="lowerRoman"/>
      <w:lvlText w:val="%6."/>
      <w:lvlJc w:val="right"/>
      <w:pPr>
        <w:ind w:left="3202" w:hanging="440"/>
      </w:pPr>
    </w:lvl>
    <w:lvl w:ilvl="6" w:tplc="0409000F" w:tentative="1">
      <w:start w:val="1"/>
      <w:numFmt w:val="decimal"/>
      <w:lvlText w:val="%7."/>
      <w:lvlJc w:val="left"/>
      <w:pPr>
        <w:ind w:left="3642" w:hanging="440"/>
      </w:pPr>
    </w:lvl>
    <w:lvl w:ilvl="7" w:tplc="04090019" w:tentative="1">
      <w:start w:val="1"/>
      <w:numFmt w:val="lowerLetter"/>
      <w:lvlText w:val="%8)"/>
      <w:lvlJc w:val="left"/>
      <w:pPr>
        <w:ind w:left="4082" w:hanging="440"/>
      </w:pPr>
    </w:lvl>
    <w:lvl w:ilvl="8" w:tplc="0409001B" w:tentative="1">
      <w:start w:val="1"/>
      <w:numFmt w:val="lowerRoman"/>
      <w:lvlText w:val="%9."/>
      <w:lvlJc w:val="right"/>
      <w:pPr>
        <w:ind w:left="4522" w:hanging="440"/>
      </w:pPr>
    </w:lvl>
  </w:abstractNum>
  <w:abstractNum w:abstractNumId="16" w15:restartNumberingAfterBreak="0">
    <w:nsid w:val="4C151366"/>
    <w:multiLevelType w:val="multilevel"/>
    <w:tmpl w:val="ADDAF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1D3B7D"/>
    <w:multiLevelType w:val="multilevel"/>
    <w:tmpl w:val="B784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FB7513"/>
    <w:multiLevelType w:val="multilevel"/>
    <w:tmpl w:val="70FA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F106C2"/>
    <w:multiLevelType w:val="multilevel"/>
    <w:tmpl w:val="047EC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335B86"/>
    <w:multiLevelType w:val="multilevel"/>
    <w:tmpl w:val="D710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2216F2"/>
    <w:multiLevelType w:val="multilevel"/>
    <w:tmpl w:val="DB503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337162"/>
    <w:multiLevelType w:val="multilevel"/>
    <w:tmpl w:val="0AC4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2D5F47"/>
    <w:multiLevelType w:val="multilevel"/>
    <w:tmpl w:val="F94C7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E95C27"/>
    <w:multiLevelType w:val="multilevel"/>
    <w:tmpl w:val="377E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D70BB6"/>
    <w:multiLevelType w:val="multilevel"/>
    <w:tmpl w:val="F5A8E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AC1303"/>
    <w:multiLevelType w:val="multilevel"/>
    <w:tmpl w:val="16203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613762"/>
    <w:multiLevelType w:val="multilevel"/>
    <w:tmpl w:val="E75E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EB4642"/>
    <w:multiLevelType w:val="multilevel"/>
    <w:tmpl w:val="2F622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6927AA"/>
    <w:multiLevelType w:val="multilevel"/>
    <w:tmpl w:val="B3E4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DD6AD2"/>
    <w:multiLevelType w:val="multilevel"/>
    <w:tmpl w:val="A0BE3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050C46"/>
    <w:multiLevelType w:val="multilevel"/>
    <w:tmpl w:val="04523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2636E7"/>
    <w:multiLevelType w:val="multilevel"/>
    <w:tmpl w:val="DD582D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B479A6"/>
    <w:multiLevelType w:val="multilevel"/>
    <w:tmpl w:val="352C6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1438795">
    <w:abstractNumId w:val="21"/>
  </w:num>
  <w:num w:numId="2" w16cid:durableId="1680351752">
    <w:abstractNumId w:val="33"/>
  </w:num>
  <w:num w:numId="3" w16cid:durableId="1439369038">
    <w:abstractNumId w:val="0"/>
  </w:num>
  <w:num w:numId="4" w16cid:durableId="282536409">
    <w:abstractNumId w:val="17"/>
  </w:num>
  <w:num w:numId="5" w16cid:durableId="1251086199">
    <w:abstractNumId w:val="29"/>
  </w:num>
  <w:num w:numId="6" w16cid:durableId="785662650">
    <w:abstractNumId w:val="14"/>
  </w:num>
  <w:num w:numId="7" w16cid:durableId="1837114917">
    <w:abstractNumId w:val="27"/>
  </w:num>
  <w:num w:numId="8" w16cid:durableId="2139953986">
    <w:abstractNumId w:val="9"/>
  </w:num>
  <w:num w:numId="9" w16cid:durableId="938215665">
    <w:abstractNumId w:val="16"/>
  </w:num>
  <w:num w:numId="10" w16cid:durableId="668212323">
    <w:abstractNumId w:val="11"/>
  </w:num>
  <w:num w:numId="11" w16cid:durableId="1043989926">
    <w:abstractNumId w:val="2"/>
  </w:num>
  <w:num w:numId="12" w16cid:durableId="1645432306">
    <w:abstractNumId w:val="5"/>
  </w:num>
  <w:num w:numId="13" w16cid:durableId="20985299">
    <w:abstractNumId w:val="26"/>
  </w:num>
  <w:num w:numId="14" w16cid:durableId="84419781">
    <w:abstractNumId w:val="15"/>
  </w:num>
  <w:num w:numId="15" w16cid:durableId="343015563">
    <w:abstractNumId w:val="22"/>
  </w:num>
  <w:num w:numId="16" w16cid:durableId="1610552107">
    <w:abstractNumId w:val="3"/>
  </w:num>
  <w:num w:numId="17" w16cid:durableId="421340485">
    <w:abstractNumId w:val="31"/>
  </w:num>
  <w:num w:numId="18" w16cid:durableId="1732541051">
    <w:abstractNumId w:val="25"/>
  </w:num>
  <w:num w:numId="19" w16cid:durableId="297416634">
    <w:abstractNumId w:val="20"/>
  </w:num>
  <w:num w:numId="20" w16cid:durableId="1732382703">
    <w:abstractNumId w:val="6"/>
  </w:num>
  <w:num w:numId="21" w16cid:durableId="1252280570">
    <w:abstractNumId w:val="32"/>
  </w:num>
  <w:num w:numId="22" w16cid:durableId="188645260">
    <w:abstractNumId w:val="13"/>
  </w:num>
  <w:num w:numId="23" w16cid:durableId="47152809">
    <w:abstractNumId w:val="19"/>
  </w:num>
  <w:num w:numId="24" w16cid:durableId="1098985630">
    <w:abstractNumId w:val="30"/>
  </w:num>
  <w:num w:numId="25" w16cid:durableId="166870389">
    <w:abstractNumId w:val="18"/>
  </w:num>
  <w:num w:numId="26" w16cid:durableId="1160733470">
    <w:abstractNumId w:val="10"/>
  </w:num>
  <w:num w:numId="27" w16cid:durableId="520902321">
    <w:abstractNumId w:val="12"/>
  </w:num>
  <w:num w:numId="28" w16cid:durableId="1743675838">
    <w:abstractNumId w:val="23"/>
  </w:num>
  <w:num w:numId="29" w16cid:durableId="1498840495">
    <w:abstractNumId w:val="1"/>
  </w:num>
  <w:num w:numId="30" w16cid:durableId="1326711134">
    <w:abstractNumId w:val="28"/>
  </w:num>
  <w:num w:numId="31" w16cid:durableId="185139779">
    <w:abstractNumId w:val="4"/>
  </w:num>
  <w:num w:numId="32" w16cid:durableId="863907620">
    <w:abstractNumId w:val="24"/>
  </w:num>
  <w:num w:numId="33" w16cid:durableId="2088182291">
    <w:abstractNumId w:val="8"/>
  </w:num>
  <w:num w:numId="34" w16cid:durableId="6015727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1"/>
  <w:drawingGridHorizontalSpacing w:val="142"/>
  <w:drawingGridVerticalSpacing w:val="156"/>
  <w:noPunctuationKerning/>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IwOGY4Y2QwYjlhZTNlZDNjYjM0OGU5OTU4NDA2NDUifQ=="/>
  </w:docVars>
  <w:rsids>
    <w:rsidRoot w:val="00D03AAC"/>
    <w:rsid w:val="0000023F"/>
    <w:rsid w:val="0000065A"/>
    <w:rsid w:val="000008B9"/>
    <w:rsid w:val="000020AF"/>
    <w:rsid w:val="00002806"/>
    <w:rsid w:val="00002A70"/>
    <w:rsid w:val="00002BE7"/>
    <w:rsid w:val="00002D10"/>
    <w:rsid w:val="00003E21"/>
    <w:rsid w:val="00004687"/>
    <w:rsid w:val="000046A4"/>
    <w:rsid w:val="0000568E"/>
    <w:rsid w:val="00005D79"/>
    <w:rsid w:val="00006488"/>
    <w:rsid w:val="000065A3"/>
    <w:rsid w:val="000065CE"/>
    <w:rsid w:val="000072BD"/>
    <w:rsid w:val="00007721"/>
    <w:rsid w:val="00007C85"/>
    <w:rsid w:val="000103B7"/>
    <w:rsid w:val="000104A3"/>
    <w:rsid w:val="00010845"/>
    <w:rsid w:val="00010EB1"/>
    <w:rsid w:val="000116F4"/>
    <w:rsid w:val="0001188E"/>
    <w:rsid w:val="00012002"/>
    <w:rsid w:val="000132DF"/>
    <w:rsid w:val="00013402"/>
    <w:rsid w:val="0001383A"/>
    <w:rsid w:val="000143A5"/>
    <w:rsid w:val="0001491D"/>
    <w:rsid w:val="00016438"/>
    <w:rsid w:val="00017CF9"/>
    <w:rsid w:val="00020788"/>
    <w:rsid w:val="000223F4"/>
    <w:rsid w:val="000230D4"/>
    <w:rsid w:val="000231C4"/>
    <w:rsid w:val="000232D9"/>
    <w:rsid w:val="00023DC9"/>
    <w:rsid w:val="000248B4"/>
    <w:rsid w:val="000249B0"/>
    <w:rsid w:val="00024ED5"/>
    <w:rsid w:val="00025E75"/>
    <w:rsid w:val="00027BAD"/>
    <w:rsid w:val="00027C02"/>
    <w:rsid w:val="00027D8F"/>
    <w:rsid w:val="00027DC2"/>
    <w:rsid w:val="00030961"/>
    <w:rsid w:val="00030E77"/>
    <w:rsid w:val="000313CD"/>
    <w:rsid w:val="00031F13"/>
    <w:rsid w:val="0003222B"/>
    <w:rsid w:val="00032773"/>
    <w:rsid w:val="00032AD9"/>
    <w:rsid w:val="0003319C"/>
    <w:rsid w:val="00033DFC"/>
    <w:rsid w:val="00034CD8"/>
    <w:rsid w:val="00034EFC"/>
    <w:rsid w:val="0003639D"/>
    <w:rsid w:val="000364FA"/>
    <w:rsid w:val="000365CF"/>
    <w:rsid w:val="000412C7"/>
    <w:rsid w:val="00041884"/>
    <w:rsid w:val="00041FD1"/>
    <w:rsid w:val="00042BF3"/>
    <w:rsid w:val="00042DA6"/>
    <w:rsid w:val="000436B5"/>
    <w:rsid w:val="00043ABB"/>
    <w:rsid w:val="00045305"/>
    <w:rsid w:val="00046B78"/>
    <w:rsid w:val="00047466"/>
    <w:rsid w:val="000503F9"/>
    <w:rsid w:val="00050834"/>
    <w:rsid w:val="0005114F"/>
    <w:rsid w:val="000512CF"/>
    <w:rsid w:val="000517F1"/>
    <w:rsid w:val="00051A5F"/>
    <w:rsid w:val="000537B2"/>
    <w:rsid w:val="00053E56"/>
    <w:rsid w:val="00054165"/>
    <w:rsid w:val="00054358"/>
    <w:rsid w:val="00054649"/>
    <w:rsid w:val="00054BB2"/>
    <w:rsid w:val="00054CC7"/>
    <w:rsid w:val="00054D34"/>
    <w:rsid w:val="00055758"/>
    <w:rsid w:val="00055B3D"/>
    <w:rsid w:val="00056288"/>
    <w:rsid w:val="00057271"/>
    <w:rsid w:val="00057315"/>
    <w:rsid w:val="00057A74"/>
    <w:rsid w:val="00057D83"/>
    <w:rsid w:val="000603E7"/>
    <w:rsid w:val="000607D0"/>
    <w:rsid w:val="000619BD"/>
    <w:rsid w:val="00061A96"/>
    <w:rsid w:val="00061E20"/>
    <w:rsid w:val="00061F09"/>
    <w:rsid w:val="00062C3F"/>
    <w:rsid w:val="000634C9"/>
    <w:rsid w:val="00064136"/>
    <w:rsid w:val="00064919"/>
    <w:rsid w:val="00064AD1"/>
    <w:rsid w:val="00064F99"/>
    <w:rsid w:val="00065411"/>
    <w:rsid w:val="000659A3"/>
    <w:rsid w:val="00065D24"/>
    <w:rsid w:val="00066B43"/>
    <w:rsid w:val="0006734A"/>
    <w:rsid w:val="00070286"/>
    <w:rsid w:val="00070593"/>
    <w:rsid w:val="00070873"/>
    <w:rsid w:val="000716EC"/>
    <w:rsid w:val="00071CA0"/>
    <w:rsid w:val="0007289D"/>
    <w:rsid w:val="00072CC0"/>
    <w:rsid w:val="00072D52"/>
    <w:rsid w:val="00073129"/>
    <w:rsid w:val="0007333C"/>
    <w:rsid w:val="000735C7"/>
    <w:rsid w:val="00073EF7"/>
    <w:rsid w:val="000743D9"/>
    <w:rsid w:val="000744D1"/>
    <w:rsid w:val="00074627"/>
    <w:rsid w:val="00074919"/>
    <w:rsid w:val="00074DD7"/>
    <w:rsid w:val="00076A18"/>
    <w:rsid w:val="00077841"/>
    <w:rsid w:val="00077C8F"/>
    <w:rsid w:val="00077CFD"/>
    <w:rsid w:val="00077E1E"/>
    <w:rsid w:val="00080F58"/>
    <w:rsid w:val="00081AE3"/>
    <w:rsid w:val="00082134"/>
    <w:rsid w:val="000822B2"/>
    <w:rsid w:val="000828E0"/>
    <w:rsid w:val="00083A05"/>
    <w:rsid w:val="00083BDB"/>
    <w:rsid w:val="00083F10"/>
    <w:rsid w:val="00084060"/>
    <w:rsid w:val="00084462"/>
    <w:rsid w:val="000848F6"/>
    <w:rsid w:val="00084E73"/>
    <w:rsid w:val="00085181"/>
    <w:rsid w:val="0008560B"/>
    <w:rsid w:val="00085A83"/>
    <w:rsid w:val="000865A4"/>
    <w:rsid w:val="00086C09"/>
    <w:rsid w:val="000900B6"/>
    <w:rsid w:val="00091001"/>
    <w:rsid w:val="00091063"/>
    <w:rsid w:val="000910D7"/>
    <w:rsid w:val="000911BE"/>
    <w:rsid w:val="000913A2"/>
    <w:rsid w:val="000913CE"/>
    <w:rsid w:val="00091E85"/>
    <w:rsid w:val="000920B3"/>
    <w:rsid w:val="000922B7"/>
    <w:rsid w:val="00092C45"/>
    <w:rsid w:val="0009334B"/>
    <w:rsid w:val="0009346A"/>
    <w:rsid w:val="00093797"/>
    <w:rsid w:val="00094CAD"/>
    <w:rsid w:val="00094CD0"/>
    <w:rsid w:val="0009505C"/>
    <w:rsid w:val="0009522D"/>
    <w:rsid w:val="0009677C"/>
    <w:rsid w:val="00096B0F"/>
    <w:rsid w:val="00097854"/>
    <w:rsid w:val="00097A12"/>
    <w:rsid w:val="000A0209"/>
    <w:rsid w:val="000A0766"/>
    <w:rsid w:val="000A0B01"/>
    <w:rsid w:val="000A1A15"/>
    <w:rsid w:val="000A1EDD"/>
    <w:rsid w:val="000A22BA"/>
    <w:rsid w:val="000A3162"/>
    <w:rsid w:val="000A454A"/>
    <w:rsid w:val="000A4DD5"/>
    <w:rsid w:val="000A5518"/>
    <w:rsid w:val="000A5616"/>
    <w:rsid w:val="000A66EF"/>
    <w:rsid w:val="000A7777"/>
    <w:rsid w:val="000A7B85"/>
    <w:rsid w:val="000A7BEE"/>
    <w:rsid w:val="000A7F9C"/>
    <w:rsid w:val="000B1692"/>
    <w:rsid w:val="000B16F8"/>
    <w:rsid w:val="000B1B11"/>
    <w:rsid w:val="000B2961"/>
    <w:rsid w:val="000B3100"/>
    <w:rsid w:val="000B3178"/>
    <w:rsid w:val="000B3971"/>
    <w:rsid w:val="000B3D66"/>
    <w:rsid w:val="000B43D9"/>
    <w:rsid w:val="000B52D9"/>
    <w:rsid w:val="000B6365"/>
    <w:rsid w:val="000B63AC"/>
    <w:rsid w:val="000B6CA6"/>
    <w:rsid w:val="000B7A64"/>
    <w:rsid w:val="000C0811"/>
    <w:rsid w:val="000C0C2D"/>
    <w:rsid w:val="000C0EDD"/>
    <w:rsid w:val="000C1DDB"/>
    <w:rsid w:val="000C2370"/>
    <w:rsid w:val="000C29A8"/>
    <w:rsid w:val="000C303B"/>
    <w:rsid w:val="000C4A25"/>
    <w:rsid w:val="000C4E0B"/>
    <w:rsid w:val="000C4EE8"/>
    <w:rsid w:val="000C5EA6"/>
    <w:rsid w:val="000C6005"/>
    <w:rsid w:val="000C6119"/>
    <w:rsid w:val="000C6C72"/>
    <w:rsid w:val="000C6E0E"/>
    <w:rsid w:val="000C7E01"/>
    <w:rsid w:val="000D06AF"/>
    <w:rsid w:val="000D076D"/>
    <w:rsid w:val="000D08A6"/>
    <w:rsid w:val="000D2BD0"/>
    <w:rsid w:val="000D3126"/>
    <w:rsid w:val="000D374D"/>
    <w:rsid w:val="000D40E7"/>
    <w:rsid w:val="000D4475"/>
    <w:rsid w:val="000D4DEF"/>
    <w:rsid w:val="000D569F"/>
    <w:rsid w:val="000D5B94"/>
    <w:rsid w:val="000D6160"/>
    <w:rsid w:val="000D62E6"/>
    <w:rsid w:val="000D6DB2"/>
    <w:rsid w:val="000D72D5"/>
    <w:rsid w:val="000D7810"/>
    <w:rsid w:val="000D78D7"/>
    <w:rsid w:val="000D7CEF"/>
    <w:rsid w:val="000E08BE"/>
    <w:rsid w:val="000E122C"/>
    <w:rsid w:val="000E1776"/>
    <w:rsid w:val="000E1E3B"/>
    <w:rsid w:val="000E261E"/>
    <w:rsid w:val="000E36EB"/>
    <w:rsid w:val="000E3816"/>
    <w:rsid w:val="000E489C"/>
    <w:rsid w:val="000E500A"/>
    <w:rsid w:val="000E5FE4"/>
    <w:rsid w:val="000E686C"/>
    <w:rsid w:val="000E6B27"/>
    <w:rsid w:val="000E6C93"/>
    <w:rsid w:val="000F050E"/>
    <w:rsid w:val="000F055B"/>
    <w:rsid w:val="000F1033"/>
    <w:rsid w:val="000F1EA7"/>
    <w:rsid w:val="000F303A"/>
    <w:rsid w:val="000F3B87"/>
    <w:rsid w:val="000F5CAD"/>
    <w:rsid w:val="000F6D75"/>
    <w:rsid w:val="000F70BF"/>
    <w:rsid w:val="000F76CA"/>
    <w:rsid w:val="000F771C"/>
    <w:rsid w:val="000F7B10"/>
    <w:rsid w:val="000F7F3D"/>
    <w:rsid w:val="001002C9"/>
    <w:rsid w:val="00101385"/>
    <w:rsid w:val="00102465"/>
    <w:rsid w:val="00102CDC"/>
    <w:rsid w:val="00102F15"/>
    <w:rsid w:val="0010309B"/>
    <w:rsid w:val="00104066"/>
    <w:rsid w:val="00104B28"/>
    <w:rsid w:val="00104D8F"/>
    <w:rsid w:val="00105B31"/>
    <w:rsid w:val="00106ACA"/>
    <w:rsid w:val="00107FD3"/>
    <w:rsid w:val="0011002C"/>
    <w:rsid w:val="001102AF"/>
    <w:rsid w:val="001103D6"/>
    <w:rsid w:val="0011067E"/>
    <w:rsid w:val="00110991"/>
    <w:rsid w:val="00110F8E"/>
    <w:rsid w:val="00110FF3"/>
    <w:rsid w:val="0011227D"/>
    <w:rsid w:val="00112E64"/>
    <w:rsid w:val="00113C0B"/>
    <w:rsid w:val="00113E95"/>
    <w:rsid w:val="0011428F"/>
    <w:rsid w:val="00115221"/>
    <w:rsid w:val="001152F5"/>
    <w:rsid w:val="001158E6"/>
    <w:rsid w:val="00116201"/>
    <w:rsid w:val="0011647A"/>
    <w:rsid w:val="001167FD"/>
    <w:rsid w:val="001172CB"/>
    <w:rsid w:val="0011743E"/>
    <w:rsid w:val="0011788B"/>
    <w:rsid w:val="0012027E"/>
    <w:rsid w:val="0012090B"/>
    <w:rsid w:val="00120D64"/>
    <w:rsid w:val="0012114B"/>
    <w:rsid w:val="0012150B"/>
    <w:rsid w:val="00121F20"/>
    <w:rsid w:val="00122369"/>
    <w:rsid w:val="0012259E"/>
    <w:rsid w:val="00122958"/>
    <w:rsid w:val="00122D28"/>
    <w:rsid w:val="00122D65"/>
    <w:rsid w:val="00123476"/>
    <w:rsid w:val="0012500F"/>
    <w:rsid w:val="0012506B"/>
    <w:rsid w:val="0012542C"/>
    <w:rsid w:val="00126622"/>
    <w:rsid w:val="00126A1E"/>
    <w:rsid w:val="0012768E"/>
    <w:rsid w:val="00130C36"/>
    <w:rsid w:val="00130FD2"/>
    <w:rsid w:val="0013158A"/>
    <w:rsid w:val="001319C7"/>
    <w:rsid w:val="001321C6"/>
    <w:rsid w:val="001323FF"/>
    <w:rsid w:val="00132C7A"/>
    <w:rsid w:val="00133313"/>
    <w:rsid w:val="00133FF4"/>
    <w:rsid w:val="00134A00"/>
    <w:rsid w:val="00134A13"/>
    <w:rsid w:val="00135A0F"/>
    <w:rsid w:val="00135B22"/>
    <w:rsid w:val="00135C52"/>
    <w:rsid w:val="0013611C"/>
    <w:rsid w:val="00137BAC"/>
    <w:rsid w:val="0014042F"/>
    <w:rsid w:val="001408FD"/>
    <w:rsid w:val="001409E5"/>
    <w:rsid w:val="0014107A"/>
    <w:rsid w:val="0014114C"/>
    <w:rsid w:val="001411BA"/>
    <w:rsid w:val="0014175E"/>
    <w:rsid w:val="001433B0"/>
    <w:rsid w:val="0014349C"/>
    <w:rsid w:val="0014511A"/>
    <w:rsid w:val="001453BE"/>
    <w:rsid w:val="00146496"/>
    <w:rsid w:val="00146E8A"/>
    <w:rsid w:val="0014710F"/>
    <w:rsid w:val="001472D1"/>
    <w:rsid w:val="00147796"/>
    <w:rsid w:val="001478B0"/>
    <w:rsid w:val="001479E6"/>
    <w:rsid w:val="00147C17"/>
    <w:rsid w:val="00151715"/>
    <w:rsid w:val="00151BB3"/>
    <w:rsid w:val="00151DCF"/>
    <w:rsid w:val="00151E2F"/>
    <w:rsid w:val="00152AF0"/>
    <w:rsid w:val="00152DB7"/>
    <w:rsid w:val="00153390"/>
    <w:rsid w:val="00153A44"/>
    <w:rsid w:val="00155325"/>
    <w:rsid w:val="00155F66"/>
    <w:rsid w:val="00155F83"/>
    <w:rsid w:val="00156772"/>
    <w:rsid w:val="00157CD5"/>
    <w:rsid w:val="00157F0D"/>
    <w:rsid w:val="00161329"/>
    <w:rsid w:val="00161499"/>
    <w:rsid w:val="00162488"/>
    <w:rsid w:val="00163471"/>
    <w:rsid w:val="001649B6"/>
    <w:rsid w:val="00164AA3"/>
    <w:rsid w:val="00164F11"/>
    <w:rsid w:val="00164FBD"/>
    <w:rsid w:val="00165916"/>
    <w:rsid w:val="0016624E"/>
    <w:rsid w:val="001674C3"/>
    <w:rsid w:val="001679B7"/>
    <w:rsid w:val="001709F4"/>
    <w:rsid w:val="00170CAE"/>
    <w:rsid w:val="00173B5E"/>
    <w:rsid w:val="001749ED"/>
    <w:rsid w:val="00174C8D"/>
    <w:rsid w:val="00175092"/>
    <w:rsid w:val="001763C9"/>
    <w:rsid w:val="0017650D"/>
    <w:rsid w:val="001769CA"/>
    <w:rsid w:val="00176C58"/>
    <w:rsid w:val="00177A5A"/>
    <w:rsid w:val="0018077D"/>
    <w:rsid w:val="00180F4F"/>
    <w:rsid w:val="001813FA"/>
    <w:rsid w:val="001815D6"/>
    <w:rsid w:val="0018162F"/>
    <w:rsid w:val="00182B11"/>
    <w:rsid w:val="00182CCA"/>
    <w:rsid w:val="00182DC4"/>
    <w:rsid w:val="001831A9"/>
    <w:rsid w:val="00183D8D"/>
    <w:rsid w:val="00184570"/>
    <w:rsid w:val="00184586"/>
    <w:rsid w:val="00184F63"/>
    <w:rsid w:val="001851F7"/>
    <w:rsid w:val="00185A1D"/>
    <w:rsid w:val="00185D1C"/>
    <w:rsid w:val="001877FA"/>
    <w:rsid w:val="00187817"/>
    <w:rsid w:val="001878C2"/>
    <w:rsid w:val="00190602"/>
    <w:rsid w:val="001913AE"/>
    <w:rsid w:val="001913CD"/>
    <w:rsid w:val="00192C1F"/>
    <w:rsid w:val="0019328A"/>
    <w:rsid w:val="001933CD"/>
    <w:rsid w:val="00193E9C"/>
    <w:rsid w:val="00193F9B"/>
    <w:rsid w:val="00194AA9"/>
    <w:rsid w:val="00194BC3"/>
    <w:rsid w:val="0019605E"/>
    <w:rsid w:val="0019617F"/>
    <w:rsid w:val="00196345"/>
    <w:rsid w:val="00196C69"/>
    <w:rsid w:val="00196C98"/>
    <w:rsid w:val="001972B7"/>
    <w:rsid w:val="00197488"/>
    <w:rsid w:val="00197C77"/>
    <w:rsid w:val="001A08F8"/>
    <w:rsid w:val="001A13DA"/>
    <w:rsid w:val="001A27AC"/>
    <w:rsid w:val="001A281D"/>
    <w:rsid w:val="001A29C9"/>
    <w:rsid w:val="001A3CDA"/>
    <w:rsid w:val="001A3F0D"/>
    <w:rsid w:val="001A46EC"/>
    <w:rsid w:val="001A4848"/>
    <w:rsid w:val="001A6373"/>
    <w:rsid w:val="001A7400"/>
    <w:rsid w:val="001A7AAA"/>
    <w:rsid w:val="001A7E53"/>
    <w:rsid w:val="001A7F8F"/>
    <w:rsid w:val="001B0CE1"/>
    <w:rsid w:val="001B12B9"/>
    <w:rsid w:val="001B13E5"/>
    <w:rsid w:val="001B1E28"/>
    <w:rsid w:val="001B2131"/>
    <w:rsid w:val="001B285B"/>
    <w:rsid w:val="001B35AE"/>
    <w:rsid w:val="001B37FD"/>
    <w:rsid w:val="001B39D3"/>
    <w:rsid w:val="001B4203"/>
    <w:rsid w:val="001B6125"/>
    <w:rsid w:val="001B6209"/>
    <w:rsid w:val="001B64FB"/>
    <w:rsid w:val="001B692B"/>
    <w:rsid w:val="001B69E4"/>
    <w:rsid w:val="001B7233"/>
    <w:rsid w:val="001C0780"/>
    <w:rsid w:val="001C0935"/>
    <w:rsid w:val="001C17A3"/>
    <w:rsid w:val="001C1E14"/>
    <w:rsid w:val="001C2BC2"/>
    <w:rsid w:val="001C330F"/>
    <w:rsid w:val="001C351A"/>
    <w:rsid w:val="001C40E4"/>
    <w:rsid w:val="001C42F3"/>
    <w:rsid w:val="001C4EBC"/>
    <w:rsid w:val="001C57D1"/>
    <w:rsid w:val="001C5F2E"/>
    <w:rsid w:val="001C6522"/>
    <w:rsid w:val="001C6CE1"/>
    <w:rsid w:val="001C7CB6"/>
    <w:rsid w:val="001D0995"/>
    <w:rsid w:val="001D0DB3"/>
    <w:rsid w:val="001D25B6"/>
    <w:rsid w:val="001D2E04"/>
    <w:rsid w:val="001D4245"/>
    <w:rsid w:val="001D4F89"/>
    <w:rsid w:val="001D625A"/>
    <w:rsid w:val="001D727D"/>
    <w:rsid w:val="001D7326"/>
    <w:rsid w:val="001D7B67"/>
    <w:rsid w:val="001D7FEF"/>
    <w:rsid w:val="001E0720"/>
    <w:rsid w:val="001E136D"/>
    <w:rsid w:val="001E1667"/>
    <w:rsid w:val="001E216E"/>
    <w:rsid w:val="001E439B"/>
    <w:rsid w:val="001E44B1"/>
    <w:rsid w:val="001E4C52"/>
    <w:rsid w:val="001E4F84"/>
    <w:rsid w:val="001E5FA0"/>
    <w:rsid w:val="001E64F3"/>
    <w:rsid w:val="001E72A1"/>
    <w:rsid w:val="001E761B"/>
    <w:rsid w:val="001F201F"/>
    <w:rsid w:val="001F28E1"/>
    <w:rsid w:val="001F30A4"/>
    <w:rsid w:val="001F3A57"/>
    <w:rsid w:val="001F3E70"/>
    <w:rsid w:val="001F4E61"/>
    <w:rsid w:val="001F5751"/>
    <w:rsid w:val="001F58A0"/>
    <w:rsid w:val="001F5CF5"/>
    <w:rsid w:val="001F6020"/>
    <w:rsid w:val="001F6918"/>
    <w:rsid w:val="001F6C8A"/>
    <w:rsid w:val="001F6FBD"/>
    <w:rsid w:val="001F764A"/>
    <w:rsid w:val="001F7B02"/>
    <w:rsid w:val="001F7F35"/>
    <w:rsid w:val="00200DBF"/>
    <w:rsid w:val="0020120C"/>
    <w:rsid w:val="0020122C"/>
    <w:rsid w:val="00201628"/>
    <w:rsid w:val="002019D2"/>
    <w:rsid w:val="00201ADF"/>
    <w:rsid w:val="00202093"/>
    <w:rsid w:val="002027B6"/>
    <w:rsid w:val="002033A2"/>
    <w:rsid w:val="00203B59"/>
    <w:rsid w:val="00203EF2"/>
    <w:rsid w:val="0020404D"/>
    <w:rsid w:val="0020449B"/>
    <w:rsid w:val="00204747"/>
    <w:rsid w:val="00204D7E"/>
    <w:rsid w:val="00204EF4"/>
    <w:rsid w:val="0020523C"/>
    <w:rsid w:val="00205CE1"/>
    <w:rsid w:val="00206150"/>
    <w:rsid w:val="00206579"/>
    <w:rsid w:val="00207105"/>
    <w:rsid w:val="00207D26"/>
    <w:rsid w:val="00207FD7"/>
    <w:rsid w:val="00210476"/>
    <w:rsid w:val="002111E8"/>
    <w:rsid w:val="002116D4"/>
    <w:rsid w:val="00212644"/>
    <w:rsid w:val="002131E3"/>
    <w:rsid w:val="00213423"/>
    <w:rsid w:val="0021372C"/>
    <w:rsid w:val="002138DC"/>
    <w:rsid w:val="00213E27"/>
    <w:rsid w:val="00213FD1"/>
    <w:rsid w:val="00214F98"/>
    <w:rsid w:val="002150CC"/>
    <w:rsid w:val="0021565A"/>
    <w:rsid w:val="002159D3"/>
    <w:rsid w:val="00216B1A"/>
    <w:rsid w:val="00217380"/>
    <w:rsid w:val="0021746C"/>
    <w:rsid w:val="002176A3"/>
    <w:rsid w:val="002179E6"/>
    <w:rsid w:val="00217E2B"/>
    <w:rsid w:val="002208B5"/>
    <w:rsid w:val="00221EB6"/>
    <w:rsid w:val="0022315B"/>
    <w:rsid w:val="0022348E"/>
    <w:rsid w:val="00223757"/>
    <w:rsid w:val="002239DD"/>
    <w:rsid w:val="00223A17"/>
    <w:rsid w:val="00223CCA"/>
    <w:rsid w:val="002241E9"/>
    <w:rsid w:val="0022496E"/>
    <w:rsid w:val="00224DE4"/>
    <w:rsid w:val="0022588A"/>
    <w:rsid w:val="00226A38"/>
    <w:rsid w:val="00226D14"/>
    <w:rsid w:val="00230E0B"/>
    <w:rsid w:val="00231290"/>
    <w:rsid w:val="002313E8"/>
    <w:rsid w:val="00231B59"/>
    <w:rsid w:val="00231DE9"/>
    <w:rsid w:val="0023285E"/>
    <w:rsid w:val="00232A06"/>
    <w:rsid w:val="00232A10"/>
    <w:rsid w:val="00232FE4"/>
    <w:rsid w:val="002332A8"/>
    <w:rsid w:val="00233FC6"/>
    <w:rsid w:val="00234232"/>
    <w:rsid w:val="00234DA3"/>
    <w:rsid w:val="0023518C"/>
    <w:rsid w:val="00235259"/>
    <w:rsid w:val="00235315"/>
    <w:rsid w:val="002358B4"/>
    <w:rsid w:val="00236B07"/>
    <w:rsid w:val="0023738C"/>
    <w:rsid w:val="00237735"/>
    <w:rsid w:val="002405F7"/>
    <w:rsid w:val="0024136B"/>
    <w:rsid w:val="00241749"/>
    <w:rsid w:val="00242156"/>
    <w:rsid w:val="00242159"/>
    <w:rsid w:val="00242639"/>
    <w:rsid w:val="00242E35"/>
    <w:rsid w:val="00243293"/>
    <w:rsid w:val="002432F5"/>
    <w:rsid w:val="00243C1E"/>
    <w:rsid w:val="00243E75"/>
    <w:rsid w:val="00244357"/>
    <w:rsid w:val="00244560"/>
    <w:rsid w:val="00244783"/>
    <w:rsid w:val="00244984"/>
    <w:rsid w:val="002452E7"/>
    <w:rsid w:val="00245BD9"/>
    <w:rsid w:val="00246794"/>
    <w:rsid w:val="00246FA6"/>
    <w:rsid w:val="00250302"/>
    <w:rsid w:val="00251AD7"/>
    <w:rsid w:val="002527FE"/>
    <w:rsid w:val="00253895"/>
    <w:rsid w:val="00255518"/>
    <w:rsid w:val="002561D9"/>
    <w:rsid w:val="00256F90"/>
    <w:rsid w:val="002573F0"/>
    <w:rsid w:val="002602B2"/>
    <w:rsid w:val="002602D4"/>
    <w:rsid w:val="002611FF"/>
    <w:rsid w:val="00262670"/>
    <w:rsid w:val="002638A6"/>
    <w:rsid w:val="0026438C"/>
    <w:rsid w:val="00264A44"/>
    <w:rsid w:val="00264D02"/>
    <w:rsid w:val="00265016"/>
    <w:rsid w:val="00265C40"/>
    <w:rsid w:val="00265EAB"/>
    <w:rsid w:val="00265F83"/>
    <w:rsid w:val="00266238"/>
    <w:rsid w:val="002668C8"/>
    <w:rsid w:val="0026718F"/>
    <w:rsid w:val="00267B04"/>
    <w:rsid w:val="00267DB4"/>
    <w:rsid w:val="00270DAC"/>
    <w:rsid w:val="00270E36"/>
    <w:rsid w:val="00271A0D"/>
    <w:rsid w:val="00271A5C"/>
    <w:rsid w:val="002732C5"/>
    <w:rsid w:val="00273314"/>
    <w:rsid w:val="002733B1"/>
    <w:rsid w:val="0027361A"/>
    <w:rsid w:val="0027463F"/>
    <w:rsid w:val="00274D80"/>
    <w:rsid w:val="00274E6F"/>
    <w:rsid w:val="0027523B"/>
    <w:rsid w:val="00275E1E"/>
    <w:rsid w:val="00277352"/>
    <w:rsid w:val="00281DF5"/>
    <w:rsid w:val="00282371"/>
    <w:rsid w:val="002829D5"/>
    <w:rsid w:val="0028407E"/>
    <w:rsid w:val="00284821"/>
    <w:rsid w:val="002848CE"/>
    <w:rsid w:val="002856E0"/>
    <w:rsid w:val="00285ACC"/>
    <w:rsid w:val="00285C17"/>
    <w:rsid w:val="00285EE5"/>
    <w:rsid w:val="00285F10"/>
    <w:rsid w:val="002863E2"/>
    <w:rsid w:val="00286478"/>
    <w:rsid w:val="00286E17"/>
    <w:rsid w:val="002878BC"/>
    <w:rsid w:val="00290C93"/>
    <w:rsid w:val="002915B2"/>
    <w:rsid w:val="002916E9"/>
    <w:rsid w:val="002917A3"/>
    <w:rsid w:val="00291931"/>
    <w:rsid w:val="00291DE1"/>
    <w:rsid w:val="00291ECF"/>
    <w:rsid w:val="00292D06"/>
    <w:rsid w:val="00293254"/>
    <w:rsid w:val="0029371D"/>
    <w:rsid w:val="00293CC8"/>
    <w:rsid w:val="00293E82"/>
    <w:rsid w:val="002945C4"/>
    <w:rsid w:val="002946E4"/>
    <w:rsid w:val="0029499D"/>
    <w:rsid w:val="00295165"/>
    <w:rsid w:val="00295317"/>
    <w:rsid w:val="00295B23"/>
    <w:rsid w:val="00295BA7"/>
    <w:rsid w:val="00296227"/>
    <w:rsid w:val="00297868"/>
    <w:rsid w:val="002A06A4"/>
    <w:rsid w:val="002A1485"/>
    <w:rsid w:val="002A1643"/>
    <w:rsid w:val="002A16A9"/>
    <w:rsid w:val="002A16AB"/>
    <w:rsid w:val="002A1A66"/>
    <w:rsid w:val="002A2B02"/>
    <w:rsid w:val="002A2EAF"/>
    <w:rsid w:val="002A378D"/>
    <w:rsid w:val="002A4538"/>
    <w:rsid w:val="002A4BAD"/>
    <w:rsid w:val="002A572A"/>
    <w:rsid w:val="002A5950"/>
    <w:rsid w:val="002A5E1D"/>
    <w:rsid w:val="002A613F"/>
    <w:rsid w:val="002A6790"/>
    <w:rsid w:val="002A6B90"/>
    <w:rsid w:val="002A7E09"/>
    <w:rsid w:val="002B00F1"/>
    <w:rsid w:val="002B10C3"/>
    <w:rsid w:val="002B1E3A"/>
    <w:rsid w:val="002B24A7"/>
    <w:rsid w:val="002B3465"/>
    <w:rsid w:val="002B3BDB"/>
    <w:rsid w:val="002B3F5D"/>
    <w:rsid w:val="002B451D"/>
    <w:rsid w:val="002B48C6"/>
    <w:rsid w:val="002B5002"/>
    <w:rsid w:val="002B52F5"/>
    <w:rsid w:val="002B544F"/>
    <w:rsid w:val="002B64DD"/>
    <w:rsid w:val="002B6C0E"/>
    <w:rsid w:val="002B7639"/>
    <w:rsid w:val="002C0558"/>
    <w:rsid w:val="002C0579"/>
    <w:rsid w:val="002C071C"/>
    <w:rsid w:val="002C0AD8"/>
    <w:rsid w:val="002C1161"/>
    <w:rsid w:val="002C16AF"/>
    <w:rsid w:val="002C1C6F"/>
    <w:rsid w:val="002C1EBD"/>
    <w:rsid w:val="002C232D"/>
    <w:rsid w:val="002C2963"/>
    <w:rsid w:val="002C3174"/>
    <w:rsid w:val="002C364C"/>
    <w:rsid w:val="002C3BAC"/>
    <w:rsid w:val="002C518C"/>
    <w:rsid w:val="002C51B9"/>
    <w:rsid w:val="002C5754"/>
    <w:rsid w:val="002C61E3"/>
    <w:rsid w:val="002C6804"/>
    <w:rsid w:val="002C69FF"/>
    <w:rsid w:val="002C7809"/>
    <w:rsid w:val="002C7999"/>
    <w:rsid w:val="002C7DD6"/>
    <w:rsid w:val="002D14C8"/>
    <w:rsid w:val="002D223C"/>
    <w:rsid w:val="002D2650"/>
    <w:rsid w:val="002D2842"/>
    <w:rsid w:val="002D2CF3"/>
    <w:rsid w:val="002D3492"/>
    <w:rsid w:val="002D3606"/>
    <w:rsid w:val="002D38A4"/>
    <w:rsid w:val="002D39B6"/>
    <w:rsid w:val="002D3B6F"/>
    <w:rsid w:val="002D3CFE"/>
    <w:rsid w:val="002D50C7"/>
    <w:rsid w:val="002D53C5"/>
    <w:rsid w:val="002D56DF"/>
    <w:rsid w:val="002D5BFA"/>
    <w:rsid w:val="002D723C"/>
    <w:rsid w:val="002D7894"/>
    <w:rsid w:val="002D7B13"/>
    <w:rsid w:val="002E024C"/>
    <w:rsid w:val="002E069E"/>
    <w:rsid w:val="002E0994"/>
    <w:rsid w:val="002E0BE9"/>
    <w:rsid w:val="002E0C0B"/>
    <w:rsid w:val="002E108C"/>
    <w:rsid w:val="002E14C0"/>
    <w:rsid w:val="002E1621"/>
    <w:rsid w:val="002E1B4D"/>
    <w:rsid w:val="002E28F0"/>
    <w:rsid w:val="002E2B7F"/>
    <w:rsid w:val="002E31A6"/>
    <w:rsid w:val="002E490C"/>
    <w:rsid w:val="002E4D72"/>
    <w:rsid w:val="002E548E"/>
    <w:rsid w:val="002E5AFE"/>
    <w:rsid w:val="002E5CC9"/>
    <w:rsid w:val="002E6E1B"/>
    <w:rsid w:val="002E7507"/>
    <w:rsid w:val="002F0A68"/>
    <w:rsid w:val="002F0B50"/>
    <w:rsid w:val="002F2A32"/>
    <w:rsid w:val="002F2E9D"/>
    <w:rsid w:val="002F5277"/>
    <w:rsid w:val="002F5852"/>
    <w:rsid w:val="002F59D0"/>
    <w:rsid w:val="002F66CD"/>
    <w:rsid w:val="002F66FF"/>
    <w:rsid w:val="002F7C9C"/>
    <w:rsid w:val="00300984"/>
    <w:rsid w:val="00301DD9"/>
    <w:rsid w:val="00301FAD"/>
    <w:rsid w:val="00302576"/>
    <w:rsid w:val="003034CF"/>
    <w:rsid w:val="00303854"/>
    <w:rsid w:val="00303DE8"/>
    <w:rsid w:val="00303E20"/>
    <w:rsid w:val="00303E88"/>
    <w:rsid w:val="003048BB"/>
    <w:rsid w:val="00304ABE"/>
    <w:rsid w:val="00304B3A"/>
    <w:rsid w:val="0030661F"/>
    <w:rsid w:val="00306696"/>
    <w:rsid w:val="0030693A"/>
    <w:rsid w:val="00306E36"/>
    <w:rsid w:val="0031071C"/>
    <w:rsid w:val="00312728"/>
    <w:rsid w:val="0031411C"/>
    <w:rsid w:val="00314AAD"/>
    <w:rsid w:val="00314E0D"/>
    <w:rsid w:val="003153A0"/>
    <w:rsid w:val="00315D31"/>
    <w:rsid w:val="003165BA"/>
    <w:rsid w:val="003165F8"/>
    <w:rsid w:val="003173C2"/>
    <w:rsid w:val="00317F68"/>
    <w:rsid w:val="003204B7"/>
    <w:rsid w:val="0032086C"/>
    <w:rsid w:val="00321272"/>
    <w:rsid w:val="0032130D"/>
    <w:rsid w:val="00321F03"/>
    <w:rsid w:val="003220EA"/>
    <w:rsid w:val="003224C7"/>
    <w:rsid w:val="00322E02"/>
    <w:rsid w:val="00323180"/>
    <w:rsid w:val="00323BC8"/>
    <w:rsid w:val="00323C60"/>
    <w:rsid w:val="00324637"/>
    <w:rsid w:val="00324B67"/>
    <w:rsid w:val="00325D7C"/>
    <w:rsid w:val="003263C6"/>
    <w:rsid w:val="00326580"/>
    <w:rsid w:val="003271CE"/>
    <w:rsid w:val="00327634"/>
    <w:rsid w:val="00327C2D"/>
    <w:rsid w:val="00327D33"/>
    <w:rsid w:val="00330077"/>
    <w:rsid w:val="00330A28"/>
    <w:rsid w:val="003327B1"/>
    <w:rsid w:val="00332D97"/>
    <w:rsid w:val="003337BE"/>
    <w:rsid w:val="00333D6E"/>
    <w:rsid w:val="00333F32"/>
    <w:rsid w:val="003340F6"/>
    <w:rsid w:val="003344BC"/>
    <w:rsid w:val="00334B50"/>
    <w:rsid w:val="00334ECC"/>
    <w:rsid w:val="0033520C"/>
    <w:rsid w:val="00335CCE"/>
    <w:rsid w:val="00335FF2"/>
    <w:rsid w:val="0033685B"/>
    <w:rsid w:val="00336D8D"/>
    <w:rsid w:val="00337550"/>
    <w:rsid w:val="00340287"/>
    <w:rsid w:val="00340320"/>
    <w:rsid w:val="00340397"/>
    <w:rsid w:val="003403FE"/>
    <w:rsid w:val="00340637"/>
    <w:rsid w:val="00340857"/>
    <w:rsid w:val="003408A0"/>
    <w:rsid w:val="00340942"/>
    <w:rsid w:val="00340F24"/>
    <w:rsid w:val="00341002"/>
    <w:rsid w:val="0034135A"/>
    <w:rsid w:val="00341CA0"/>
    <w:rsid w:val="00342274"/>
    <w:rsid w:val="003424BE"/>
    <w:rsid w:val="003436ED"/>
    <w:rsid w:val="00343E32"/>
    <w:rsid w:val="00343EBE"/>
    <w:rsid w:val="0034580C"/>
    <w:rsid w:val="0034676A"/>
    <w:rsid w:val="00347037"/>
    <w:rsid w:val="00347FF4"/>
    <w:rsid w:val="003503CD"/>
    <w:rsid w:val="00351898"/>
    <w:rsid w:val="00351E8D"/>
    <w:rsid w:val="00352620"/>
    <w:rsid w:val="00352723"/>
    <w:rsid w:val="0035305B"/>
    <w:rsid w:val="0035331F"/>
    <w:rsid w:val="003537D5"/>
    <w:rsid w:val="00353EFA"/>
    <w:rsid w:val="00354785"/>
    <w:rsid w:val="00354C17"/>
    <w:rsid w:val="00354EBD"/>
    <w:rsid w:val="00355101"/>
    <w:rsid w:val="00355221"/>
    <w:rsid w:val="00355754"/>
    <w:rsid w:val="00355D7A"/>
    <w:rsid w:val="00355F2E"/>
    <w:rsid w:val="003563D7"/>
    <w:rsid w:val="00356511"/>
    <w:rsid w:val="003566A8"/>
    <w:rsid w:val="00356AFF"/>
    <w:rsid w:val="00357259"/>
    <w:rsid w:val="0035727A"/>
    <w:rsid w:val="003578C9"/>
    <w:rsid w:val="00360F30"/>
    <w:rsid w:val="0036121D"/>
    <w:rsid w:val="003615EB"/>
    <w:rsid w:val="0036217C"/>
    <w:rsid w:val="00362402"/>
    <w:rsid w:val="00362693"/>
    <w:rsid w:val="00362922"/>
    <w:rsid w:val="00362B9C"/>
    <w:rsid w:val="00362FC5"/>
    <w:rsid w:val="003633CF"/>
    <w:rsid w:val="00363D99"/>
    <w:rsid w:val="00364EEA"/>
    <w:rsid w:val="00365A09"/>
    <w:rsid w:val="003664D0"/>
    <w:rsid w:val="00366FD1"/>
    <w:rsid w:val="00367EBF"/>
    <w:rsid w:val="0037029C"/>
    <w:rsid w:val="00370D18"/>
    <w:rsid w:val="00371C46"/>
    <w:rsid w:val="00372353"/>
    <w:rsid w:val="003723B0"/>
    <w:rsid w:val="003726F1"/>
    <w:rsid w:val="003737D8"/>
    <w:rsid w:val="00373EE3"/>
    <w:rsid w:val="003753F5"/>
    <w:rsid w:val="0037603E"/>
    <w:rsid w:val="00376057"/>
    <w:rsid w:val="00376168"/>
    <w:rsid w:val="00376FFD"/>
    <w:rsid w:val="003770D3"/>
    <w:rsid w:val="00377F06"/>
    <w:rsid w:val="0038036D"/>
    <w:rsid w:val="0038066A"/>
    <w:rsid w:val="00380C44"/>
    <w:rsid w:val="00380FF2"/>
    <w:rsid w:val="0038136B"/>
    <w:rsid w:val="003818A6"/>
    <w:rsid w:val="00382167"/>
    <w:rsid w:val="003839D5"/>
    <w:rsid w:val="00383F0F"/>
    <w:rsid w:val="00384BD8"/>
    <w:rsid w:val="00385350"/>
    <w:rsid w:val="00385D8C"/>
    <w:rsid w:val="00386064"/>
    <w:rsid w:val="003862AD"/>
    <w:rsid w:val="00387137"/>
    <w:rsid w:val="0038732D"/>
    <w:rsid w:val="00387C4A"/>
    <w:rsid w:val="003903FF"/>
    <w:rsid w:val="00390A18"/>
    <w:rsid w:val="00390FF0"/>
    <w:rsid w:val="00391102"/>
    <w:rsid w:val="003915D9"/>
    <w:rsid w:val="00392653"/>
    <w:rsid w:val="00392F8D"/>
    <w:rsid w:val="00393192"/>
    <w:rsid w:val="0039331A"/>
    <w:rsid w:val="00393BF3"/>
    <w:rsid w:val="00393CD8"/>
    <w:rsid w:val="003942FC"/>
    <w:rsid w:val="00394C48"/>
    <w:rsid w:val="0039518E"/>
    <w:rsid w:val="003953D6"/>
    <w:rsid w:val="00395B1C"/>
    <w:rsid w:val="00395B35"/>
    <w:rsid w:val="00395C56"/>
    <w:rsid w:val="003962B4"/>
    <w:rsid w:val="0039631A"/>
    <w:rsid w:val="00396D0C"/>
    <w:rsid w:val="003976F8"/>
    <w:rsid w:val="0039797A"/>
    <w:rsid w:val="003A01CD"/>
    <w:rsid w:val="003A0396"/>
    <w:rsid w:val="003A0AA0"/>
    <w:rsid w:val="003A0E47"/>
    <w:rsid w:val="003A139F"/>
    <w:rsid w:val="003A15DA"/>
    <w:rsid w:val="003A1D9A"/>
    <w:rsid w:val="003A2934"/>
    <w:rsid w:val="003A3BE6"/>
    <w:rsid w:val="003A3E71"/>
    <w:rsid w:val="003A4145"/>
    <w:rsid w:val="003A4199"/>
    <w:rsid w:val="003A584B"/>
    <w:rsid w:val="003A58C0"/>
    <w:rsid w:val="003A5FEF"/>
    <w:rsid w:val="003A7085"/>
    <w:rsid w:val="003A73AA"/>
    <w:rsid w:val="003A7D53"/>
    <w:rsid w:val="003B062F"/>
    <w:rsid w:val="003B0DC6"/>
    <w:rsid w:val="003B1362"/>
    <w:rsid w:val="003B2030"/>
    <w:rsid w:val="003B2873"/>
    <w:rsid w:val="003B2984"/>
    <w:rsid w:val="003B3086"/>
    <w:rsid w:val="003B4CA3"/>
    <w:rsid w:val="003B5A7E"/>
    <w:rsid w:val="003B5D23"/>
    <w:rsid w:val="003B6732"/>
    <w:rsid w:val="003B67C6"/>
    <w:rsid w:val="003B6994"/>
    <w:rsid w:val="003B6A48"/>
    <w:rsid w:val="003B7D74"/>
    <w:rsid w:val="003C0811"/>
    <w:rsid w:val="003C0EF3"/>
    <w:rsid w:val="003C1B1B"/>
    <w:rsid w:val="003C1C89"/>
    <w:rsid w:val="003C2623"/>
    <w:rsid w:val="003C2D7F"/>
    <w:rsid w:val="003C3B29"/>
    <w:rsid w:val="003C3C8D"/>
    <w:rsid w:val="003C3E71"/>
    <w:rsid w:val="003C4FAC"/>
    <w:rsid w:val="003C501F"/>
    <w:rsid w:val="003C639B"/>
    <w:rsid w:val="003D0D1A"/>
    <w:rsid w:val="003D19EA"/>
    <w:rsid w:val="003D2AEF"/>
    <w:rsid w:val="003D2B22"/>
    <w:rsid w:val="003D3C3E"/>
    <w:rsid w:val="003D4A23"/>
    <w:rsid w:val="003D4B8B"/>
    <w:rsid w:val="003D5989"/>
    <w:rsid w:val="003D6036"/>
    <w:rsid w:val="003D7B75"/>
    <w:rsid w:val="003D7EDB"/>
    <w:rsid w:val="003E0687"/>
    <w:rsid w:val="003E0A55"/>
    <w:rsid w:val="003E1007"/>
    <w:rsid w:val="003E1475"/>
    <w:rsid w:val="003E1831"/>
    <w:rsid w:val="003E1944"/>
    <w:rsid w:val="003E2C6A"/>
    <w:rsid w:val="003E2F88"/>
    <w:rsid w:val="003E39D5"/>
    <w:rsid w:val="003E3B62"/>
    <w:rsid w:val="003E3FDF"/>
    <w:rsid w:val="003E4067"/>
    <w:rsid w:val="003E426C"/>
    <w:rsid w:val="003E4309"/>
    <w:rsid w:val="003E4399"/>
    <w:rsid w:val="003E4418"/>
    <w:rsid w:val="003E5083"/>
    <w:rsid w:val="003E5E51"/>
    <w:rsid w:val="003E6DBB"/>
    <w:rsid w:val="003E6FF0"/>
    <w:rsid w:val="003F0916"/>
    <w:rsid w:val="003F1577"/>
    <w:rsid w:val="003F2210"/>
    <w:rsid w:val="003F2312"/>
    <w:rsid w:val="003F271F"/>
    <w:rsid w:val="003F2BA0"/>
    <w:rsid w:val="003F3F19"/>
    <w:rsid w:val="003F45DA"/>
    <w:rsid w:val="003F4EE5"/>
    <w:rsid w:val="003F56F1"/>
    <w:rsid w:val="003F5F86"/>
    <w:rsid w:val="003F6B43"/>
    <w:rsid w:val="003F6DDF"/>
    <w:rsid w:val="003F6FD6"/>
    <w:rsid w:val="003F7681"/>
    <w:rsid w:val="003F7A8E"/>
    <w:rsid w:val="004000CE"/>
    <w:rsid w:val="00400812"/>
    <w:rsid w:val="00401DF2"/>
    <w:rsid w:val="00402400"/>
    <w:rsid w:val="00402CBA"/>
    <w:rsid w:val="00402E65"/>
    <w:rsid w:val="004037F6"/>
    <w:rsid w:val="00403840"/>
    <w:rsid w:val="00403911"/>
    <w:rsid w:val="004039EA"/>
    <w:rsid w:val="00403BBF"/>
    <w:rsid w:val="00403E7D"/>
    <w:rsid w:val="00404116"/>
    <w:rsid w:val="004048A6"/>
    <w:rsid w:val="004053E8"/>
    <w:rsid w:val="00405D6A"/>
    <w:rsid w:val="0041023C"/>
    <w:rsid w:val="004103C7"/>
    <w:rsid w:val="00410424"/>
    <w:rsid w:val="00410870"/>
    <w:rsid w:val="00410C21"/>
    <w:rsid w:val="00411E3F"/>
    <w:rsid w:val="00412898"/>
    <w:rsid w:val="004128C0"/>
    <w:rsid w:val="004128DB"/>
    <w:rsid w:val="0041333A"/>
    <w:rsid w:val="0041382D"/>
    <w:rsid w:val="00414084"/>
    <w:rsid w:val="00414D04"/>
    <w:rsid w:val="004155E1"/>
    <w:rsid w:val="004157EA"/>
    <w:rsid w:val="00416AB7"/>
    <w:rsid w:val="00416FE2"/>
    <w:rsid w:val="004171B2"/>
    <w:rsid w:val="00417646"/>
    <w:rsid w:val="004177CE"/>
    <w:rsid w:val="00417E6A"/>
    <w:rsid w:val="00421D10"/>
    <w:rsid w:val="00422E60"/>
    <w:rsid w:val="00423110"/>
    <w:rsid w:val="00423B30"/>
    <w:rsid w:val="00424D90"/>
    <w:rsid w:val="00425125"/>
    <w:rsid w:val="00426293"/>
    <w:rsid w:val="00426388"/>
    <w:rsid w:val="0042638A"/>
    <w:rsid w:val="0042647B"/>
    <w:rsid w:val="00426490"/>
    <w:rsid w:val="0042773A"/>
    <w:rsid w:val="00427A95"/>
    <w:rsid w:val="004301AF"/>
    <w:rsid w:val="00430779"/>
    <w:rsid w:val="004308E2"/>
    <w:rsid w:val="00430D79"/>
    <w:rsid w:val="00431A50"/>
    <w:rsid w:val="004328DB"/>
    <w:rsid w:val="00432ED8"/>
    <w:rsid w:val="00433173"/>
    <w:rsid w:val="004332C6"/>
    <w:rsid w:val="004336EA"/>
    <w:rsid w:val="0043397A"/>
    <w:rsid w:val="0043410A"/>
    <w:rsid w:val="00434882"/>
    <w:rsid w:val="00435669"/>
    <w:rsid w:val="00436270"/>
    <w:rsid w:val="00436C89"/>
    <w:rsid w:val="004371AE"/>
    <w:rsid w:val="004377AB"/>
    <w:rsid w:val="0043784A"/>
    <w:rsid w:val="00440BD8"/>
    <w:rsid w:val="00441C95"/>
    <w:rsid w:val="00441FCD"/>
    <w:rsid w:val="00442CFA"/>
    <w:rsid w:val="00443BD7"/>
    <w:rsid w:val="00443CE4"/>
    <w:rsid w:val="004458C8"/>
    <w:rsid w:val="004466FB"/>
    <w:rsid w:val="00446E71"/>
    <w:rsid w:val="00447249"/>
    <w:rsid w:val="00447664"/>
    <w:rsid w:val="00447D80"/>
    <w:rsid w:val="00450071"/>
    <w:rsid w:val="00450393"/>
    <w:rsid w:val="00450BED"/>
    <w:rsid w:val="00450C32"/>
    <w:rsid w:val="00450F63"/>
    <w:rsid w:val="0045109A"/>
    <w:rsid w:val="0045142B"/>
    <w:rsid w:val="00451761"/>
    <w:rsid w:val="0045187F"/>
    <w:rsid w:val="00451A6F"/>
    <w:rsid w:val="00452CF8"/>
    <w:rsid w:val="0045378F"/>
    <w:rsid w:val="0045475C"/>
    <w:rsid w:val="004547CF"/>
    <w:rsid w:val="00454A50"/>
    <w:rsid w:val="00454E4B"/>
    <w:rsid w:val="00455235"/>
    <w:rsid w:val="0045526D"/>
    <w:rsid w:val="0045548F"/>
    <w:rsid w:val="004555BE"/>
    <w:rsid w:val="0045644B"/>
    <w:rsid w:val="00456981"/>
    <w:rsid w:val="00457002"/>
    <w:rsid w:val="00457E17"/>
    <w:rsid w:val="0046060E"/>
    <w:rsid w:val="00460973"/>
    <w:rsid w:val="00460996"/>
    <w:rsid w:val="004612C4"/>
    <w:rsid w:val="004628DA"/>
    <w:rsid w:val="00463279"/>
    <w:rsid w:val="0046561D"/>
    <w:rsid w:val="00465ACC"/>
    <w:rsid w:val="00465B63"/>
    <w:rsid w:val="00466099"/>
    <w:rsid w:val="00466283"/>
    <w:rsid w:val="004665F7"/>
    <w:rsid w:val="0046673A"/>
    <w:rsid w:val="00466BF1"/>
    <w:rsid w:val="00466C3E"/>
    <w:rsid w:val="00466EB5"/>
    <w:rsid w:val="0046716D"/>
    <w:rsid w:val="00467337"/>
    <w:rsid w:val="004677BE"/>
    <w:rsid w:val="00467EF7"/>
    <w:rsid w:val="00470D80"/>
    <w:rsid w:val="0047144A"/>
    <w:rsid w:val="00471484"/>
    <w:rsid w:val="004716F4"/>
    <w:rsid w:val="00471A32"/>
    <w:rsid w:val="00471DA4"/>
    <w:rsid w:val="004729C5"/>
    <w:rsid w:val="00472C03"/>
    <w:rsid w:val="004744DE"/>
    <w:rsid w:val="004745BD"/>
    <w:rsid w:val="00475835"/>
    <w:rsid w:val="00476B68"/>
    <w:rsid w:val="00477D25"/>
    <w:rsid w:val="00480A90"/>
    <w:rsid w:val="0048202E"/>
    <w:rsid w:val="0048232B"/>
    <w:rsid w:val="0048296E"/>
    <w:rsid w:val="00482EAE"/>
    <w:rsid w:val="00482FBA"/>
    <w:rsid w:val="004839C7"/>
    <w:rsid w:val="00483AEA"/>
    <w:rsid w:val="00483C2A"/>
    <w:rsid w:val="00484474"/>
    <w:rsid w:val="00484D15"/>
    <w:rsid w:val="00485B52"/>
    <w:rsid w:val="00485BA1"/>
    <w:rsid w:val="004863D5"/>
    <w:rsid w:val="00487079"/>
    <w:rsid w:val="004870FF"/>
    <w:rsid w:val="00487631"/>
    <w:rsid w:val="00487ACF"/>
    <w:rsid w:val="00487C00"/>
    <w:rsid w:val="00487E58"/>
    <w:rsid w:val="00490435"/>
    <w:rsid w:val="00491360"/>
    <w:rsid w:val="004920B3"/>
    <w:rsid w:val="0049250A"/>
    <w:rsid w:val="004925E4"/>
    <w:rsid w:val="00492D2F"/>
    <w:rsid w:val="00492DCF"/>
    <w:rsid w:val="004934F8"/>
    <w:rsid w:val="00493B13"/>
    <w:rsid w:val="00494A11"/>
    <w:rsid w:val="00495DA4"/>
    <w:rsid w:val="00495E86"/>
    <w:rsid w:val="00495ED3"/>
    <w:rsid w:val="00495F6D"/>
    <w:rsid w:val="00496660"/>
    <w:rsid w:val="0049718D"/>
    <w:rsid w:val="00497478"/>
    <w:rsid w:val="004977F1"/>
    <w:rsid w:val="004A09EE"/>
    <w:rsid w:val="004A0E51"/>
    <w:rsid w:val="004A13E9"/>
    <w:rsid w:val="004A15DA"/>
    <w:rsid w:val="004A1F36"/>
    <w:rsid w:val="004A2D63"/>
    <w:rsid w:val="004A49B2"/>
    <w:rsid w:val="004A4EF3"/>
    <w:rsid w:val="004A4F04"/>
    <w:rsid w:val="004A4FE9"/>
    <w:rsid w:val="004A60ED"/>
    <w:rsid w:val="004A629F"/>
    <w:rsid w:val="004A6891"/>
    <w:rsid w:val="004A6D0B"/>
    <w:rsid w:val="004A7024"/>
    <w:rsid w:val="004A7581"/>
    <w:rsid w:val="004A7677"/>
    <w:rsid w:val="004A77D7"/>
    <w:rsid w:val="004B020E"/>
    <w:rsid w:val="004B05D5"/>
    <w:rsid w:val="004B15D7"/>
    <w:rsid w:val="004B163C"/>
    <w:rsid w:val="004B1807"/>
    <w:rsid w:val="004B1936"/>
    <w:rsid w:val="004B1F53"/>
    <w:rsid w:val="004B2501"/>
    <w:rsid w:val="004B26F7"/>
    <w:rsid w:val="004B2A51"/>
    <w:rsid w:val="004B2D3B"/>
    <w:rsid w:val="004B2DC8"/>
    <w:rsid w:val="004B355D"/>
    <w:rsid w:val="004B376A"/>
    <w:rsid w:val="004B3985"/>
    <w:rsid w:val="004B3B91"/>
    <w:rsid w:val="004B41EA"/>
    <w:rsid w:val="004B43A2"/>
    <w:rsid w:val="004B4860"/>
    <w:rsid w:val="004B49EE"/>
    <w:rsid w:val="004B4C1D"/>
    <w:rsid w:val="004B4E7D"/>
    <w:rsid w:val="004B5044"/>
    <w:rsid w:val="004B5334"/>
    <w:rsid w:val="004B5B16"/>
    <w:rsid w:val="004B62E7"/>
    <w:rsid w:val="004B65C3"/>
    <w:rsid w:val="004B6F7D"/>
    <w:rsid w:val="004B72A9"/>
    <w:rsid w:val="004B7658"/>
    <w:rsid w:val="004B76C4"/>
    <w:rsid w:val="004B7CE4"/>
    <w:rsid w:val="004C08BA"/>
    <w:rsid w:val="004C08F9"/>
    <w:rsid w:val="004C1492"/>
    <w:rsid w:val="004C16EA"/>
    <w:rsid w:val="004C1766"/>
    <w:rsid w:val="004C1B75"/>
    <w:rsid w:val="004C1D43"/>
    <w:rsid w:val="004C2233"/>
    <w:rsid w:val="004C2B7D"/>
    <w:rsid w:val="004C2BF5"/>
    <w:rsid w:val="004C2F84"/>
    <w:rsid w:val="004C33F4"/>
    <w:rsid w:val="004C34F9"/>
    <w:rsid w:val="004C53B8"/>
    <w:rsid w:val="004C5FEC"/>
    <w:rsid w:val="004C648E"/>
    <w:rsid w:val="004C6D14"/>
    <w:rsid w:val="004C729C"/>
    <w:rsid w:val="004C78E3"/>
    <w:rsid w:val="004D0737"/>
    <w:rsid w:val="004D0C18"/>
    <w:rsid w:val="004D0E49"/>
    <w:rsid w:val="004D1823"/>
    <w:rsid w:val="004D1A94"/>
    <w:rsid w:val="004D238D"/>
    <w:rsid w:val="004D2A46"/>
    <w:rsid w:val="004D3294"/>
    <w:rsid w:val="004D3471"/>
    <w:rsid w:val="004D378B"/>
    <w:rsid w:val="004D41C3"/>
    <w:rsid w:val="004D4296"/>
    <w:rsid w:val="004D4540"/>
    <w:rsid w:val="004D5176"/>
    <w:rsid w:val="004D5369"/>
    <w:rsid w:val="004D5726"/>
    <w:rsid w:val="004D5D74"/>
    <w:rsid w:val="004D60B3"/>
    <w:rsid w:val="004D6176"/>
    <w:rsid w:val="004D6909"/>
    <w:rsid w:val="004D72B5"/>
    <w:rsid w:val="004E032D"/>
    <w:rsid w:val="004E0D65"/>
    <w:rsid w:val="004E0E40"/>
    <w:rsid w:val="004E0FFC"/>
    <w:rsid w:val="004E132B"/>
    <w:rsid w:val="004E142C"/>
    <w:rsid w:val="004E1AF0"/>
    <w:rsid w:val="004E1F5D"/>
    <w:rsid w:val="004E207B"/>
    <w:rsid w:val="004E2551"/>
    <w:rsid w:val="004E2660"/>
    <w:rsid w:val="004E3276"/>
    <w:rsid w:val="004E3A9B"/>
    <w:rsid w:val="004E4A65"/>
    <w:rsid w:val="004E6971"/>
    <w:rsid w:val="004E712F"/>
    <w:rsid w:val="004E73FE"/>
    <w:rsid w:val="004E7B5B"/>
    <w:rsid w:val="004F01D5"/>
    <w:rsid w:val="004F0B42"/>
    <w:rsid w:val="004F0DA5"/>
    <w:rsid w:val="004F10B5"/>
    <w:rsid w:val="004F1360"/>
    <w:rsid w:val="004F1913"/>
    <w:rsid w:val="004F245D"/>
    <w:rsid w:val="004F2876"/>
    <w:rsid w:val="004F28F5"/>
    <w:rsid w:val="004F333D"/>
    <w:rsid w:val="004F3B5C"/>
    <w:rsid w:val="004F4DF6"/>
    <w:rsid w:val="004F4F26"/>
    <w:rsid w:val="004F6132"/>
    <w:rsid w:val="004F63E4"/>
    <w:rsid w:val="004F67CE"/>
    <w:rsid w:val="004F67E6"/>
    <w:rsid w:val="004F79F0"/>
    <w:rsid w:val="004F7E15"/>
    <w:rsid w:val="005002F3"/>
    <w:rsid w:val="00500775"/>
    <w:rsid w:val="005017BC"/>
    <w:rsid w:val="00501937"/>
    <w:rsid w:val="00501BE3"/>
    <w:rsid w:val="005027F4"/>
    <w:rsid w:val="00502E97"/>
    <w:rsid w:val="005034CF"/>
    <w:rsid w:val="00503580"/>
    <w:rsid w:val="00503697"/>
    <w:rsid w:val="00504130"/>
    <w:rsid w:val="0050491E"/>
    <w:rsid w:val="005049E3"/>
    <w:rsid w:val="00504A39"/>
    <w:rsid w:val="00505643"/>
    <w:rsid w:val="005062C2"/>
    <w:rsid w:val="0050633F"/>
    <w:rsid w:val="00506792"/>
    <w:rsid w:val="00506AFE"/>
    <w:rsid w:val="00507014"/>
    <w:rsid w:val="005109A9"/>
    <w:rsid w:val="00510A8B"/>
    <w:rsid w:val="005125B2"/>
    <w:rsid w:val="00512997"/>
    <w:rsid w:val="00512BF3"/>
    <w:rsid w:val="00513CEC"/>
    <w:rsid w:val="0051538D"/>
    <w:rsid w:val="0051564E"/>
    <w:rsid w:val="00515E23"/>
    <w:rsid w:val="005161F8"/>
    <w:rsid w:val="00516706"/>
    <w:rsid w:val="00517033"/>
    <w:rsid w:val="005172CD"/>
    <w:rsid w:val="00521123"/>
    <w:rsid w:val="005220F3"/>
    <w:rsid w:val="0052234D"/>
    <w:rsid w:val="00523873"/>
    <w:rsid w:val="005254FB"/>
    <w:rsid w:val="0052574D"/>
    <w:rsid w:val="00525B9B"/>
    <w:rsid w:val="00526284"/>
    <w:rsid w:val="005266B3"/>
    <w:rsid w:val="00526905"/>
    <w:rsid w:val="00526CE9"/>
    <w:rsid w:val="00526CEB"/>
    <w:rsid w:val="00526D97"/>
    <w:rsid w:val="0052738A"/>
    <w:rsid w:val="00527861"/>
    <w:rsid w:val="005278D6"/>
    <w:rsid w:val="00527CAB"/>
    <w:rsid w:val="005308B2"/>
    <w:rsid w:val="0053096E"/>
    <w:rsid w:val="00530F48"/>
    <w:rsid w:val="00531581"/>
    <w:rsid w:val="00531F2D"/>
    <w:rsid w:val="0053275C"/>
    <w:rsid w:val="00533899"/>
    <w:rsid w:val="005338F5"/>
    <w:rsid w:val="00533D40"/>
    <w:rsid w:val="00534A83"/>
    <w:rsid w:val="00534D4D"/>
    <w:rsid w:val="00534D82"/>
    <w:rsid w:val="00535583"/>
    <w:rsid w:val="00535BCC"/>
    <w:rsid w:val="00536C3A"/>
    <w:rsid w:val="00537386"/>
    <w:rsid w:val="0054026A"/>
    <w:rsid w:val="005405BA"/>
    <w:rsid w:val="0054103A"/>
    <w:rsid w:val="005413D3"/>
    <w:rsid w:val="00541913"/>
    <w:rsid w:val="00541FD8"/>
    <w:rsid w:val="00541FE9"/>
    <w:rsid w:val="00542559"/>
    <w:rsid w:val="00542801"/>
    <w:rsid w:val="00542937"/>
    <w:rsid w:val="005449CE"/>
    <w:rsid w:val="00544E0A"/>
    <w:rsid w:val="005454D3"/>
    <w:rsid w:val="00545700"/>
    <w:rsid w:val="0054583D"/>
    <w:rsid w:val="005461B1"/>
    <w:rsid w:val="00546BED"/>
    <w:rsid w:val="00547D52"/>
    <w:rsid w:val="005508A0"/>
    <w:rsid w:val="005527C1"/>
    <w:rsid w:val="005527FB"/>
    <w:rsid w:val="0055327B"/>
    <w:rsid w:val="00553BCC"/>
    <w:rsid w:val="00555770"/>
    <w:rsid w:val="00555FB1"/>
    <w:rsid w:val="00556668"/>
    <w:rsid w:val="00557289"/>
    <w:rsid w:val="005575DB"/>
    <w:rsid w:val="00557CD7"/>
    <w:rsid w:val="005600F0"/>
    <w:rsid w:val="005606D0"/>
    <w:rsid w:val="00560B27"/>
    <w:rsid w:val="00560B53"/>
    <w:rsid w:val="00560DF3"/>
    <w:rsid w:val="005615DB"/>
    <w:rsid w:val="00562105"/>
    <w:rsid w:val="005626D0"/>
    <w:rsid w:val="0056286F"/>
    <w:rsid w:val="00562B84"/>
    <w:rsid w:val="00562CA7"/>
    <w:rsid w:val="00563AD3"/>
    <w:rsid w:val="00564D03"/>
    <w:rsid w:val="00564E18"/>
    <w:rsid w:val="0056587B"/>
    <w:rsid w:val="0056592B"/>
    <w:rsid w:val="00565A94"/>
    <w:rsid w:val="00566B79"/>
    <w:rsid w:val="00567594"/>
    <w:rsid w:val="00567C95"/>
    <w:rsid w:val="00567EFD"/>
    <w:rsid w:val="005709BC"/>
    <w:rsid w:val="00570C75"/>
    <w:rsid w:val="0057185E"/>
    <w:rsid w:val="005735CF"/>
    <w:rsid w:val="00573C61"/>
    <w:rsid w:val="0057468C"/>
    <w:rsid w:val="0057499B"/>
    <w:rsid w:val="005756DC"/>
    <w:rsid w:val="00576439"/>
    <w:rsid w:val="00576ABD"/>
    <w:rsid w:val="00580310"/>
    <w:rsid w:val="0058184D"/>
    <w:rsid w:val="00581A35"/>
    <w:rsid w:val="00582292"/>
    <w:rsid w:val="00582A9F"/>
    <w:rsid w:val="00582CDA"/>
    <w:rsid w:val="005834E5"/>
    <w:rsid w:val="00583622"/>
    <w:rsid w:val="00583782"/>
    <w:rsid w:val="00583ABA"/>
    <w:rsid w:val="00583CD7"/>
    <w:rsid w:val="00584466"/>
    <w:rsid w:val="0058487F"/>
    <w:rsid w:val="00584C8F"/>
    <w:rsid w:val="00584CF4"/>
    <w:rsid w:val="0058558E"/>
    <w:rsid w:val="00585782"/>
    <w:rsid w:val="00585B5C"/>
    <w:rsid w:val="00585BB9"/>
    <w:rsid w:val="00585F9E"/>
    <w:rsid w:val="00586C9B"/>
    <w:rsid w:val="005876E2"/>
    <w:rsid w:val="00587DEC"/>
    <w:rsid w:val="00591656"/>
    <w:rsid w:val="00591FBA"/>
    <w:rsid w:val="0059266D"/>
    <w:rsid w:val="00592F7B"/>
    <w:rsid w:val="00595349"/>
    <w:rsid w:val="00595BE1"/>
    <w:rsid w:val="00596518"/>
    <w:rsid w:val="005A014F"/>
    <w:rsid w:val="005A0272"/>
    <w:rsid w:val="005A0AB1"/>
    <w:rsid w:val="005A2585"/>
    <w:rsid w:val="005A2622"/>
    <w:rsid w:val="005A2AA9"/>
    <w:rsid w:val="005A2C12"/>
    <w:rsid w:val="005A343C"/>
    <w:rsid w:val="005A39EC"/>
    <w:rsid w:val="005A4836"/>
    <w:rsid w:val="005A48F1"/>
    <w:rsid w:val="005A4C61"/>
    <w:rsid w:val="005A515F"/>
    <w:rsid w:val="005A5358"/>
    <w:rsid w:val="005A552C"/>
    <w:rsid w:val="005A6359"/>
    <w:rsid w:val="005A6D59"/>
    <w:rsid w:val="005A6E15"/>
    <w:rsid w:val="005A747D"/>
    <w:rsid w:val="005B0D47"/>
    <w:rsid w:val="005B125A"/>
    <w:rsid w:val="005B1A67"/>
    <w:rsid w:val="005B2180"/>
    <w:rsid w:val="005B21C0"/>
    <w:rsid w:val="005B2E25"/>
    <w:rsid w:val="005B3CCF"/>
    <w:rsid w:val="005B4300"/>
    <w:rsid w:val="005B4C3B"/>
    <w:rsid w:val="005B5299"/>
    <w:rsid w:val="005B5303"/>
    <w:rsid w:val="005B586F"/>
    <w:rsid w:val="005B5B58"/>
    <w:rsid w:val="005B5E60"/>
    <w:rsid w:val="005B6B3A"/>
    <w:rsid w:val="005B6BA6"/>
    <w:rsid w:val="005B728B"/>
    <w:rsid w:val="005B735E"/>
    <w:rsid w:val="005C046C"/>
    <w:rsid w:val="005C0482"/>
    <w:rsid w:val="005C138A"/>
    <w:rsid w:val="005C1892"/>
    <w:rsid w:val="005C2867"/>
    <w:rsid w:val="005C3D42"/>
    <w:rsid w:val="005C4534"/>
    <w:rsid w:val="005C479E"/>
    <w:rsid w:val="005C52B0"/>
    <w:rsid w:val="005C5FE3"/>
    <w:rsid w:val="005C6BE6"/>
    <w:rsid w:val="005D036C"/>
    <w:rsid w:val="005D1ADA"/>
    <w:rsid w:val="005D3C65"/>
    <w:rsid w:val="005D3D2A"/>
    <w:rsid w:val="005D4BBB"/>
    <w:rsid w:val="005D5272"/>
    <w:rsid w:val="005D561F"/>
    <w:rsid w:val="005D6135"/>
    <w:rsid w:val="005D6426"/>
    <w:rsid w:val="005E09F6"/>
    <w:rsid w:val="005E0BEE"/>
    <w:rsid w:val="005E1091"/>
    <w:rsid w:val="005E22E1"/>
    <w:rsid w:val="005E4A61"/>
    <w:rsid w:val="005E4EE2"/>
    <w:rsid w:val="005E61C5"/>
    <w:rsid w:val="005E667C"/>
    <w:rsid w:val="005E6CF6"/>
    <w:rsid w:val="005E702A"/>
    <w:rsid w:val="005F0233"/>
    <w:rsid w:val="005F0960"/>
    <w:rsid w:val="005F09C0"/>
    <w:rsid w:val="005F0A44"/>
    <w:rsid w:val="005F0BEB"/>
    <w:rsid w:val="005F2C50"/>
    <w:rsid w:val="005F4421"/>
    <w:rsid w:val="005F4636"/>
    <w:rsid w:val="005F4D98"/>
    <w:rsid w:val="005F4F6D"/>
    <w:rsid w:val="005F6D23"/>
    <w:rsid w:val="005F7076"/>
    <w:rsid w:val="005F7588"/>
    <w:rsid w:val="006005F1"/>
    <w:rsid w:val="00600D01"/>
    <w:rsid w:val="00600F07"/>
    <w:rsid w:val="00601070"/>
    <w:rsid w:val="006012E5"/>
    <w:rsid w:val="00601440"/>
    <w:rsid w:val="006019F2"/>
    <w:rsid w:val="00602413"/>
    <w:rsid w:val="00602806"/>
    <w:rsid w:val="00602FE9"/>
    <w:rsid w:val="00603977"/>
    <w:rsid w:val="00603DB2"/>
    <w:rsid w:val="00604AA4"/>
    <w:rsid w:val="0060541A"/>
    <w:rsid w:val="006059C2"/>
    <w:rsid w:val="0060654F"/>
    <w:rsid w:val="006068C2"/>
    <w:rsid w:val="00606AD1"/>
    <w:rsid w:val="00606F85"/>
    <w:rsid w:val="00610813"/>
    <w:rsid w:val="00610AD8"/>
    <w:rsid w:val="006114BF"/>
    <w:rsid w:val="006136B8"/>
    <w:rsid w:val="00613943"/>
    <w:rsid w:val="00613B89"/>
    <w:rsid w:val="00613D16"/>
    <w:rsid w:val="00614197"/>
    <w:rsid w:val="00614D0E"/>
    <w:rsid w:val="00615216"/>
    <w:rsid w:val="0061570A"/>
    <w:rsid w:val="00615BFE"/>
    <w:rsid w:val="00615C3D"/>
    <w:rsid w:val="00616094"/>
    <w:rsid w:val="00616EE1"/>
    <w:rsid w:val="006177F8"/>
    <w:rsid w:val="0062063E"/>
    <w:rsid w:val="00620BDE"/>
    <w:rsid w:val="00620C96"/>
    <w:rsid w:val="00620CD6"/>
    <w:rsid w:val="00620ED9"/>
    <w:rsid w:val="006212E1"/>
    <w:rsid w:val="00621824"/>
    <w:rsid w:val="006219EC"/>
    <w:rsid w:val="00621FD3"/>
    <w:rsid w:val="0062295E"/>
    <w:rsid w:val="00623003"/>
    <w:rsid w:val="00623E6C"/>
    <w:rsid w:val="00624292"/>
    <w:rsid w:val="00624803"/>
    <w:rsid w:val="006248BA"/>
    <w:rsid w:val="00624A79"/>
    <w:rsid w:val="00624D34"/>
    <w:rsid w:val="00624F33"/>
    <w:rsid w:val="00625D38"/>
    <w:rsid w:val="00626BF2"/>
    <w:rsid w:val="00627FB8"/>
    <w:rsid w:val="00631040"/>
    <w:rsid w:val="006320FC"/>
    <w:rsid w:val="006328FC"/>
    <w:rsid w:val="00632C6F"/>
    <w:rsid w:val="00632DD8"/>
    <w:rsid w:val="006360B9"/>
    <w:rsid w:val="00636612"/>
    <w:rsid w:val="0063681D"/>
    <w:rsid w:val="00636D83"/>
    <w:rsid w:val="00636E0B"/>
    <w:rsid w:val="006378D2"/>
    <w:rsid w:val="00637C83"/>
    <w:rsid w:val="0064008A"/>
    <w:rsid w:val="00640797"/>
    <w:rsid w:val="00641818"/>
    <w:rsid w:val="00641D26"/>
    <w:rsid w:val="00642CFA"/>
    <w:rsid w:val="00644135"/>
    <w:rsid w:val="00644476"/>
    <w:rsid w:val="00644B3F"/>
    <w:rsid w:val="00644B61"/>
    <w:rsid w:val="00644B74"/>
    <w:rsid w:val="00644CB1"/>
    <w:rsid w:val="0064698A"/>
    <w:rsid w:val="00646A79"/>
    <w:rsid w:val="00646FBF"/>
    <w:rsid w:val="006479A1"/>
    <w:rsid w:val="00647AF4"/>
    <w:rsid w:val="00647EF9"/>
    <w:rsid w:val="006501B3"/>
    <w:rsid w:val="00650200"/>
    <w:rsid w:val="006514C5"/>
    <w:rsid w:val="006515BA"/>
    <w:rsid w:val="00651A47"/>
    <w:rsid w:val="00651E4C"/>
    <w:rsid w:val="00653153"/>
    <w:rsid w:val="00653A86"/>
    <w:rsid w:val="00653D01"/>
    <w:rsid w:val="0065505A"/>
    <w:rsid w:val="0065509A"/>
    <w:rsid w:val="006567C1"/>
    <w:rsid w:val="00656CCD"/>
    <w:rsid w:val="00657C45"/>
    <w:rsid w:val="00657D64"/>
    <w:rsid w:val="00657EBB"/>
    <w:rsid w:val="00657FEF"/>
    <w:rsid w:val="00660142"/>
    <w:rsid w:val="00660EAB"/>
    <w:rsid w:val="006615C0"/>
    <w:rsid w:val="006629E5"/>
    <w:rsid w:val="0066303A"/>
    <w:rsid w:val="0066349C"/>
    <w:rsid w:val="00663783"/>
    <w:rsid w:val="00663F24"/>
    <w:rsid w:val="0066414C"/>
    <w:rsid w:val="0066472E"/>
    <w:rsid w:val="006649E8"/>
    <w:rsid w:val="00665908"/>
    <w:rsid w:val="00665CB3"/>
    <w:rsid w:val="006677C8"/>
    <w:rsid w:val="00667CBD"/>
    <w:rsid w:val="00671BFF"/>
    <w:rsid w:val="00672004"/>
    <w:rsid w:val="00672027"/>
    <w:rsid w:val="006723B9"/>
    <w:rsid w:val="0067371D"/>
    <w:rsid w:val="0067400F"/>
    <w:rsid w:val="00674282"/>
    <w:rsid w:val="006742C1"/>
    <w:rsid w:val="006743FB"/>
    <w:rsid w:val="00674D86"/>
    <w:rsid w:val="0067515F"/>
    <w:rsid w:val="00676331"/>
    <w:rsid w:val="0067756B"/>
    <w:rsid w:val="00677A69"/>
    <w:rsid w:val="0068078A"/>
    <w:rsid w:val="006816A4"/>
    <w:rsid w:val="006819A0"/>
    <w:rsid w:val="00682612"/>
    <w:rsid w:val="00682DA5"/>
    <w:rsid w:val="006837DF"/>
    <w:rsid w:val="00684744"/>
    <w:rsid w:val="0068566E"/>
    <w:rsid w:val="00685AAE"/>
    <w:rsid w:val="00686B24"/>
    <w:rsid w:val="00687B07"/>
    <w:rsid w:val="00690A24"/>
    <w:rsid w:val="0069194B"/>
    <w:rsid w:val="00691BF0"/>
    <w:rsid w:val="006930DC"/>
    <w:rsid w:val="006939C3"/>
    <w:rsid w:val="00694045"/>
    <w:rsid w:val="00694177"/>
    <w:rsid w:val="006945BC"/>
    <w:rsid w:val="00694B7E"/>
    <w:rsid w:val="00695105"/>
    <w:rsid w:val="0069539C"/>
    <w:rsid w:val="0069581E"/>
    <w:rsid w:val="006958E4"/>
    <w:rsid w:val="00695E33"/>
    <w:rsid w:val="00696CDC"/>
    <w:rsid w:val="00696E0C"/>
    <w:rsid w:val="006A03AE"/>
    <w:rsid w:val="006A0F38"/>
    <w:rsid w:val="006A1AB9"/>
    <w:rsid w:val="006A3346"/>
    <w:rsid w:val="006A444A"/>
    <w:rsid w:val="006A6181"/>
    <w:rsid w:val="006A75D9"/>
    <w:rsid w:val="006A765D"/>
    <w:rsid w:val="006A7854"/>
    <w:rsid w:val="006A7A41"/>
    <w:rsid w:val="006A7B2E"/>
    <w:rsid w:val="006B0406"/>
    <w:rsid w:val="006B04A0"/>
    <w:rsid w:val="006B1405"/>
    <w:rsid w:val="006B1A63"/>
    <w:rsid w:val="006B2EDD"/>
    <w:rsid w:val="006B387F"/>
    <w:rsid w:val="006B3E42"/>
    <w:rsid w:val="006B43A8"/>
    <w:rsid w:val="006B4876"/>
    <w:rsid w:val="006B498C"/>
    <w:rsid w:val="006B6148"/>
    <w:rsid w:val="006B68F1"/>
    <w:rsid w:val="006B6F82"/>
    <w:rsid w:val="006B7480"/>
    <w:rsid w:val="006B7933"/>
    <w:rsid w:val="006C0D56"/>
    <w:rsid w:val="006C14E5"/>
    <w:rsid w:val="006C1D55"/>
    <w:rsid w:val="006C1F47"/>
    <w:rsid w:val="006C369B"/>
    <w:rsid w:val="006C426C"/>
    <w:rsid w:val="006C463B"/>
    <w:rsid w:val="006C49E1"/>
    <w:rsid w:val="006C4E76"/>
    <w:rsid w:val="006C5218"/>
    <w:rsid w:val="006C532D"/>
    <w:rsid w:val="006C6975"/>
    <w:rsid w:val="006C6E3E"/>
    <w:rsid w:val="006C7BB8"/>
    <w:rsid w:val="006D073C"/>
    <w:rsid w:val="006D0A09"/>
    <w:rsid w:val="006D0A70"/>
    <w:rsid w:val="006D0B5B"/>
    <w:rsid w:val="006D1CE0"/>
    <w:rsid w:val="006D1E08"/>
    <w:rsid w:val="006D1E4D"/>
    <w:rsid w:val="006D21B5"/>
    <w:rsid w:val="006D2A68"/>
    <w:rsid w:val="006D2D07"/>
    <w:rsid w:val="006D3180"/>
    <w:rsid w:val="006D3344"/>
    <w:rsid w:val="006D338F"/>
    <w:rsid w:val="006D3B2C"/>
    <w:rsid w:val="006D451E"/>
    <w:rsid w:val="006D4A30"/>
    <w:rsid w:val="006D4B23"/>
    <w:rsid w:val="006D5126"/>
    <w:rsid w:val="006D5B16"/>
    <w:rsid w:val="006D5D23"/>
    <w:rsid w:val="006D605C"/>
    <w:rsid w:val="006D6492"/>
    <w:rsid w:val="006D65F7"/>
    <w:rsid w:val="006D66AE"/>
    <w:rsid w:val="006D6A80"/>
    <w:rsid w:val="006D6EFE"/>
    <w:rsid w:val="006D7BF4"/>
    <w:rsid w:val="006E10C5"/>
    <w:rsid w:val="006E16FB"/>
    <w:rsid w:val="006E2843"/>
    <w:rsid w:val="006E28BF"/>
    <w:rsid w:val="006E312B"/>
    <w:rsid w:val="006E365A"/>
    <w:rsid w:val="006E3BEF"/>
    <w:rsid w:val="006E46FF"/>
    <w:rsid w:val="006E5C44"/>
    <w:rsid w:val="006E5D7A"/>
    <w:rsid w:val="006F01F1"/>
    <w:rsid w:val="006F055D"/>
    <w:rsid w:val="006F07E3"/>
    <w:rsid w:val="006F11BF"/>
    <w:rsid w:val="006F1893"/>
    <w:rsid w:val="006F1B41"/>
    <w:rsid w:val="006F2373"/>
    <w:rsid w:val="006F2FB3"/>
    <w:rsid w:val="006F36F7"/>
    <w:rsid w:val="006F48FD"/>
    <w:rsid w:val="006F4D2E"/>
    <w:rsid w:val="006F4F92"/>
    <w:rsid w:val="006F560B"/>
    <w:rsid w:val="006F5E0C"/>
    <w:rsid w:val="006F60AA"/>
    <w:rsid w:val="006F60C1"/>
    <w:rsid w:val="006F610D"/>
    <w:rsid w:val="006F78EB"/>
    <w:rsid w:val="006F7A26"/>
    <w:rsid w:val="007002D8"/>
    <w:rsid w:val="007009B2"/>
    <w:rsid w:val="0070187F"/>
    <w:rsid w:val="00701886"/>
    <w:rsid w:val="00701F80"/>
    <w:rsid w:val="00703019"/>
    <w:rsid w:val="00703211"/>
    <w:rsid w:val="00704424"/>
    <w:rsid w:val="00704675"/>
    <w:rsid w:val="007050B4"/>
    <w:rsid w:val="0070557A"/>
    <w:rsid w:val="00705592"/>
    <w:rsid w:val="00705F29"/>
    <w:rsid w:val="00706389"/>
    <w:rsid w:val="0070666F"/>
    <w:rsid w:val="007074AB"/>
    <w:rsid w:val="00707599"/>
    <w:rsid w:val="00707F31"/>
    <w:rsid w:val="007102C2"/>
    <w:rsid w:val="00710897"/>
    <w:rsid w:val="007117FF"/>
    <w:rsid w:val="00712336"/>
    <w:rsid w:val="0071267B"/>
    <w:rsid w:val="00712744"/>
    <w:rsid w:val="00712BBA"/>
    <w:rsid w:val="00713847"/>
    <w:rsid w:val="0071392A"/>
    <w:rsid w:val="0071450A"/>
    <w:rsid w:val="00714766"/>
    <w:rsid w:val="0071485A"/>
    <w:rsid w:val="0071528D"/>
    <w:rsid w:val="00715A55"/>
    <w:rsid w:val="00716750"/>
    <w:rsid w:val="00716ED2"/>
    <w:rsid w:val="00717551"/>
    <w:rsid w:val="00720329"/>
    <w:rsid w:val="007203F5"/>
    <w:rsid w:val="007213B8"/>
    <w:rsid w:val="0072237C"/>
    <w:rsid w:val="00723930"/>
    <w:rsid w:val="00723ADF"/>
    <w:rsid w:val="00724234"/>
    <w:rsid w:val="00724941"/>
    <w:rsid w:val="007252D8"/>
    <w:rsid w:val="007262A8"/>
    <w:rsid w:val="00726C30"/>
    <w:rsid w:val="00726DED"/>
    <w:rsid w:val="00727212"/>
    <w:rsid w:val="007272D6"/>
    <w:rsid w:val="00727F5E"/>
    <w:rsid w:val="00730197"/>
    <w:rsid w:val="007305D8"/>
    <w:rsid w:val="007307AE"/>
    <w:rsid w:val="00730E73"/>
    <w:rsid w:val="0073153A"/>
    <w:rsid w:val="00731868"/>
    <w:rsid w:val="0073352A"/>
    <w:rsid w:val="007337CA"/>
    <w:rsid w:val="00733E89"/>
    <w:rsid w:val="007344E9"/>
    <w:rsid w:val="007348D4"/>
    <w:rsid w:val="00734CA6"/>
    <w:rsid w:val="0073565C"/>
    <w:rsid w:val="00735D29"/>
    <w:rsid w:val="0073604A"/>
    <w:rsid w:val="007366D3"/>
    <w:rsid w:val="0073777F"/>
    <w:rsid w:val="00737B32"/>
    <w:rsid w:val="00740669"/>
    <w:rsid w:val="00742355"/>
    <w:rsid w:val="00742461"/>
    <w:rsid w:val="0074247C"/>
    <w:rsid w:val="00742627"/>
    <w:rsid w:val="0074275C"/>
    <w:rsid w:val="00742CD4"/>
    <w:rsid w:val="007430BA"/>
    <w:rsid w:val="00743212"/>
    <w:rsid w:val="007432FF"/>
    <w:rsid w:val="007441A5"/>
    <w:rsid w:val="00744329"/>
    <w:rsid w:val="00745132"/>
    <w:rsid w:val="007458C7"/>
    <w:rsid w:val="007459DE"/>
    <w:rsid w:val="007460D2"/>
    <w:rsid w:val="0074653A"/>
    <w:rsid w:val="00746ECE"/>
    <w:rsid w:val="0074744B"/>
    <w:rsid w:val="00747466"/>
    <w:rsid w:val="00747748"/>
    <w:rsid w:val="00747E45"/>
    <w:rsid w:val="007508FF"/>
    <w:rsid w:val="00750ACD"/>
    <w:rsid w:val="00750BC6"/>
    <w:rsid w:val="00750D1C"/>
    <w:rsid w:val="0075131E"/>
    <w:rsid w:val="0075162A"/>
    <w:rsid w:val="00751891"/>
    <w:rsid w:val="00752B95"/>
    <w:rsid w:val="00752F97"/>
    <w:rsid w:val="00753082"/>
    <w:rsid w:val="007534B7"/>
    <w:rsid w:val="00753ED3"/>
    <w:rsid w:val="007548B4"/>
    <w:rsid w:val="00754D86"/>
    <w:rsid w:val="007557CF"/>
    <w:rsid w:val="00755AB8"/>
    <w:rsid w:val="0075694A"/>
    <w:rsid w:val="00756F17"/>
    <w:rsid w:val="00757FA0"/>
    <w:rsid w:val="00760055"/>
    <w:rsid w:val="0076009A"/>
    <w:rsid w:val="0076043B"/>
    <w:rsid w:val="007611B6"/>
    <w:rsid w:val="007612D1"/>
    <w:rsid w:val="007621C0"/>
    <w:rsid w:val="00762A40"/>
    <w:rsid w:val="00762B56"/>
    <w:rsid w:val="00762E5B"/>
    <w:rsid w:val="00763812"/>
    <w:rsid w:val="00763B9B"/>
    <w:rsid w:val="00764C13"/>
    <w:rsid w:val="00765DB9"/>
    <w:rsid w:val="0076646F"/>
    <w:rsid w:val="007668D8"/>
    <w:rsid w:val="00766E99"/>
    <w:rsid w:val="00767D57"/>
    <w:rsid w:val="00767F9C"/>
    <w:rsid w:val="0077000D"/>
    <w:rsid w:val="0077015B"/>
    <w:rsid w:val="007707C0"/>
    <w:rsid w:val="007710BA"/>
    <w:rsid w:val="007711A5"/>
    <w:rsid w:val="00772059"/>
    <w:rsid w:val="00772B86"/>
    <w:rsid w:val="00773331"/>
    <w:rsid w:val="00773624"/>
    <w:rsid w:val="00773A86"/>
    <w:rsid w:val="00774067"/>
    <w:rsid w:val="0077491E"/>
    <w:rsid w:val="007753C1"/>
    <w:rsid w:val="0077584E"/>
    <w:rsid w:val="00775A30"/>
    <w:rsid w:val="00775FB7"/>
    <w:rsid w:val="00776E69"/>
    <w:rsid w:val="00776FEC"/>
    <w:rsid w:val="007770DC"/>
    <w:rsid w:val="00777DAF"/>
    <w:rsid w:val="007807D8"/>
    <w:rsid w:val="0078127B"/>
    <w:rsid w:val="00781AE4"/>
    <w:rsid w:val="007825F0"/>
    <w:rsid w:val="0078336D"/>
    <w:rsid w:val="00783AC4"/>
    <w:rsid w:val="007842C2"/>
    <w:rsid w:val="00785547"/>
    <w:rsid w:val="00785872"/>
    <w:rsid w:val="00785935"/>
    <w:rsid w:val="00786D07"/>
    <w:rsid w:val="007871FB"/>
    <w:rsid w:val="007902B6"/>
    <w:rsid w:val="00790869"/>
    <w:rsid w:val="007910FE"/>
    <w:rsid w:val="007911BE"/>
    <w:rsid w:val="00791629"/>
    <w:rsid w:val="00792C71"/>
    <w:rsid w:val="007930F6"/>
    <w:rsid w:val="00793A42"/>
    <w:rsid w:val="00793A46"/>
    <w:rsid w:val="007949A5"/>
    <w:rsid w:val="007951C3"/>
    <w:rsid w:val="007963DD"/>
    <w:rsid w:val="00797086"/>
    <w:rsid w:val="00797458"/>
    <w:rsid w:val="00797927"/>
    <w:rsid w:val="00797C59"/>
    <w:rsid w:val="007A0EE9"/>
    <w:rsid w:val="007A1915"/>
    <w:rsid w:val="007A1E0A"/>
    <w:rsid w:val="007A2B6C"/>
    <w:rsid w:val="007A2C72"/>
    <w:rsid w:val="007A365F"/>
    <w:rsid w:val="007A4D3D"/>
    <w:rsid w:val="007A5265"/>
    <w:rsid w:val="007A5E04"/>
    <w:rsid w:val="007A64DC"/>
    <w:rsid w:val="007A697F"/>
    <w:rsid w:val="007A6E27"/>
    <w:rsid w:val="007A6EBA"/>
    <w:rsid w:val="007A7428"/>
    <w:rsid w:val="007B021D"/>
    <w:rsid w:val="007B0665"/>
    <w:rsid w:val="007B3828"/>
    <w:rsid w:val="007B3D1B"/>
    <w:rsid w:val="007B4DBD"/>
    <w:rsid w:val="007B4FF0"/>
    <w:rsid w:val="007B6D4E"/>
    <w:rsid w:val="007B6EB1"/>
    <w:rsid w:val="007B7405"/>
    <w:rsid w:val="007B7CA3"/>
    <w:rsid w:val="007C064E"/>
    <w:rsid w:val="007C0922"/>
    <w:rsid w:val="007C0DC2"/>
    <w:rsid w:val="007C1850"/>
    <w:rsid w:val="007C2297"/>
    <w:rsid w:val="007C270F"/>
    <w:rsid w:val="007C2AFC"/>
    <w:rsid w:val="007C2BEF"/>
    <w:rsid w:val="007C48E8"/>
    <w:rsid w:val="007C4E92"/>
    <w:rsid w:val="007C65CB"/>
    <w:rsid w:val="007C6B53"/>
    <w:rsid w:val="007C6DF8"/>
    <w:rsid w:val="007C79A1"/>
    <w:rsid w:val="007D037C"/>
    <w:rsid w:val="007D03F1"/>
    <w:rsid w:val="007D1222"/>
    <w:rsid w:val="007D15C5"/>
    <w:rsid w:val="007D1884"/>
    <w:rsid w:val="007D208D"/>
    <w:rsid w:val="007D29D2"/>
    <w:rsid w:val="007D30ED"/>
    <w:rsid w:val="007D399C"/>
    <w:rsid w:val="007D3A14"/>
    <w:rsid w:val="007D4611"/>
    <w:rsid w:val="007D4860"/>
    <w:rsid w:val="007D4FE3"/>
    <w:rsid w:val="007D526D"/>
    <w:rsid w:val="007D641E"/>
    <w:rsid w:val="007D771E"/>
    <w:rsid w:val="007D79E7"/>
    <w:rsid w:val="007D7BD2"/>
    <w:rsid w:val="007D7D8B"/>
    <w:rsid w:val="007D7F38"/>
    <w:rsid w:val="007D7FD0"/>
    <w:rsid w:val="007E01C8"/>
    <w:rsid w:val="007E1777"/>
    <w:rsid w:val="007E1977"/>
    <w:rsid w:val="007E1B2C"/>
    <w:rsid w:val="007E2D28"/>
    <w:rsid w:val="007E2E0C"/>
    <w:rsid w:val="007E3F11"/>
    <w:rsid w:val="007E41CE"/>
    <w:rsid w:val="007E4312"/>
    <w:rsid w:val="007E4C56"/>
    <w:rsid w:val="007E4D0F"/>
    <w:rsid w:val="007E5A25"/>
    <w:rsid w:val="007E5CC6"/>
    <w:rsid w:val="007E5D84"/>
    <w:rsid w:val="007E68CC"/>
    <w:rsid w:val="007E720A"/>
    <w:rsid w:val="007E7256"/>
    <w:rsid w:val="007F0816"/>
    <w:rsid w:val="007F1254"/>
    <w:rsid w:val="007F174D"/>
    <w:rsid w:val="007F1933"/>
    <w:rsid w:val="007F1935"/>
    <w:rsid w:val="007F1AB3"/>
    <w:rsid w:val="007F1DF6"/>
    <w:rsid w:val="007F2DC6"/>
    <w:rsid w:val="007F38BF"/>
    <w:rsid w:val="007F3BC2"/>
    <w:rsid w:val="00800013"/>
    <w:rsid w:val="0080055C"/>
    <w:rsid w:val="008009F8"/>
    <w:rsid w:val="0080112A"/>
    <w:rsid w:val="0080158D"/>
    <w:rsid w:val="008019E1"/>
    <w:rsid w:val="00801AB5"/>
    <w:rsid w:val="00803B34"/>
    <w:rsid w:val="0080544A"/>
    <w:rsid w:val="0080561E"/>
    <w:rsid w:val="00805F95"/>
    <w:rsid w:val="008062EC"/>
    <w:rsid w:val="00806F5F"/>
    <w:rsid w:val="008072FD"/>
    <w:rsid w:val="0081018C"/>
    <w:rsid w:val="0081032C"/>
    <w:rsid w:val="00810C39"/>
    <w:rsid w:val="00810F99"/>
    <w:rsid w:val="008110A8"/>
    <w:rsid w:val="00811C26"/>
    <w:rsid w:val="00811C39"/>
    <w:rsid w:val="00812519"/>
    <w:rsid w:val="00812611"/>
    <w:rsid w:val="00812893"/>
    <w:rsid w:val="00812A6E"/>
    <w:rsid w:val="00813085"/>
    <w:rsid w:val="00813181"/>
    <w:rsid w:val="00813260"/>
    <w:rsid w:val="00814434"/>
    <w:rsid w:val="00814439"/>
    <w:rsid w:val="00814B1F"/>
    <w:rsid w:val="00814F56"/>
    <w:rsid w:val="008159AE"/>
    <w:rsid w:val="00815CFC"/>
    <w:rsid w:val="00816420"/>
    <w:rsid w:val="008164FC"/>
    <w:rsid w:val="00816F8C"/>
    <w:rsid w:val="0081714D"/>
    <w:rsid w:val="00817372"/>
    <w:rsid w:val="008177A7"/>
    <w:rsid w:val="00817A0B"/>
    <w:rsid w:val="00817E93"/>
    <w:rsid w:val="008208AF"/>
    <w:rsid w:val="00821006"/>
    <w:rsid w:val="00822C55"/>
    <w:rsid w:val="00822FA6"/>
    <w:rsid w:val="008239B0"/>
    <w:rsid w:val="008241E2"/>
    <w:rsid w:val="008243EF"/>
    <w:rsid w:val="0082469B"/>
    <w:rsid w:val="008250AB"/>
    <w:rsid w:val="00825564"/>
    <w:rsid w:val="0082570E"/>
    <w:rsid w:val="00825777"/>
    <w:rsid w:val="00825825"/>
    <w:rsid w:val="0082598D"/>
    <w:rsid w:val="0082631A"/>
    <w:rsid w:val="00826576"/>
    <w:rsid w:val="008266A7"/>
    <w:rsid w:val="00826A84"/>
    <w:rsid w:val="0082718C"/>
    <w:rsid w:val="00827403"/>
    <w:rsid w:val="00830662"/>
    <w:rsid w:val="00830FB0"/>
    <w:rsid w:val="00831938"/>
    <w:rsid w:val="008319E3"/>
    <w:rsid w:val="0083387A"/>
    <w:rsid w:val="0083397F"/>
    <w:rsid w:val="00833E22"/>
    <w:rsid w:val="0083462A"/>
    <w:rsid w:val="0083545E"/>
    <w:rsid w:val="00835667"/>
    <w:rsid w:val="00835B38"/>
    <w:rsid w:val="00835E33"/>
    <w:rsid w:val="00836D31"/>
    <w:rsid w:val="00836FCF"/>
    <w:rsid w:val="00836FEB"/>
    <w:rsid w:val="008371C4"/>
    <w:rsid w:val="00837BFF"/>
    <w:rsid w:val="00840B61"/>
    <w:rsid w:val="0084154C"/>
    <w:rsid w:val="00841CD5"/>
    <w:rsid w:val="008421F6"/>
    <w:rsid w:val="00842392"/>
    <w:rsid w:val="0084266C"/>
    <w:rsid w:val="0084288A"/>
    <w:rsid w:val="008436D6"/>
    <w:rsid w:val="00843961"/>
    <w:rsid w:val="0084660E"/>
    <w:rsid w:val="008468B4"/>
    <w:rsid w:val="008468E6"/>
    <w:rsid w:val="00847757"/>
    <w:rsid w:val="0085083A"/>
    <w:rsid w:val="00850D14"/>
    <w:rsid w:val="008516BB"/>
    <w:rsid w:val="0085250B"/>
    <w:rsid w:val="008538A1"/>
    <w:rsid w:val="0085469D"/>
    <w:rsid w:val="00854998"/>
    <w:rsid w:val="00854AB5"/>
    <w:rsid w:val="008550D3"/>
    <w:rsid w:val="0085540C"/>
    <w:rsid w:val="00855DE7"/>
    <w:rsid w:val="00856464"/>
    <w:rsid w:val="008566C5"/>
    <w:rsid w:val="00856B29"/>
    <w:rsid w:val="00860004"/>
    <w:rsid w:val="008603C7"/>
    <w:rsid w:val="0086121F"/>
    <w:rsid w:val="00861BA7"/>
    <w:rsid w:val="00861D33"/>
    <w:rsid w:val="00861E5D"/>
    <w:rsid w:val="008620CA"/>
    <w:rsid w:val="00862CED"/>
    <w:rsid w:val="00864206"/>
    <w:rsid w:val="00866320"/>
    <w:rsid w:val="008668D9"/>
    <w:rsid w:val="00867421"/>
    <w:rsid w:val="00870277"/>
    <w:rsid w:val="00871168"/>
    <w:rsid w:val="00872629"/>
    <w:rsid w:val="00872973"/>
    <w:rsid w:val="008736F8"/>
    <w:rsid w:val="00873798"/>
    <w:rsid w:val="008745EA"/>
    <w:rsid w:val="008745F3"/>
    <w:rsid w:val="00874D90"/>
    <w:rsid w:val="008759E3"/>
    <w:rsid w:val="00876401"/>
    <w:rsid w:val="00876AFF"/>
    <w:rsid w:val="00876C2D"/>
    <w:rsid w:val="00876D52"/>
    <w:rsid w:val="00876F3E"/>
    <w:rsid w:val="0088042C"/>
    <w:rsid w:val="008808DA"/>
    <w:rsid w:val="00881F7B"/>
    <w:rsid w:val="0088260A"/>
    <w:rsid w:val="00882925"/>
    <w:rsid w:val="00882D53"/>
    <w:rsid w:val="00882E75"/>
    <w:rsid w:val="00883940"/>
    <w:rsid w:val="00883A9D"/>
    <w:rsid w:val="00883EB9"/>
    <w:rsid w:val="0088425B"/>
    <w:rsid w:val="008848DA"/>
    <w:rsid w:val="00884A13"/>
    <w:rsid w:val="00884A4D"/>
    <w:rsid w:val="0088522A"/>
    <w:rsid w:val="00885447"/>
    <w:rsid w:val="0088711E"/>
    <w:rsid w:val="00887E00"/>
    <w:rsid w:val="0089044B"/>
    <w:rsid w:val="0089178C"/>
    <w:rsid w:val="008918F7"/>
    <w:rsid w:val="008923E6"/>
    <w:rsid w:val="0089366A"/>
    <w:rsid w:val="00893756"/>
    <w:rsid w:val="00893811"/>
    <w:rsid w:val="00893B24"/>
    <w:rsid w:val="00893E29"/>
    <w:rsid w:val="00894236"/>
    <w:rsid w:val="0089522C"/>
    <w:rsid w:val="00895740"/>
    <w:rsid w:val="00895FE3"/>
    <w:rsid w:val="00897D6A"/>
    <w:rsid w:val="00897F14"/>
    <w:rsid w:val="008A01A1"/>
    <w:rsid w:val="008A0283"/>
    <w:rsid w:val="008A071B"/>
    <w:rsid w:val="008A11AA"/>
    <w:rsid w:val="008A1DA6"/>
    <w:rsid w:val="008A20F1"/>
    <w:rsid w:val="008A29CE"/>
    <w:rsid w:val="008A4A56"/>
    <w:rsid w:val="008A4E6D"/>
    <w:rsid w:val="008A5499"/>
    <w:rsid w:val="008A5734"/>
    <w:rsid w:val="008A600F"/>
    <w:rsid w:val="008A632A"/>
    <w:rsid w:val="008A67DB"/>
    <w:rsid w:val="008A6F96"/>
    <w:rsid w:val="008A7E93"/>
    <w:rsid w:val="008B032B"/>
    <w:rsid w:val="008B0AD6"/>
    <w:rsid w:val="008B14D8"/>
    <w:rsid w:val="008B15C3"/>
    <w:rsid w:val="008B17D8"/>
    <w:rsid w:val="008B1C6E"/>
    <w:rsid w:val="008B236A"/>
    <w:rsid w:val="008B23C6"/>
    <w:rsid w:val="008B3041"/>
    <w:rsid w:val="008B3369"/>
    <w:rsid w:val="008B390E"/>
    <w:rsid w:val="008B3D5D"/>
    <w:rsid w:val="008B43C3"/>
    <w:rsid w:val="008B4935"/>
    <w:rsid w:val="008B499B"/>
    <w:rsid w:val="008B5196"/>
    <w:rsid w:val="008B5AEA"/>
    <w:rsid w:val="008B5E82"/>
    <w:rsid w:val="008B626E"/>
    <w:rsid w:val="008B6433"/>
    <w:rsid w:val="008B6F47"/>
    <w:rsid w:val="008B7F74"/>
    <w:rsid w:val="008C0FC1"/>
    <w:rsid w:val="008C214F"/>
    <w:rsid w:val="008C2808"/>
    <w:rsid w:val="008C2A75"/>
    <w:rsid w:val="008C3685"/>
    <w:rsid w:val="008C3E13"/>
    <w:rsid w:val="008C42E7"/>
    <w:rsid w:val="008C48EB"/>
    <w:rsid w:val="008C4C0C"/>
    <w:rsid w:val="008C4C97"/>
    <w:rsid w:val="008C5458"/>
    <w:rsid w:val="008C5480"/>
    <w:rsid w:val="008C5A65"/>
    <w:rsid w:val="008C6659"/>
    <w:rsid w:val="008C6CBA"/>
    <w:rsid w:val="008C6FF4"/>
    <w:rsid w:val="008C72DF"/>
    <w:rsid w:val="008D01EE"/>
    <w:rsid w:val="008D09DC"/>
    <w:rsid w:val="008D1B73"/>
    <w:rsid w:val="008D2261"/>
    <w:rsid w:val="008D3A6E"/>
    <w:rsid w:val="008D40A6"/>
    <w:rsid w:val="008D507B"/>
    <w:rsid w:val="008D69C0"/>
    <w:rsid w:val="008D6A16"/>
    <w:rsid w:val="008D703C"/>
    <w:rsid w:val="008E01A8"/>
    <w:rsid w:val="008E0E11"/>
    <w:rsid w:val="008E0F7A"/>
    <w:rsid w:val="008E13BB"/>
    <w:rsid w:val="008E181E"/>
    <w:rsid w:val="008E1E3B"/>
    <w:rsid w:val="008E22D9"/>
    <w:rsid w:val="008E2AE1"/>
    <w:rsid w:val="008E2D97"/>
    <w:rsid w:val="008E2DF8"/>
    <w:rsid w:val="008E3FA6"/>
    <w:rsid w:val="008E4218"/>
    <w:rsid w:val="008E4A25"/>
    <w:rsid w:val="008E515B"/>
    <w:rsid w:val="008E579B"/>
    <w:rsid w:val="008E5877"/>
    <w:rsid w:val="008E5D5E"/>
    <w:rsid w:val="008E7127"/>
    <w:rsid w:val="008F16DC"/>
    <w:rsid w:val="008F1784"/>
    <w:rsid w:val="008F1E1F"/>
    <w:rsid w:val="008F1F69"/>
    <w:rsid w:val="008F275E"/>
    <w:rsid w:val="008F3B39"/>
    <w:rsid w:val="008F4B51"/>
    <w:rsid w:val="008F5CDD"/>
    <w:rsid w:val="008F61EC"/>
    <w:rsid w:val="008F6F41"/>
    <w:rsid w:val="008F7443"/>
    <w:rsid w:val="008F773F"/>
    <w:rsid w:val="008F7A38"/>
    <w:rsid w:val="00901037"/>
    <w:rsid w:val="0090167E"/>
    <w:rsid w:val="009026F1"/>
    <w:rsid w:val="0090324A"/>
    <w:rsid w:val="009037D7"/>
    <w:rsid w:val="00903B0B"/>
    <w:rsid w:val="00903F2D"/>
    <w:rsid w:val="009049DC"/>
    <w:rsid w:val="00904E91"/>
    <w:rsid w:val="00905DE4"/>
    <w:rsid w:val="009061EA"/>
    <w:rsid w:val="009067F3"/>
    <w:rsid w:val="00906A83"/>
    <w:rsid w:val="00906BB6"/>
    <w:rsid w:val="0090792C"/>
    <w:rsid w:val="009079B4"/>
    <w:rsid w:val="00907A58"/>
    <w:rsid w:val="00907B18"/>
    <w:rsid w:val="00907CAB"/>
    <w:rsid w:val="0091025F"/>
    <w:rsid w:val="009116AC"/>
    <w:rsid w:val="00911F43"/>
    <w:rsid w:val="009125D5"/>
    <w:rsid w:val="00912933"/>
    <w:rsid w:val="00912B5C"/>
    <w:rsid w:val="00912F60"/>
    <w:rsid w:val="00913151"/>
    <w:rsid w:val="009132C5"/>
    <w:rsid w:val="009132F0"/>
    <w:rsid w:val="00913EBE"/>
    <w:rsid w:val="00914119"/>
    <w:rsid w:val="0091461A"/>
    <w:rsid w:val="00914811"/>
    <w:rsid w:val="009157C2"/>
    <w:rsid w:val="00915849"/>
    <w:rsid w:val="0091696A"/>
    <w:rsid w:val="00916B03"/>
    <w:rsid w:val="00916C60"/>
    <w:rsid w:val="00917C23"/>
    <w:rsid w:val="00921CDB"/>
    <w:rsid w:val="009223C8"/>
    <w:rsid w:val="00922552"/>
    <w:rsid w:val="00922647"/>
    <w:rsid w:val="00922F31"/>
    <w:rsid w:val="00924351"/>
    <w:rsid w:val="00924D2A"/>
    <w:rsid w:val="00925026"/>
    <w:rsid w:val="009260B3"/>
    <w:rsid w:val="00926DE9"/>
    <w:rsid w:val="00926E6A"/>
    <w:rsid w:val="009278E0"/>
    <w:rsid w:val="009305E6"/>
    <w:rsid w:val="009316ED"/>
    <w:rsid w:val="009319BE"/>
    <w:rsid w:val="009319FC"/>
    <w:rsid w:val="00931D48"/>
    <w:rsid w:val="00932561"/>
    <w:rsid w:val="00932C3D"/>
    <w:rsid w:val="0093361C"/>
    <w:rsid w:val="0093374A"/>
    <w:rsid w:val="009342CA"/>
    <w:rsid w:val="00934812"/>
    <w:rsid w:val="0093490C"/>
    <w:rsid w:val="00934931"/>
    <w:rsid w:val="00936530"/>
    <w:rsid w:val="00936901"/>
    <w:rsid w:val="00936A0F"/>
    <w:rsid w:val="00936A90"/>
    <w:rsid w:val="00937F5E"/>
    <w:rsid w:val="00940932"/>
    <w:rsid w:val="00940E96"/>
    <w:rsid w:val="009411C9"/>
    <w:rsid w:val="009421EE"/>
    <w:rsid w:val="00942765"/>
    <w:rsid w:val="00942A48"/>
    <w:rsid w:val="00942B49"/>
    <w:rsid w:val="00942C1F"/>
    <w:rsid w:val="00943038"/>
    <w:rsid w:val="009434BC"/>
    <w:rsid w:val="0094378F"/>
    <w:rsid w:val="00943F86"/>
    <w:rsid w:val="00944726"/>
    <w:rsid w:val="00944758"/>
    <w:rsid w:val="0094522E"/>
    <w:rsid w:val="0094531E"/>
    <w:rsid w:val="00945865"/>
    <w:rsid w:val="009468B5"/>
    <w:rsid w:val="00946EDC"/>
    <w:rsid w:val="00947AB1"/>
    <w:rsid w:val="00950473"/>
    <w:rsid w:val="0095065F"/>
    <w:rsid w:val="00950C7E"/>
    <w:rsid w:val="00950EAB"/>
    <w:rsid w:val="00952877"/>
    <w:rsid w:val="00952B3F"/>
    <w:rsid w:val="009530F8"/>
    <w:rsid w:val="0095372D"/>
    <w:rsid w:val="00954041"/>
    <w:rsid w:val="009540EE"/>
    <w:rsid w:val="0095465E"/>
    <w:rsid w:val="00954778"/>
    <w:rsid w:val="00955945"/>
    <w:rsid w:val="0095623E"/>
    <w:rsid w:val="00956555"/>
    <w:rsid w:val="009570DF"/>
    <w:rsid w:val="0095796A"/>
    <w:rsid w:val="00957B5D"/>
    <w:rsid w:val="00960036"/>
    <w:rsid w:val="00960848"/>
    <w:rsid w:val="00961D38"/>
    <w:rsid w:val="00962B3B"/>
    <w:rsid w:val="009630DC"/>
    <w:rsid w:val="009634A7"/>
    <w:rsid w:val="00963522"/>
    <w:rsid w:val="00964571"/>
    <w:rsid w:val="00964B20"/>
    <w:rsid w:val="009651E3"/>
    <w:rsid w:val="009656D5"/>
    <w:rsid w:val="00965C4A"/>
    <w:rsid w:val="00965D8B"/>
    <w:rsid w:val="00965F4D"/>
    <w:rsid w:val="009661CB"/>
    <w:rsid w:val="00966FA3"/>
    <w:rsid w:val="00967285"/>
    <w:rsid w:val="00970720"/>
    <w:rsid w:val="00970904"/>
    <w:rsid w:val="00970CF7"/>
    <w:rsid w:val="00971A77"/>
    <w:rsid w:val="00971F69"/>
    <w:rsid w:val="0097200B"/>
    <w:rsid w:val="0097273F"/>
    <w:rsid w:val="00973E0A"/>
    <w:rsid w:val="00974286"/>
    <w:rsid w:val="00974E5A"/>
    <w:rsid w:val="009753E9"/>
    <w:rsid w:val="00975DCC"/>
    <w:rsid w:val="00976631"/>
    <w:rsid w:val="00976D06"/>
    <w:rsid w:val="00976E25"/>
    <w:rsid w:val="00977783"/>
    <w:rsid w:val="00977F20"/>
    <w:rsid w:val="00980EFB"/>
    <w:rsid w:val="00981A82"/>
    <w:rsid w:val="00982016"/>
    <w:rsid w:val="00982A1E"/>
    <w:rsid w:val="00982E14"/>
    <w:rsid w:val="00983520"/>
    <w:rsid w:val="00983D88"/>
    <w:rsid w:val="0098440C"/>
    <w:rsid w:val="0098470B"/>
    <w:rsid w:val="0098483B"/>
    <w:rsid w:val="00984CF9"/>
    <w:rsid w:val="00985988"/>
    <w:rsid w:val="0098738C"/>
    <w:rsid w:val="00987E09"/>
    <w:rsid w:val="0099057E"/>
    <w:rsid w:val="0099060E"/>
    <w:rsid w:val="0099081C"/>
    <w:rsid w:val="00990835"/>
    <w:rsid w:val="00991B44"/>
    <w:rsid w:val="00991E11"/>
    <w:rsid w:val="00992556"/>
    <w:rsid w:val="00992648"/>
    <w:rsid w:val="0099278C"/>
    <w:rsid w:val="00993CFA"/>
    <w:rsid w:val="00994301"/>
    <w:rsid w:val="00994773"/>
    <w:rsid w:val="009948A7"/>
    <w:rsid w:val="0099553A"/>
    <w:rsid w:val="009958A0"/>
    <w:rsid w:val="00995F1B"/>
    <w:rsid w:val="009963F6"/>
    <w:rsid w:val="009971DD"/>
    <w:rsid w:val="00997395"/>
    <w:rsid w:val="009A0D19"/>
    <w:rsid w:val="009A292F"/>
    <w:rsid w:val="009A29B0"/>
    <w:rsid w:val="009A2C0A"/>
    <w:rsid w:val="009A2CF2"/>
    <w:rsid w:val="009A2FCE"/>
    <w:rsid w:val="009A39F4"/>
    <w:rsid w:val="009A51A7"/>
    <w:rsid w:val="009A6062"/>
    <w:rsid w:val="009A633E"/>
    <w:rsid w:val="009A6991"/>
    <w:rsid w:val="009A70CF"/>
    <w:rsid w:val="009A7FA4"/>
    <w:rsid w:val="009B027B"/>
    <w:rsid w:val="009B0A9C"/>
    <w:rsid w:val="009B0DD6"/>
    <w:rsid w:val="009B0E51"/>
    <w:rsid w:val="009B133B"/>
    <w:rsid w:val="009B13FA"/>
    <w:rsid w:val="009B17B8"/>
    <w:rsid w:val="009B17BD"/>
    <w:rsid w:val="009B31F5"/>
    <w:rsid w:val="009B5185"/>
    <w:rsid w:val="009B68EE"/>
    <w:rsid w:val="009B7452"/>
    <w:rsid w:val="009B78E4"/>
    <w:rsid w:val="009B7AEF"/>
    <w:rsid w:val="009C0BAA"/>
    <w:rsid w:val="009C11C5"/>
    <w:rsid w:val="009C127E"/>
    <w:rsid w:val="009C1BC3"/>
    <w:rsid w:val="009C1F43"/>
    <w:rsid w:val="009C21F2"/>
    <w:rsid w:val="009C261B"/>
    <w:rsid w:val="009C55E0"/>
    <w:rsid w:val="009C5CCD"/>
    <w:rsid w:val="009C6877"/>
    <w:rsid w:val="009C6D71"/>
    <w:rsid w:val="009C6D94"/>
    <w:rsid w:val="009D02C2"/>
    <w:rsid w:val="009D0994"/>
    <w:rsid w:val="009D0DE9"/>
    <w:rsid w:val="009D0E02"/>
    <w:rsid w:val="009D0E9E"/>
    <w:rsid w:val="009D1435"/>
    <w:rsid w:val="009D1A22"/>
    <w:rsid w:val="009D347B"/>
    <w:rsid w:val="009D3D41"/>
    <w:rsid w:val="009D4242"/>
    <w:rsid w:val="009D4758"/>
    <w:rsid w:val="009D4AE2"/>
    <w:rsid w:val="009D4E5E"/>
    <w:rsid w:val="009D5525"/>
    <w:rsid w:val="009D567B"/>
    <w:rsid w:val="009D5ACB"/>
    <w:rsid w:val="009D5E8D"/>
    <w:rsid w:val="009D6384"/>
    <w:rsid w:val="009D6F34"/>
    <w:rsid w:val="009D7472"/>
    <w:rsid w:val="009D7A7F"/>
    <w:rsid w:val="009E2886"/>
    <w:rsid w:val="009E2DCF"/>
    <w:rsid w:val="009E3020"/>
    <w:rsid w:val="009E364D"/>
    <w:rsid w:val="009E39E7"/>
    <w:rsid w:val="009E3A4F"/>
    <w:rsid w:val="009E3C44"/>
    <w:rsid w:val="009E523D"/>
    <w:rsid w:val="009E528B"/>
    <w:rsid w:val="009E57F1"/>
    <w:rsid w:val="009E5AA7"/>
    <w:rsid w:val="009E6B19"/>
    <w:rsid w:val="009E6C01"/>
    <w:rsid w:val="009E7515"/>
    <w:rsid w:val="009E7960"/>
    <w:rsid w:val="009F059E"/>
    <w:rsid w:val="009F0EC4"/>
    <w:rsid w:val="009F1335"/>
    <w:rsid w:val="009F14E6"/>
    <w:rsid w:val="009F1761"/>
    <w:rsid w:val="009F1791"/>
    <w:rsid w:val="009F186D"/>
    <w:rsid w:val="009F2370"/>
    <w:rsid w:val="009F246E"/>
    <w:rsid w:val="009F2D8C"/>
    <w:rsid w:val="009F2EB5"/>
    <w:rsid w:val="009F2F64"/>
    <w:rsid w:val="009F396F"/>
    <w:rsid w:val="009F3F9E"/>
    <w:rsid w:val="009F45B0"/>
    <w:rsid w:val="009F493A"/>
    <w:rsid w:val="009F4CF1"/>
    <w:rsid w:val="009F6F5D"/>
    <w:rsid w:val="009F7248"/>
    <w:rsid w:val="00A0039E"/>
    <w:rsid w:val="00A0073F"/>
    <w:rsid w:val="00A007C1"/>
    <w:rsid w:val="00A00875"/>
    <w:rsid w:val="00A00C2E"/>
    <w:rsid w:val="00A01447"/>
    <w:rsid w:val="00A020B4"/>
    <w:rsid w:val="00A0215D"/>
    <w:rsid w:val="00A02C07"/>
    <w:rsid w:val="00A038BB"/>
    <w:rsid w:val="00A0442A"/>
    <w:rsid w:val="00A045C0"/>
    <w:rsid w:val="00A051FF"/>
    <w:rsid w:val="00A05D7A"/>
    <w:rsid w:val="00A06C46"/>
    <w:rsid w:val="00A07672"/>
    <w:rsid w:val="00A1009D"/>
    <w:rsid w:val="00A100F8"/>
    <w:rsid w:val="00A10337"/>
    <w:rsid w:val="00A103E5"/>
    <w:rsid w:val="00A10ADE"/>
    <w:rsid w:val="00A11726"/>
    <w:rsid w:val="00A119B9"/>
    <w:rsid w:val="00A119BC"/>
    <w:rsid w:val="00A1216D"/>
    <w:rsid w:val="00A1236B"/>
    <w:rsid w:val="00A12A33"/>
    <w:rsid w:val="00A12FD9"/>
    <w:rsid w:val="00A1368A"/>
    <w:rsid w:val="00A13C57"/>
    <w:rsid w:val="00A14A46"/>
    <w:rsid w:val="00A14DD8"/>
    <w:rsid w:val="00A15A43"/>
    <w:rsid w:val="00A15B52"/>
    <w:rsid w:val="00A172B0"/>
    <w:rsid w:val="00A17673"/>
    <w:rsid w:val="00A20000"/>
    <w:rsid w:val="00A209E3"/>
    <w:rsid w:val="00A21433"/>
    <w:rsid w:val="00A222C4"/>
    <w:rsid w:val="00A2260B"/>
    <w:rsid w:val="00A23767"/>
    <w:rsid w:val="00A2424B"/>
    <w:rsid w:val="00A25A6F"/>
    <w:rsid w:val="00A27B15"/>
    <w:rsid w:val="00A27D99"/>
    <w:rsid w:val="00A30183"/>
    <w:rsid w:val="00A30571"/>
    <w:rsid w:val="00A305C7"/>
    <w:rsid w:val="00A306EB"/>
    <w:rsid w:val="00A329CA"/>
    <w:rsid w:val="00A3366E"/>
    <w:rsid w:val="00A33E56"/>
    <w:rsid w:val="00A343AE"/>
    <w:rsid w:val="00A354C6"/>
    <w:rsid w:val="00A3598F"/>
    <w:rsid w:val="00A35CBC"/>
    <w:rsid w:val="00A35DAC"/>
    <w:rsid w:val="00A36874"/>
    <w:rsid w:val="00A36A89"/>
    <w:rsid w:val="00A36DD7"/>
    <w:rsid w:val="00A36E5E"/>
    <w:rsid w:val="00A37591"/>
    <w:rsid w:val="00A37606"/>
    <w:rsid w:val="00A3793F"/>
    <w:rsid w:val="00A379F5"/>
    <w:rsid w:val="00A37B71"/>
    <w:rsid w:val="00A4052C"/>
    <w:rsid w:val="00A40755"/>
    <w:rsid w:val="00A40856"/>
    <w:rsid w:val="00A41169"/>
    <w:rsid w:val="00A41E40"/>
    <w:rsid w:val="00A41E94"/>
    <w:rsid w:val="00A424F2"/>
    <w:rsid w:val="00A42A2D"/>
    <w:rsid w:val="00A43F39"/>
    <w:rsid w:val="00A440E1"/>
    <w:rsid w:val="00A44160"/>
    <w:rsid w:val="00A4567A"/>
    <w:rsid w:val="00A46F18"/>
    <w:rsid w:val="00A47B01"/>
    <w:rsid w:val="00A503D1"/>
    <w:rsid w:val="00A50A1C"/>
    <w:rsid w:val="00A52381"/>
    <w:rsid w:val="00A52BFD"/>
    <w:rsid w:val="00A53BC6"/>
    <w:rsid w:val="00A54F0F"/>
    <w:rsid w:val="00A558AC"/>
    <w:rsid w:val="00A55914"/>
    <w:rsid w:val="00A5643E"/>
    <w:rsid w:val="00A566FE"/>
    <w:rsid w:val="00A57AD0"/>
    <w:rsid w:val="00A604C4"/>
    <w:rsid w:val="00A60F39"/>
    <w:rsid w:val="00A616C1"/>
    <w:rsid w:val="00A61A1D"/>
    <w:rsid w:val="00A6206E"/>
    <w:rsid w:val="00A6416E"/>
    <w:rsid w:val="00A64500"/>
    <w:rsid w:val="00A64544"/>
    <w:rsid w:val="00A6465C"/>
    <w:rsid w:val="00A64A9B"/>
    <w:rsid w:val="00A65075"/>
    <w:rsid w:val="00A65291"/>
    <w:rsid w:val="00A655E8"/>
    <w:rsid w:val="00A65E5E"/>
    <w:rsid w:val="00A66A3E"/>
    <w:rsid w:val="00A66A79"/>
    <w:rsid w:val="00A676E4"/>
    <w:rsid w:val="00A705A2"/>
    <w:rsid w:val="00A7097D"/>
    <w:rsid w:val="00A716AB"/>
    <w:rsid w:val="00A7235E"/>
    <w:rsid w:val="00A736FF"/>
    <w:rsid w:val="00A73874"/>
    <w:rsid w:val="00A740B7"/>
    <w:rsid w:val="00A7511B"/>
    <w:rsid w:val="00A752BD"/>
    <w:rsid w:val="00A7594E"/>
    <w:rsid w:val="00A75BBC"/>
    <w:rsid w:val="00A76138"/>
    <w:rsid w:val="00A7675A"/>
    <w:rsid w:val="00A76AFC"/>
    <w:rsid w:val="00A775AD"/>
    <w:rsid w:val="00A77602"/>
    <w:rsid w:val="00A77992"/>
    <w:rsid w:val="00A779B6"/>
    <w:rsid w:val="00A77A0F"/>
    <w:rsid w:val="00A80215"/>
    <w:rsid w:val="00A80AD2"/>
    <w:rsid w:val="00A80CFE"/>
    <w:rsid w:val="00A81421"/>
    <w:rsid w:val="00A81AD6"/>
    <w:rsid w:val="00A83228"/>
    <w:rsid w:val="00A83E2D"/>
    <w:rsid w:val="00A840D8"/>
    <w:rsid w:val="00A84BCB"/>
    <w:rsid w:val="00A84C5C"/>
    <w:rsid w:val="00A84F60"/>
    <w:rsid w:val="00A85194"/>
    <w:rsid w:val="00A8545A"/>
    <w:rsid w:val="00A85958"/>
    <w:rsid w:val="00A862ED"/>
    <w:rsid w:val="00A8664D"/>
    <w:rsid w:val="00A86E33"/>
    <w:rsid w:val="00A873E5"/>
    <w:rsid w:val="00A87728"/>
    <w:rsid w:val="00A9004E"/>
    <w:rsid w:val="00A90E46"/>
    <w:rsid w:val="00A91D31"/>
    <w:rsid w:val="00A91F8A"/>
    <w:rsid w:val="00A93354"/>
    <w:rsid w:val="00A937ED"/>
    <w:rsid w:val="00A94DA8"/>
    <w:rsid w:val="00A94EC9"/>
    <w:rsid w:val="00A95213"/>
    <w:rsid w:val="00A9537F"/>
    <w:rsid w:val="00A958E5"/>
    <w:rsid w:val="00A95D3C"/>
    <w:rsid w:val="00A96255"/>
    <w:rsid w:val="00A96316"/>
    <w:rsid w:val="00A96378"/>
    <w:rsid w:val="00A97480"/>
    <w:rsid w:val="00AA0776"/>
    <w:rsid w:val="00AA0AF8"/>
    <w:rsid w:val="00AA1739"/>
    <w:rsid w:val="00AA3933"/>
    <w:rsid w:val="00AA3B9F"/>
    <w:rsid w:val="00AA3DA0"/>
    <w:rsid w:val="00AA4566"/>
    <w:rsid w:val="00AA51CF"/>
    <w:rsid w:val="00AA534E"/>
    <w:rsid w:val="00AA6301"/>
    <w:rsid w:val="00AA64DC"/>
    <w:rsid w:val="00AA6692"/>
    <w:rsid w:val="00AA6754"/>
    <w:rsid w:val="00AB004E"/>
    <w:rsid w:val="00AB0322"/>
    <w:rsid w:val="00AB0ADC"/>
    <w:rsid w:val="00AB11CA"/>
    <w:rsid w:val="00AB1F75"/>
    <w:rsid w:val="00AB2C02"/>
    <w:rsid w:val="00AB36E1"/>
    <w:rsid w:val="00AB3B47"/>
    <w:rsid w:val="00AB4C3C"/>
    <w:rsid w:val="00AB4CB1"/>
    <w:rsid w:val="00AB4D81"/>
    <w:rsid w:val="00AB5CA1"/>
    <w:rsid w:val="00AB7AEF"/>
    <w:rsid w:val="00AC1331"/>
    <w:rsid w:val="00AC1E94"/>
    <w:rsid w:val="00AC293C"/>
    <w:rsid w:val="00AC2B42"/>
    <w:rsid w:val="00AC357A"/>
    <w:rsid w:val="00AC3F96"/>
    <w:rsid w:val="00AC3FEE"/>
    <w:rsid w:val="00AC4016"/>
    <w:rsid w:val="00AC45F7"/>
    <w:rsid w:val="00AC483A"/>
    <w:rsid w:val="00AC528E"/>
    <w:rsid w:val="00AC6186"/>
    <w:rsid w:val="00AC6E4B"/>
    <w:rsid w:val="00AC6E8D"/>
    <w:rsid w:val="00AC75EE"/>
    <w:rsid w:val="00AD0909"/>
    <w:rsid w:val="00AD09BB"/>
    <w:rsid w:val="00AD15F8"/>
    <w:rsid w:val="00AD1DD4"/>
    <w:rsid w:val="00AD258A"/>
    <w:rsid w:val="00AD27D9"/>
    <w:rsid w:val="00AD2803"/>
    <w:rsid w:val="00AD2BC0"/>
    <w:rsid w:val="00AD50EE"/>
    <w:rsid w:val="00AD5221"/>
    <w:rsid w:val="00AD53B6"/>
    <w:rsid w:val="00AD5D82"/>
    <w:rsid w:val="00AD6E57"/>
    <w:rsid w:val="00AD7091"/>
    <w:rsid w:val="00AD7360"/>
    <w:rsid w:val="00AD77A8"/>
    <w:rsid w:val="00AD786D"/>
    <w:rsid w:val="00AE11AE"/>
    <w:rsid w:val="00AE1658"/>
    <w:rsid w:val="00AE3039"/>
    <w:rsid w:val="00AE3048"/>
    <w:rsid w:val="00AE33C2"/>
    <w:rsid w:val="00AE4E76"/>
    <w:rsid w:val="00AE578A"/>
    <w:rsid w:val="00AE60A8"/>
    <w:rsid w:val="00AE650B"/>
    <w:rsid w:val="00AE7310"/>
    <w:rsid w:val="00AE751E"/>
    <w:rsid w:val="00AE7E0F"/>
    <w:rsid w:val="00AF1A9D"/>
    <w:rsid w:val="00AF1B13"/>
    <w:rsid w:val="00AF1C08"/>
    <w:rsid w:val="00AF28FF"/>
    <w:rsid w:val="00AF2D5E"/>
    <w:rsid w:val="00AF45AD"/>
    <w:rsid w:val="00AF47E2"/>
    <w:rsid w:val="00AF4A73"/>
    <w:rsid w:val="00AF6167"/>
    <w:rsid w:val="00AF62D3"/>
    <w:rsid w:val="00AF62F7"/>
    <w:rsid w:val="00AF6527"/>
    <w:rsid w:val="00AF65FE"/>
    <w:rsid w:val="00AF74F6"/>
    <w:rsid w:val="00AF7C2C"/>
    <w:rsid w:val="00AF7C87"/>
    <w:rsid w:val="00AF7EEF"/>
    <w:rsid w:val="00B00A64"/>
    <w:rsid w:val="00B00E05"/>
    <w:rsid w:val="00B010B7"/>
    <w:rsid w:val="00B017AC"/>
    <w:rsid w:val="00B02A29"/>
    <w:rsid w:val="00B02B8A"/>
    <w:rsid w:val="00B032D6"/>
    <w:rsid w:val="00B034E3"/>
    <w:rsid w:val="00B048B1"/>
    <w:rsid w:val="00B04E83"/>
    <w:rsid w:val="00B05178"/>
    <w:rsid w:val="00B06484"/>
    <w:rsid w:val="00B067F7"/>
    <w:rsid w:val="00B07CA4"/>
    <w:rsid w:val="00B105CE"/>
    <w:rsid w:val="00B10E9B"/>
    <w:rsid w:val="00B10F23"/>
    <w:rsid w:val="00B11252"/>
    <w:rsid w:val="00B11BED"/>
    <w:rsid w:val="00B11CF7"/>
    <w:rsid w:val="00B11F66"/>
    <w:rsid w:val="00B124DD"/>
    <w:rsid w:val="00B1281E"/>
    <w:rsid w:val="00B136E9"/>
    <w:rsid w:val="00B137EF"/>
    <w:rsid w:val="00B14ECF"/>
    <w:rsid w:val="00B1515B"/>
    <w:rsid w:val="00B178B6"/>
    <w:rsid w:val="00B2003B"/>
    <w:rsid w:val="00B209D3"/>
    <w:rsid w:val="00B21036"/>
    <w:rsid w:val="00B211A8"/>
    <w:rsid w:val="00B2169D"/>
    <w:rsid w:val="00B220DC"/>
    <w:rsid w:val="00B228E8"/>
    <w:rsid w:val="00B2292E"/>
    <w:rsid w:val="00B22D1E"/>
    <w:rsid w:val="00B230D6"/>
    <w:rsid w:val="00B23AD2"/>
    <w:rsid w:val="00B244A9"/>
    <w:rsid w:val="00B2467B"/>
    <w:rsid w:val="00B2520A"/>
    <w:rsid w:val="00B252FF"/>
    <w:rsid w:val="00B25E87"/>
    <w:rsid w:val="00B26961"/>
    <w:rsid w:val="00B26DE5"/>
    <w:rsid w:val="00B3073C"/>
    <w:rsid w:val="00B30E5D"/>
    <w:rsid w:val="00B3176E"/>
    <w:rsid w:val="00B31896"/>
    <w:rsid w:val="00B32AEC"/>
    <w:rsid w:val="00B32FE6"/>
    <w:rsid w:val="00B33BF0"/>
    <w:rsid w:val="00B3478D"/>
    <w:rsid w:val="00B34DA0"/>
    <w:rsid w:val="00B34FF8"/>
    <w:rsid w:val="00B351F6"/>
    <w:rsid w:val="00B35B22"/>
    <w:rsid w:val="00B35B3E"/>
    <w:rsid w:val="00B3612B"/>
    <w:rsid w:val="00B362E3"/>
    <w:rsid w:val="00B36B11"/>
    <w:rsid w:val="00B36F19"/>
    <w:rsid w:val="00B37111"/>
    <w:rsid w:val="00B37E88"/>
    <w:rsid w:val="00B4009A"/>
    <w:rsid w:val="00B41071"/>
    <w:rsid w:val="00B41C2E"/>
    <w:rsid w:val="00B420F9"/>
    <w:rsid w:val="00B435E9"/>
    <w:rsid w:val="00B442F1"/>
    <w:rsid w:val="00B44661"/>
    <w:rsid w:val="00B4497F"/>
    <w:rsid w:val="00B4593C"/>
    <w:rsid w:val="00B45BD9"/>
    <w:rsid w:val="00B45F58"/>
    <w:rsid w:val="00B46BCC"/>
    <w:rsid w:val="00B4768F"/>
    <w:rsid w:val="00B50188"/>
    <w:rsid w:val="00B506F7"/>
    <w:rsid w:val="00B5087F"/>
    <w:rsid w:val="00B511DA"/>
    <w:rsid w:val="00B518BB"/>
    <w:rsid w:val="00B520BF"/>
    <w:rsid w:val="00B5225B"/>
    <w:rsid w:val="00B5253C"/>
    <w:rsid w:val="00B52D71"/>
    <w:rsid w:val="00B53113"/>
    <w:rsid w:val="00B53BA0"/>
    <w:rsid w:val="00B54010"/>
    <w:rsid w:val="00B550A6"/>
    <w:rsid w:val="00B55DE6"/>
    <w:rsid w:val="00B573F3"/>
    <w:rsid w:val="00B57A58"/>
    <w:rsid w:val="00B602A8"/>
    <w:rsid w:val="00B61270"/>
    <w:rsid w:val="00B613AD"/>
    <w:rsid w:val="00B62C50"/>
    <w:rsid w:val="00B63FB7"/>
    <w:rsid w:val="00B64012"/>
    <w:rsid w:val="00B6647D"/>
    <w:rsid w:val="00B66DAB"/>
    <w:rsid w:val="00B66F43"/>
    <w:rsid w:val="00B670CD"/>
    <w:rsid w:val="00B67D30"/>
    <w:rsid w:val="00B70467"/>
    <w:rsid w:val="00B70C78"/>
    <w:rsid w:val="00B71550"/>
    <w:rsid w:val="00B71AC9"/>
    <w:rsid w:val="00B72573"/>
    <w:rsid w:val="00B72E63"/>
    <w:rsid w:val="00B7332A"/>
    <w:rsid w:val="00B737AC"/>
    <w:rsid w:val="00B738D4"/>
    <w:rsid w:val="00B74550"/>
    <w:rsid w:val="00B75914"/>
    <w:rsid w:val="00B7596A"/>
    <w:rsid w:val="00B75C77"/>
    <w:rsid w:val="00B75C9B"/>
    <w:rsid w:val="00B76946"/>
    <w:rsid w:val="00B76E47"/>
    <w:rsid w:val="00B80057"/>
    <w:rsid w:val="00B801FD"/>
    <w:rsid w:val="00B81D73"/>
    <w:rsid w:val="00B8287B"/>
    <w:rsid w:val="00B82BD5"/>
    <w:rsid w:val="00B8480A"/>
    <w:rsid w:val="00B848B7"/>
    <w:rsid w:val="00B849E5"/>
    <w:rsid w:val="00B84B15"/>
    <w:rsid w:val="00B84C2F"/>
    <w:rsid w:val="00B85793"/>
    <w:rsid w:val="00B85924"/>
    <w:rsid w:val="00B85976"/>
    <w:rsid w:val="00B8685C"/>
    <w:rsid w:val="00B86F18"/>
    <w:rsid w:val="00B87164"/>
    <w:rsid w:val="00B90770"/>
    <w:rsid w:val="00B90F2A"/>
    <w:rsid w:val="00B919DE"/>
    <w:rsid w:val="00B91C94"/>
    <w:rsid w:val="00B924BF"/>
    <w:rsid w:val="00B92C4B"/>
    <w:rsid w:val="00B930CB"/>
    <w:rsid w:val="00B93A59"/>
    <w:rsid w:val="00B9461C"/>
    <w:rsid w:val="00B959DD"/>
    <w:rsid w:val="00B96716"/>
    <w:rsid w:val="00B96999"/>
    <w:rsid w:val="00B96AA1"/>
    <w:rsid w:val="00B96AFE"/>
    <w:rsid w:val="00B972F3"/>
    <w:rsid w:val="00B97BBA"/>
    <w:rsid w:val="00B97CA8"/>
    <w:rsid w:val="00B97FE3"/>
    <w:rsid w:val="00BA05F1"/>
    <w:rsid w:val="00BA20FF"/>
    <w:rsid w:val="00BA2CE3"/>
    <w:rsid w:val="00BA34B9"/>
    <w:rsid w:val="00BA3A4F"/>
    <w:rsid w:val="00BA3B3E"/>
    <w:rsid w:val="00BA50E1"/>
    <w:rsid w:val="00BA5168"/>
    <w:rsid w:val="00BA56A7"/>
    <w:rsid w:val="00BA6077"/>
    <w:rsid w:val="00BA713C"/>
    <w:rsid w:val="00BA79EC"/>
    <w:rsid w:val="00BA7E17"/>
    <w:rsid w:val="00BB086D"/>
    <w:rsid w:val="00BB0D41"/>
    <w:rsid w:val="00BB14FD"/>
    <w:rsid w:val="00BB2C6C"/>
    <w:rsid w:val="00BB2F4F"/>
    <w:rsid w:val="00BB3045"/>
    <w:rsid w:val="00BB3CA5"/>
    <w:rsid w:val="00BB3F3A"/>
    <w:rsid w:val="00BB41D9"/>
    <w:rsid w:val="00BB5538"/>
    <w:rsid w:val="00BB648A"/>
    <w:rsid w:val="00BB7903"/>
    <w:rsid w:val="00BC0008"/>
    <w:rsid w:val="00BC1071"/>
    <w:rsid w:val="00BC1E3B"/>
    <w:rsid w:val="00BC205A"/>
    <w:rsid w:val="00BC21B6"/>
    <w:rsid w:val="00BC3943"/>
    <w:rsid w:val="00BC3A88"/>
    <w:rsid w:val="00BC3BF5"/>
    <w:rsid w:val="00BC3EE4"/>
    <w:rsid w:val="00BC47AD"/>
    <w:rsid w:val="00BC4BF0"/>
    <w:rsid w:val="00BC5628"/>
    <w:rsid w:val="00BC5976"/>
    <w:rsid w:val="00BC64D6"/>
    <w:rsid w:val="00BC6A89"/>
    <w:rsid w:val="00BC73E3"/>
    <w:rsid w:val="00BC7B74"/>
    <w:rsid w:val="00BD063D"/>
    <w:rsid w:val="00BD063E"/>
    <w:rsid w:val="00BD17A5"/>
    <w:rsid w:val="00BD17D8"/>
    <w:rsid w:val="00BD187A"/>
    <w:rsid w:val="00BD3D0C"/>
    <w:rsid w:val="00BD42D7"/>
    <w:rsid w:val="00BD46B3"/>
    <w:rsid w:val="00BD4AF1"/>
    <w:rsid w:val="00BD58EC"/>
    <w:rsid w:val="00BD5D38"/>
    <w:rsid w:val="00BD5EED"/>
    <w:rsid w:val="00BD5F6F"/>
    <w:rsid w:val="00BD624B"/>
    <w:rsid w:val="00BD6696"/>
    <w:rsid w:val="00BD68B0"/>
    <w:rsid w:val="00BD7C44"/>
    <w:rsid w:val="00BE07A0"/>
    <w:rsid w:val="00BE2A21"/>
    <w:rsid w:val="00BE3748"/>
    <w:rsid w:val="00BE4556"/>
    <w:rsid w:val="00BE5A77"/>
    <w:rsid w:val="00BE6245"/>
    <w:rsid w:val="00BE6578"/>
    <w:rsid w:val="00BE680B"/>
    <w:rsid w:val="00BE705B"/>
    <w:rsid w:val="00BE789A"/>
    <w:rsid w:val="00BE78DA"/>
    <w:rsid w:val="00BF0F06"/>
    <w:rsid w:val="00BF14E6"/>
    <w:rsid w:val="00BF161B"/>
    <w:rsid w:val="00BF16B9"/>
    <w:rsid w:val="00BF186D"/>
    <w:rsid w:val="00BF3178"/>
    <w:rsid w:val="00BF333D"/>
    <w:rsid w:val="00BF374C"/>
    <w:rsid w:val="00BF387A"/>
    <w:rsid w:val="00BF39A7"/>
    <w:rsid w:val="00BF3F5A"/>
    <w:rsid w:val="00BF4079"/>
    <w:rsid w:val="00BF4B9D"/>
    <w:rsid w:val="00BF6B4D"/>
    <w:rsid w:val="00BF70C1"/>
    <w:rsid w:val="00BF794A"/>
    <w:rsid w:val="00C004DF"/>
    <w:rsid w:val="00C00543"/>
    <w:rsid w:val="00C01471"/>
    <w:rsid w:val="00C01D8A"/>
    <w:rsid w:val="00C01F7C"/>
    <w:rsid w:val="00C02D9D"/>
    <w:rsid w:val="00C02FA1"/>
    <w:rsid w:val="00C0329B"/>
    <w:rsid w:val="00C03577"/>
    <w:rsid w:val="00C03F15"/>
    <w:rsid w:val="00C047DC"/>
    <w:rsid w:val="00C04BEA"/>
    <w:rsid w:val="00C050BC"/>
    <w:rsid w:val="00C0581D"/>
    <w:rsid w:val="00C05A5E"/>
    <w:rsid w:val="00C05A77"/>
    <w:rsid w:val="00C06B30"/>
    <w:rsid w:val="00C06D08"/>
    <w:rsid w:val="00C06D1E"/>
    <w:rsid w:val="00C06E66"/>
    <w:rsid w:val="00C07955"/>
    <w:rsid w:val="00C07B9E"/>
    <w:rsid w:val="00C07FB4"/>
    <w:rsid w:val="00C102AF"/>
    <w:rsid w:val="00C10C14"/>
    <w:rsid w:val="00C10E6C"/>
    <w:rsid w:val="00C10EAE"/>
    <w:rsid w:val="00C10F11"/>
    <w:rsid w:val="00C133D4"/>
    <w:rsid w:val="00C1483A"/>
    <w:rsid w:val="00C14882"/>
    <w:rsid w:val="00C14AA0"/>
    <w:rsid w:val="00C151F7"/>
    <w:rsid w:val="00C16322"/>
    <w:rsid w:val="00C1644F"/>
    <w:rsid w:val="00C16A11"/>
    <w:rsid w:val="00C175BE"/>
    <w:rsid w:val="00C17894"/>
    <w:rsid w:val="00C17A71"/>
    <w:rsid w:val="00C17F5E"/>
    <w:rsid w:val="00C20062"/>
    <w:rsid w:val="00C20908"/>
    <w:rsid w:val="00C209AE"/>
    <w:rsid w:val="00C20E23"/>
    <w:rsid w:val="00C219D5"/>
    <w:rsid w:val="00C21AF1"/>
    <w:rsid w:val="00C21C2F"/>
    <w:rsid w:val="00C21CEE"/>
    <w:rsid w:val="00C21FB4"/>
    <w:rsid w:val="00C222F5"/>
    <w:rsid w:val="00C23E3E"/>
    <w:rsid w:val="00C24692"/>
    <w:rsid w:val="00C25F13"/>
    <w:rsid w:val="00C26079"/>
    <w:rsid w:val="00C261EC"/>
    <w:rsid w:val="00C27EF8"/>
    <w:rsid w:val="00C302E4"/>
    <w:rsid w:val="00C31B6E"/>
    <w:rsid w:val="00C326C2"/>
    <w:rsid w:val="00C34081"/>
    <w:rsid w:val="00C34D88"/>
    <w:rsid w:val="00C3558F"/>
    <w:rsid w:val="00C358FF"/>
    <w:rsid w:val="00C36841"/>
    <w:rsid w:val="00C40691"/>
    <w:rsid w:val="00C40AC7"/>
    <w:rsid w:val="00C42313"/>
    <w:rsid w:val="00C4243A"/>
    <w:rsid w:val="00C43F4F"/>
    <w:rsid w:val="00C446F5"/>
    <w:rsid w:val="00C44BD2"/>
    <w:rsid w:val="00C4535E"/>
    <w:rsid w:val="00C4684B"/>
    <w:rsid w:val="00C46AD5"/>
    <w:rsid w:val="00C47A9F"/>
    <w:rsid w:val="00C47F09"/>
    <w:rsid w:val="00C513C2"/>
    <w:rsid w:val="00C5180B"/>
    <w:rsid w:val="00C52AF7"/>
    <w:rsid w:val="00C54151"/>
    <w:rsid w:val="00C54B60"/>
    <w:rsid w:val="00C54C23"/>
    <w:rsid w:val="00C54FE3"/>
    <w:rsid w:val="00C556C8"/>
    <w:rsid w:val="00C5594B"/>
    <w:rsid w:val="00C5654B"/>
    <w:rsid w:val="00C5695F"/>
    <w:rsid w:val="00C57A70"/>
    <w:rsid w:val="00C57AAF"/>
    <w:rsid w:val="00C6080F"/>
    <w:rsid w:val="00C60909"/>
    <w:rsid w:val="00C612A2"/>
    <w:rsid w:val="00C61367"/>
    <w:rsid w:val="00C616AF"/>
    <w:rsid w:val="00C61CE7"/>
    <w:rsid w:val="00C62248"/>
    <w:rsid w:val="00C62A6F"/>
    <w:rsid w:val="00C63791"/>
    <w:rsid w:val="00C63C71"/>
    <w:rsid w:val="00C63E84"/>
    <w:rsid w:val="00C6419E"/>
    <w:rsid w:val="00C64408"/>
    <w:rsid w:val="00C64BC8"/>
    <w:rsid w:val="00C64D8F"/>
    <w:rsid w:val="00C654BA"/>
    <w:rsid w:val="00C658E3"/>
    <w:rsid w:val="00C659AD"/>
    <w:rsid w:val="00C65B36"/>
    <w:rsid w:val="00C65B9A"/>
    <w:rsid w:val="00C66DC2"/>
    <w:rsid w:val="00C66E23"/>
    <w:rsid w:val="00C66EEA"/>
    <w:rsid w:val="00C67CC3"/>
    <w:rsid w:val="00C709B2"/>
    <w:rsid w:val="00C70BC0"/>
    <w:rsid w:val="00C71179"/>
    <w:rsid w:val="00C711D1"/>
    <w:rsid w:val="00C72442"/>
    <w:rsid w:val="00C72A6D"/>
    <w:rsid w:val="00C7301C"/>
    <w:rsid w:val="00C73625"/>
    <w:rsid w:val="00C73BBE"/>
    <w:rsid w:val="00C73F98"/>
    <w:rsid w:val="00C748FE"/>
    <w:rsid w:val="00C7563D"/>
    <w:rsid w:val="00C756BE"/>
    <w:rsid w:val="00C76AD8"/>
    <w:rsid w:val="00C76F6F"/>
    <w:rsid w:val="00C7766E"/>
    <w:rsid w:val="00C77AE2"/>
    <w:rsid w:val="00C80811"/>
    <w:rsid w:val="00C81523"/>
    <w:rsid w:val="00C81E81"/>
    <w:rsid w:val="00C81F6D"/>
    <w:rsid w:val="00C8234F"/>
    <w:rsid w:val="00C83028"/>
    <w:rsid w:val="00C833EB"/>
    <w:rsid w:val="00C8359B"/>
    <w:rsid w:val="00C835B4"/>
    <w:rsid w:val="00C8364D"/>
    <w:rsid w:val="00C83DE0"/>
    <w:rsid w:val="00C842D7"/>
    <w:rsid w:val="00C84355"/>
    <w:rsid w:val="00C8487A"/>
    <w:rsid w:val="00C84B1D"/>
    <w:rsid w:val="00C84EBA"/>
    <w:rsid w:val="00C85350"/>
    <w:rsid w:val="00C8559E"/>
    <w:rsid w:val="00C855E4"/>
    <w:rsid w:val="00C861E8"/>
    <w:rsid w:val="00C86E9E"/>
    <w:rsid w:val="00C86FBB"/>
    <w:rsid w:val="00C873DA"/>
    <w:rsid w:val="00C87724"/>
    <w:rsid w:val="00C90D47"/>
    <w:rsid w:val="00C92BAD"/>
    <w:rsid w:val="00C94ED7"/>
    <w:rsid w:val="00C95A66"/>
    <w:rsid w:val="00C95BD9"/>
    <w:rsid w:val="00C968CC"/>
    <w:rsid w:val="00C96B18"/>
    <w:rsid w:val="00C97115"/>
    <w:rsid w:val="00C97636"/>
    <w:rsid w:val="00C97F2B"/>
    <w:rsid w:val="00CA0171"/>
    <w:rsid w:val="00CA0369"/>
    <w:rsid w:val="00CA0615"/>
    <w:rsid w:val="00CA0965"/>
    <w:rsid w:val="00CA1526"/>
    <w:rsid w:val="00CA19F7"/>
    <w:rsid w:val="00CA1EB9"/>
    <w:rsid w:val="00CA1EC2"/>
    <w:rsid w:val="00CA1F90"/>
    <w:rsid w:val="00CA2A08"/>
    <w:rsid w:val="00CA3429"/>
    <w:rsid w:val="00CA37F3"/>
    <w:rsid w:val="00CA4360"/>
    <w:rsid w:val="00CA46CA"/>
    <w:rsid w:val="00CA48D3"/>
    <w:rsid w:val="00CA4B82"/>
    <w:rsid w:val="00CA5B0A"/>
    <w:rsid w:val="00CA65C4"/>
    <w:rsid w:val="00CA668E"/>
    <w:rsid w:val="00CA68D9"/>
    <w:rsid w:val="00CA6A35"/>
    <w:rsid w:val="00CA72A7"/>
    <w:rsid w:val="00CB011C"/>
    <w:rsid w:val="00CB08B2"/>
    <w:rsid w:val="00CB1350"/>
    <w:rsid w:val="00CB218B"/>
    <w:rsid w:val="00CB2359"/>
    <w:rsid w:val="00CB2415"/>
    <w:rsid w:val="00CB291A"/>
    <w:rsid w:val="00CB395F"/>
    <w:rsid w:val="00CB4013"/>
    <w:rsid w:val="00CB4593"/>
    <w:rsid w:val="00CB46D2"/>
    <w:rsid w:val="00CB4BB1"/>
    <w:rsid w:val="00CB5103"/>
    <w:rsid w:val="00CB56D6"/>
    <w:rsid w:val="00CB5A3A"/>
    <w:rsid w:val="00CB5DB6"/>
    <w:rsid w:val="00CB5F1C"/>
    <w:rsid w:val="00CB7128"/>
    <w:rsid w:val="00CB7862"/>
    <w:rsid w:val="00CB78C1"/>
    <w:rsid w:val="00CC0263"/>
    <w:rsid w:val="00CC03BD"/>
    <w:rsid w:val="00CC0727"/>
    <w:rsid w:val="00CC0B8A"/>
    <w:rsid w:val="00CC0F92"/>
    <w:rsid w:val="00CC1612"/>
    <w:rsid w:val="00CC30E1"/>
    <w:rsid w:val="00CC404A"/>
    <w:rsid w:val="00CC435E"/>
    <w:rsid w:val="00CC5B1D"/>
    <w:rsid w:val="00CC699E"/>
    <w:rsid w:val="00CC7127"/>
    <w:rsid w:val="00CC764E"/>
    <w:rsid w:val="00CD1539"/>
    <w:rsid w:val="00CD1620"/>
    <w:rsid w:val="00CD29FF"/>
    <w:rsid w:val="00CD2EFB"/>
    <w:rsid w:val="00CD3C18"/>
    <w:rsid w:val="00CD4704"/>
    <w:rsid w:val="00CD5413"/>
    <w:rsid w:val="00CD5E60"/>
    <w:rsid w:val="00CD612F"/>
    <w:rsid w:val="00CD6726"/>
    <w:rsid w:val="00CD6F0F"/>
    <w:rsid w:val="00CD70AE"/>
    <w:rsid w:val="00CD7C7D"/>
    <w:rsid w:val="00CD7F04"/>
    <w:rsid w:val="00CE0139"/>
    <w:rsid w:val="00CE03B2"/>
    <w:rsid w:val="00CE0C8A"/>
    <w:rsid w:val="00CE0D77"/>
    <w:rsid w:val="00CE183A"/>
    <w:rsid w:val="00CE1A81"/>
    <w:rsid w:val="00CE1E89"/>
    <w:rsid w:val="00CE263C"/>
    <w:rsid w:val="00CE2B0F"/>
    <w:rsid w:val="00CE3765"/>
    <w:rsid w:val="00CE379A"/>
    <w:rsid w:val="00CE3896"/>
    <w:rsid w:val="00CE3D1F"/>
    <w:rsid w:val="00CE3E9D"/>
    <w:rsid w:val="00CE427F"/>
    <w:rsid w:val="00CE4524"/>
    <w:rsid w:val="00CE4562"/>
    <w:rsid w:val="00CE48FA"/>
    <w:rsid w:val="00CE4FBD"/>
    <w:rsid w:val="00CE6035"/>
    <w:rsid w:val="00CF0792"/>
    <w:rsid w:val="00CF1282"/>
    <w:rsid w:val="00CF2C7A"/>
    <w:rsid w:val="00CF367A"/>
    <w:rsid w:val="00CF3C73"/>
    <w:rsid w:val="00CF612F"/>
    <w:rsid w:val="00CF6625"/>
    <w:rsid w:val="00CF6D71"/>
    <w:rsid w:val="00CF756B"/>
    <w:rsid w:val="00CF777A"/>
    <w:rsid w:val="00D0052A"/>
    <w:rsid w:val="00D008CA"/>
    <w:rsid w:val="00D01875"/>
    <w:rsid w:val="00D01F05"/>
    <w:rsid w:val="00D0225F"/>
    <w:rsid w:val="00D029A4"/>
    <w:rsid w:val="00D02A90"/>
    <w:rsid w:val="00D02AEA"/>
    <w:rsid w:val="00D03348"/>
    <w:rsid w:val="00D03AAC"/>
    <w:rsid w:val="00D0468A"/>
    <w:rsid w:val="00D04DB0"/>
    <w:rsid w:val="00D05209"/>
    <w:rsid w:val="00D05D80"/>
    <w:rsid w:val="00D07492"/>
    <w:rsid w:val="00D0765B"/>
    <w:rsid w:val="00D077A9"/>
    <w:rsid w:val="00D07F3E"/>
    <w:rsid w:val="00D104C2"/>
    <w:rsid w:val="00D10D5C"/>
    <w:rsid w:val="00D1101E"/>
    <w:rsid w:val="00D11315"/>
    <w:rsid w:val="00D11895"/>
    <w:rsid w:val="00D1191A"/>
    <w:rsid w:val="00D121CF"/>
    <w:rsid w:val="00D124BB"/>
    <w:rsid w:val="00D131B1"/>
    <w:rsid w:val="00D139A0"/>
    <w:rsid w:val="00D13FDA"/>
    <w:rsid w:val="00D146A0"/>
    <w:rsid w:val="00D15344"/>
    <w:rsid w:val="00D165DC"/>
    <w:rsid w:val="00D167D6"/>
    <w:rsid w:val="00D1688E"/>
    <w:rsid w:val="00D1771B"/>
    <w:rsid w:val="00D17E3D"/>
    <w:rsid w:val="00D2018E"/>
    <w:rsid w:val="00D2034E"/>
    <w:rsid w:val="00D20508"/>
    <w:rsid w:val="00D20D65"/>
    <w:rsid w:val="00D20E54"/>
    <w:rsid w:val="00D215D8"/>
    <w:rsid w:val="00D21957"/>
    <w:rsid w:val="00D21C6D"/>
    <w:rsid w:val="00D22DA9"/>
    <w:rsid w:val="00D22F50"/>
    <w:rsid w:val="00D233DB"/>
    <w:rsid w:val="00D239D8"/>
    <w:rsid w:val="00D2458F"/>
    <w:rsid w:val="00D25FC9"/>
    <w:rsid w:val="00D26FE5"/>
    <w:rsid w:val="00D276EA"/>
    <w:rsid w:val="00D27C34"/>
    <w:rsid w:val="00D30102"/>
    <w:rsid w:val="00D3051C"/>
    <w:rsid w:val="00D30DD9"/>
    <w:rsid w:val="00D314A4"/>
    <w:rsid w:val="00D31AD6"/>
    <w:rsid w:val="00D31E3C"/>
    <w:rsid w:val="00D33CB0"/>
    <w:rsid w:val="00D33FB8"/>
    <w:rsid w:val="00D3564E"/>
    <w:rsid w:val="00D36716"/>
    <w:rsid w:val="00D36B13"/>
    <w:rsid w:val="00D37059"/>
    <w:rsid w:val="00D4010A"/>
    <w:rsid w:val="00D404B1"/>
    <w:rsid w:val="00D40C61"/>
    <w:rsid w:val="00D413C7"/>
    <w:rsid w:val="00D41621"/>
    <w:rsid w:val="00D41A2F"/>
    <w:rsid w:val="00D41EE6"/>
    <w:rsid w:val="00D4311C"/>
    <w:rsid w:val="00D44DA9"/>
    <w:rsid w:val="00D44F17"/>
    <w:rsid w:val="00D4536B"/>
    <w:rsid w:val="00D453E0"/>
    <w:rsid w:val="00D4554E"/>
    <w:rsid w:val="00D468FA"/>
    <w:rsid w:val="00D4790A"/>
    <w:rsid w:val="00D47AC1"/>
    <w:rsid w:val="00D47B76"/>
    <w:rsid w:val="00D50484"/>
    <w:rsid w:val="00D50513"/>
    <w:rsid w:val="00D50BE1"/>
    <w:rsid w:val="00D50CDB"/>
    <w:rsid w:val="00D50F63"/>
    <w:rsid w:val="00D517E6"/>
    <w:rsid w:val="00D520AA"/>
    <w:rsid w:val="00D527AA"/>
    <w:rsid w:val="00D52E6E"/>
    <w:rsid w:val="00D53299"/>
    <w:rsid w:val="00D53915"/>
    <w:rsid w:val="00D54DFA"/>
    <w:rsid w:val="00D54E98"/>
    <w:rsid w:val="00D55062"/>
    <w:rsid w:val="00D55B76"/>
    <w:rsid w:val="00D5602A"/>
    <w:rsid w:val="00D56738"/>
    <w:rsid w:val="00D567F4"/>
    <w:rsid w:val="00D56A12"/>
    <w:rsid w:val="00D56CD5"/>
    <w:rsid w:val="00D56D32"/>
    <w:rsid w:val="00D56F41"/>
    <w:rsid w:val="00D57330"/>
    <w:rsid w:val="00D57B9E"/>
    <w:rsid w:val="00D6022E"/>
    <w:rsid w:val="00D6128F"/>
    <w:rsid w:val="00D62090"/>
    <w:rsid w:val="00D6230E"/>
    <w:rsid w:val="00D623F6"/>
    <w:rsid w:val="00D624C2"/>
    <w:rsid w:val="00D626FB"/>
    <w:rsid w:val="00D6331F"/>
    <w:rsid w:val="00D63833"/>
    <w:rsid w:val="00D64907"/>
    <w:rsid w:val="00D64943"/>
    <w:rsid w:val="00D65019"/>
    <w:rsid w:val="00D6535B"/>
    <w:rsid w:val="00D65C46"/>
    <w:rsid w:val="00D66738"/>
    <w:rsid w:val="00D66D02"/>
    <w:rsid w:val="00D7135F"/>
    <w:rsid w:val="00D71A09"/>
    <w:rsid w:val="00D71C75"/>
    <w:rsid w:val="00D71E6B"/>
    <w:rsid w:val="00D71F74"/>
    <w:rsid w:val="00D72956"/>
    <w:rsid w:val="00D72D7A"/>
    <w:rsid w:val="00D72E5E"/>
    <w:rsid w:val="00D73224"/>
    <w:rsid w:val="00D73B2D"/>
    <w:rsid w:val="00D7455A"/>
    <w:rsid w:val="00D7463A"/>
    <w:rsid w:val="00D74CD3"/>
    <w:rsid w:val="00D775D8"/>
    <w:rsid w:val="00D77A0F"/>
    <w:rsid w:val="00D80105"/>
    <w:rsid w:val="00D80BBB"/>
    <w:rsid w:val="00D811D8"/>
    <w:rsid w:val="00D811FB"/>
    <w:rsid w:val="00D815A5"/>
    <w:rsid w:val="00D81CBE"/>
    <w:rsid w:val="00D82839"/>
    <w:rsid w:val="00D836E2"/>
    <w:rsid w:val="00D83932"/>
    <w:rsid w:val="00D83C6F"/>
    <w:rsid w:val="00D861C1"/>
    <w:rsid w:val="00D9020A"/>
    <w:rsid w:val="00D90CBB"/>
    <w:rsid w:val="00D90F7E"/>
    <w:rsid w:val="00D9136D"/>
    <w:rsid w:val="00D92034"/>
    <w:rsid w:val="00D9224B"/>
    <w:rsid w:val="00D92565"/>
    <w:rsid w:val="00D92617"/>
    <w:rsid w:val="00D92B89"/>
    <w:rsid w:val="00D92BE3"/>
    <w:rsid w:val="00D92DEE"/>
    <w:rsid w:val="00D9302D"/>
    <w:rsid w:val="00D9323B"/>
    <w:rsid w:val="00D93C65"/>
    <w:rsid w:val="00D94740"/>
    <w:rsid w:val="00D95AEA"/>
    <w:rsid w:val="00D9665A"/>
    <w:rsid w:val="00D96B5D"/>
    <w:rsid w:val="00D96DE1"/>
    <w:rsid w:val="00D97745"/>
    <w:rsid w:val="00DA01BE"/>
    <w:rsid w:val="00DA08FB"/>
    <w:rsid w:val="00DA0F20"/>
    <w:rsid w:val="00DA0FAA"/>
    <w:rsid w:val="00DA1A1A"/>
    <w:rsid w:val="00DA1FA3"/>
    <w:rsid w:val="00DA2378"/>
    <w:rsid w:val="00DA2764"/>
    <w:rsid w:val="00DA2DEF"/>
    <w:rsid w:val="00DA38F2"/>
    <w:rsid w:val="00DA561C"/>
    <w:rsid w:val="00DA57BB"/>
    <w:rsid w:val="00DA59ED"/>
    <w:rsid w:val="00DA5B24"/>
    <w:rsid w:val="00DA5BCA"/>
    <w:rsid w:val="00DA5CC6"/>
    <w:rsid w:val="00DA60C7"/>
    <w:rsid w:val="00DA6380"/>
    <w:rsid w:val="00DA70CA"/>
    <w:rsid w:val="00DA750C"/>
    <w:rsid w:val="00DA753E"/>
    <w:rsid w:val="00DA75BE"/>
    <w:rsid w:val="00DA7795"/>
    <w:rsid w:val="00DA77A8"/>
    <w:rsid w:val="00DA7B55"/>
    <w:rsid w:val="00DA7D68"/>
    <w:rsid w:val="00DB2782"/>
    <w:rsid w:val="00DB285D"/>
    <w:rsid w:val="00DB285E"/>
    <w:rsid w:val="00DB2A49"/>
    <w:rsid w:val="00DB2B0C"/>
    <w:rsid w:val="00DB388D"/>
    <w:rsid w:val="00DB4273"/>
    <w:rsid w:val="00DB5704"/>
    <w:rsid w:val="00DB5771"/>
    <w:rsid w:val="00DB5FA5"/>
    <w:rsid w:val="00DB61FC"/>
    <w:rsid w:val="00DB681E"/>
    <w:rsid w:val="00DB6F40"/>
    <w:rsid w:val="00DB6F73"/>
    <w:rsid w:val="00DB7A51"/>
    <w:rsid w:val="00DB7A9B"/>
    <w:rsid w:val="00DB7C3F"/>
    <w:rsid w:val="00DC06B1"/>
    <w:rsid w:val="00DC0BED"/>
    <w:rsid w:val="00DC0D64"/>
    <w:rsid w:val="00DC1D7F"/>
    <w:rsid w:val="00DC242F"/>
    <w:rsid w:val="00DC322B"/>
    <w:rsid w:val="00DC3334"/>
    <w:rsid w:val="00DC3FD7"/>
    <w:rsid w:val="00DC4536"/>
    <w:rsid w:val="00DC4C7C"/>
    <w:rsid w:val="00DC5ADA"/>
    <w:rsid w:val="00DC648F"/>
    <w:rsid w:val="00DC6941"/>
    <w:rsid w:val="00DC69DD"/>
    <w:rsid w:val="00DD0CE6"/>
    <w:rsid w:val="00DD0DB9"/>
    <w:rsid w:val="00DD20A0"/>
    <w:rsid w:val="00DD4383"/>
    <w:rsid w:val="00DD5AA1"/>
    <w:rsid w:val="00DD5FC8"/>
    <w:rsid w:val="00DD69B0"/>
    <w:rsid w:val="00DD7233"/>
    <w:rsid w:val="00DD79DE"/>
    <w:rsid w:val="00DE1788"/>
    <w:rsid w:val="00DE1F71"/>
    <w:rsid w:val="00DE1FF0"/>
    <w:rsid w:val="00DE212F"/>
    <w:rsid w:val="00DE28D0"/>
    <w:rsid w:val="00DE2FC7"/>
    <w:rsid w:val="00DE3A50"/>
    <w:rsid w:val="00DE6054"/>
    <w:rsid w:val="00DE679D"/>
    <w:rsid w:val="00DF194A"/>
    <w:rsid w:val="00DF1B20"/>
    <w:rsid w:val="00DF20C1"/>
    <w:rsid w:val="00DF2EF5"/>
    <w:rsid w:val="00DF3A55"/>
    <w:rsid w:val="00DF3B3B"/>
    <w:rsid w:val="00DF4A84"/>
    <w:rsid w:val="00DF4C91"/>
    <w:rsid w:val="00DF4CFE"/>
    <w:rsid w:val="00DF51A0"/>
    <w:rsid w:val="00DF528E"/>
    <w:rsid w:val="00DF55DA"/>
    <w:rsid w:val="00DF567A"/>
    <w:rsid w:val="00DF586F"/>
    <w:rsid w:val="00DF5FE6"/>
    <w:rsid w:val="00DF7595"/>
    <w:rsid w:val="00E0111F"/>
    <w:rsid w:val="00E01839"/>
    <w:rsid w:val="00E0221D"/>
    <w:rsid w:val="00E024A4"/>
    <w:rsid w:val="00E027EE"/>
    <w:rsid w:val="00E03BFF"/>
    <w:rsid w:val="00E04726"/>
    <w:rsid w:val="00E0532B"/>
    <w:rsid w:val="00E0547B"/>
    <w:rsid w:val="00E062E2"/>
    <w:rsid w:val="00E07414"/>
    <w:rsid w:val="00E07A45"/>
    <w:rsid w:val="00E07D72"/>
    <w:rsid w:val="00E07FE0"/>
    <w:rsid w:val="00E11058"/>
    <w:rsid w:val="00E1114C"/>
    <w:rsid w:val="00E126FC"/>
    <w:rsid w:val="00E136CB"/>
    <w:rsid w:val="00E1437B"/>
    <w:rsid w:val="00E152ED"/>
    <w:rsid w:val="00E152FA"/>
    <w:rsid w:val="00E15BD9"/>
    <w:rsid w:val="00E15C5C"/>
    <w:rsid w:val="00E168D4"/>
    <w:rsid w:val="00E16BFD"/>
    <w:rsid w:val="00E16F9E"/>
    <w:rsid w:val="00E173FE"/>
    <w:rsid w:val="00E177B7"/>
    <w:rsid w:val="00E20951"/>
    <w:rsid w:val="00E20C6B"/>
    <w:rsid w:val="00E23DAF"/>
    <w:rsid w:val="00E244C1"/>
    <w:rsid w:val="00E249CC"/>
    <w:rsid w:val="00E24D3E"/>
    <w:rsid w:val="00E24D49"/>
    <w:rsid w:val="00E2514D"/>
    <w:rsid w:val="00E2519C"/>
    <w:rsid w:val="00E2519D"/>
    <w:rsid w:val="00E256E3"/>
    <w:rsid w:val="00E25DCA"/>
    <w:rsid w:val="00E2682A"/>
    <w:rsid w:val="00E26E7E"/>
    <w:rsid w:val="00E27A7C"/>
    <w:rsid w:val="00E27D4E"/>
    <w:rsid w:val="00E30B9A"/>
    <w:rsid w:val="00E3176C"/>
    <w:rsid w:val="00E318C8"/>
    <w:rsid w:val="00E32A07"/>
    <w:rsid w:val="00E3404C"/>
    <w:rsid w:val="00E342A4"/>
    <w:rsid w:val="00E346F1"/>
    <w:rsid w:val="00E34734"/>
    <w:rsid w:val="00E34BA3"/>
    <w:rsid w:val="00E34D99"/>
    <w:rsid w:val="00E3511E"/>
    <w:rsid w:val="00E35404"/>
    <w:rsid w:val="00E3566E"/>
    <w:rsid w:val="00E35864"/>
    <w:rsid w:val="00E359CF"/>
    <w:rsid w:val="00E35D5A"/>
    <w:rsid w:val="00E35FFF"/>
    <w:rsid w:val="00E3671F"/>
    <w:rsid w:val="00E36B82"/>
    <w:rsid w:val="00E36FE2"/>
    <w:rsid w:val="00E37268"/>
    <w:rsid w:val="00E37EE0"/>
    <w:rsid w:val="00E400E7"/>
    <w:rsid w:val="00E40974"/>
    <w:rsid w:val="00E40A26"/>
    <w:rsid w:val="00E40D5A"/>
    <w:rsid w:val="00E41410"/>
    <w:rsid w:val="00E41455"/>
    <w:rsid w:val="00E415FC"/>
    <w:rsid w:val="00E42334"/>
    <w:rsid w:val="00E423DB"/>
    <w:rsid w:val="00E427CF"/>
    <w:rsid w:val="00E42DA3"/>
    <w:rsid w:val="00E42DAE"/>
    <w:rsid w:val="00E43995"/>
    <w:rsid w:val="00E4436B"/>
    <w:rsid w:val="00E445EC"/>
    <w:rsid w:val="00E4511D"/>
    <w:rsid w:val="00E4519E"/>
    <w:rsid w:val="00E45CD0"/>
    <w:rsid w:val="00E45E51"/>
    <w:rsid w:val="00E4715E"/>
    <w:rsid w:val="00E471F9"/>
    <w:rsid w:val="00E47870"/>
    <w:rsid w:val="00E47A16"/>
    <w:rsid w:val="00E47A45"/>
    <w:rsid w:val="00E50347"/>
    <w:rsid w:val="00E50D4B"/>
    <w:rsid w:val="00E5103B"/>
    <w:rsid w:val="00E51D4A"/>
    <w:rsid w:val="00E52CBF"/>
    <w:rsid w:val="00E52F7C"/>
    <w:rsid w:val="00E53186"/>
    <w:rsid w:val="00E54F3F"/>
    <w:rsid w:val="00E550E8"/>
    <w:rsid w:val="00E55229"/>
    <w:rsid w:val="00E55F4C"/>
    <w:rsid w:val="00E571B0"/>
    <w:rsid w:val="00E575C6"/>
    <w:rsid w:val="00E575CE"/>
    <w:rsid w:val="00E57C32"/>
    <w:rsid w:val="00E603F1"/>
    <w:rsid w:val="00E60704"/>
    <w:rsid w:val="00E6119C"/>
    <w:rsid w:val="00E62E93"/>
    <w:rsid w:val="00E630B1"/>
    <w:rsid w:val="00E634EB"/>
    <w:rsid w:val="00E639AE"/>
    <w:rsid w:val="00E63E23"/>
    <w:rsid w:val="00E65708"/>
    <w:rsid w:val="00E65724"/>
    <w:rsid w:val="00E65831"/>
    <w:rsid w:val="00E658E3"/>
    <w:rsid w:val="00E65AAB"/>
    <w:rsid w:val="00E65D74"/>
    <w:rsid w:val="00E65F72"/>
    <w:rsid w:val="00E661CC"/>
    <w:rsid w:val="00E66D01"/>
    <w:rsid w:val="00E66EAC"/>
    <w:rsid w:val="00E67259"/>
    <w:rsid w:val="00E67266"/>
    <w:rsid w:val="00E67785"/>
    <w:rsid w:val="00E67B95"/>
    <w:rsid w:val="00E67E73"/>
    <w:rsid w:val="00E71070"/>
    <w:rsid w:val="00E714DF"/>
    <w:rsid w:val="00E71CC8"/>
    <w:rsid w:val="00E71D4C"/>
    <w:rsid w:val="00E73419"/>
    <w:rsid w:val="00E74171"/>
    <w:rsid w:val="00E74180"/>
    <w:rsid w:val="00E751D5"/>
    <w:rsid w:val="00E7563D"/>
    <w:rsid w:val="00E75861"/>
    <w:rsid w:val="00E76D75"/>
    <w:rsid w:val="00E76D87"/>
    <w:rsid w:val="00E76DB5"/>
    <w:rsid w:val="00E77CF8"/>
    <w:rsid w:val="00E80244"/>
    <w:rsid w:val="00E8051A"/>
    <w:rsid w:val="00E80CB3"/>
    <w:rsid w:val="00E80D38"/>
    <w:rsid w:val="00E81704"/>
    <w:rsid w:val="00E829A4"/>
    <w:rsid w:val="00E82FA5"/>
    <w:rsid w:val="00E82FD5"/>
    <w:rsid w:val="00E83666"/>
    <w:rsid w:val="00E83F4B"/>
    <w:rsid w:val="00E841BA"/>
    <w:rsid w:val="00E84681"/>
    <w:rsid w:val="00E84915"/>
    <w:rsid w:val="00E84ED5"/>
    <w:rsid w:val="00E85149"/>
    <w:rsid w:val="00E8520A"/>
    <w:rsid w:val="00E8554B"/>
    <w:rsid w:val="00E85BCB"/>
    <w:rsid w:val="00E85EDF"/>
    <w:rsid w:val="00E861FE"/>
    <w:rsid w:val="00E86E88"/>
    <w:rsid w:val="00E87A06"/>
    <w:rsid w:val="00E87B1B"/>
    <w:rsid w:val="00E87FD2"/>
    <w:rsid w:val="00E914E6"/>
    <w:rsid w:val="00E91AAA"/>
    <w:rsid w:val="00E91D0C"/>
    <w:rsid w:val="00E922F5"/>
    <w:rsid w:val="00E93175"/>
    <w:rsid w:val="00E945C4"/>
    <w:rsid w:val="00E94672"/>
    <w:rsid w:val="00E946B6"/>
    <w:rsid w:val="00E94982"/>
    <w:rsid w:val="00E94E9E"/>
    <w:rsid w:val="00E95676"/>
    <w:rsid w:val="00E96519"/>
    <w:rsid w:val="00E96D92"/>
    <w:rsid w:val="00E97012"/>
    <w:rsid w:val="00E97C5A"/>
    <w:rsid w:val="00EA004C"/>
    <w:rsid w:val="00EA060D"/>
    <w:rsid w:val="00EA080D"/>
    <w:rsid w:val="00EA0D5A"/>
    <w:rsid w:val="00EA13F8"/>
    <w:rsid w:val="00EA1644"/>
    <w:rsid w:val="00EA168B"/>
    <w:rsid w:val="00EA1832"/>
    <w:rsid w:val="00EA1A8A"/>
    <w:rsid w:val="00EA1BF8"/>
    <w:rsid w:val="00EA1BFD"/>
    <w:rsid w:val="00EA1D2B"/>
    <w:rsid w:val="00EA21C7"/>
    <w:rsid w:val="00EA290F"/>
    <w:rsid w:val="00EA2B59"/>
    <w:rsid w:val="00EA2C94"/>
    <w:rsid w:val="00EA32DA"/>
    <w:rsid w:val="00EA3C63"/>
    <w:rsid w:val="00EA4614"/>
    <w:rsid w:val="00EA5F23"/>
    <w:rsid w:val="00EA65D7"/>
    <w:rsid w:val="00EA6A1F"/>
    <w:rsid w:val="00EA710F"/>
    <w:rsid w:val="00EA7CA8"/>
    <w:rsid w:val="00EB0A29"/>
    <w:rsid w:val="00EB15D6"/>
    <w:rsid w:val="00EB1723"/>
    <w:rsid w:val="00EB2FFE"/>
    <w:rsid w:val="00EB32D8"/>
    <w:rsid w:val="00EB35DE"/>
    <w:rsid w:val="00EB3D72"/>
    <w:rsid w:val="00EB4708"/>
    <w:rsid w:val="00EB4B7E"/>
    <w:rsid w:val="00EB4EB7"/>
    <w:rsid w:val="00EB5DBC"/>
    <w:rsid w:val="00EB5E28"/>
    <w:rsid w:val="00EB6788"/>
    <w:rsid w:val="00EB6B04"/>
    <w:rsid w:val="00EC04AC"/>
    <w:rsid w:val="00EC06B1"/>
    <w:rsid w:val="00EC06FC"/>
    <w:rsid w:val="00EC0C94"/>
    <w:rsid w:val="00EC0DDE"/>
    <w:rsid w:val="00EC1518"/>
    <w:rsid w:val="00EC1DA2"/>
    <w:rsid w:val="00EC2878"/>
    <w:rsid w:val="00EC2A30"/>
    <w:rsid w:val="00EC2A46"/>
    <w:rsid w:val="00EC2B16"/>
    <w:rsid w:val="00EC2B2E"/>
    <w:rsid w:val="00EC2F85"/>
    <w:rsid w:val="00EC3046"/>
    <w:rsid w:val="00EC377A"/>
    <w:rsid w:val="00EC3AF5"/>
    <w:rsid w:val="00EC41A2"/>
    <w:rsid w:val="00EC4208"/>
    <w:rsid w:val="00EC4EE6"/>
    <w:rsid w:val="00EC5254"/>
    <w:rsid w:val="00EC5DE9"/>
    <w:rsid w:val="00EC61B1"/>
    <w:rsid w:val="00EC70F1"/>
    <w:rsid w:val="00EC73F4"/>
    <w:rsid w:val="00EC7984"/>
    <w:rsid w:val="00ED04FA"/>
    <w:rsid w:val="00ED0AD3"/>
    <w:rsid w:val="00ED1292"/>
    <w:rsid w:val="00ED1C89"/>
    <w:rsid w:val="00ED2B72"/>
    <w:rsid w:val="00ED43CA"/>
    <w:rsid w:val="00ED4E8D"/>
    <w:rsid w:val="00ED5020"/>
    <w:rsid w:val="00ED5564"/>
    <w:rsid w:val="00ED5B97"/>
    <w:rsid w:val="00ED5C2E"/>
    <w:rsid w:val="00ED62CB"/>
    <w:rsid w:val="00ED62F6"/>
    <w:rsid w:val="00ED6665"/>
    <w:rsid w:val="00ED6C80"/>
    <w:rsid w:val="00ED6EAF"/>
    <w:rsid w:val="00ED7E84"/>
    <w:rsid w:val="00EE009D"/>
    <w:rsid w:val="00EE08A8"/>
    <w:rsid w:val="00EE0F43"/>
    <w:rsid w:val="00EE19F0"/>
    <w:rsid w:val="00EE23E7"/>
    <w:rsid w:val="00EE2579"/>
    <w:rsid w:val="00EE335B"/>
    <w:rsid w:val="00EE3940"/>
    <w:rsid w:val="00EE3A59"/>
    <w:rsid w:val="00EE4446"/>
    <w:rsid w:val="00EE4C24"/>
    <w:rsid w:val="00EE5B22"/>
    <w:rsid w:val="00EE6264"/>
    <w:rsid w:val="00EE6C86"/>
    <w:rsid w:val="00EE7A11"/>
    <w:rsid w:val="00EE7E81"/>
    <w:rsid w:val="00EF0241"/>
    <w:rsid w:val="00EF0561"/>
    <w:rsid w:val="00EF08FA"/>
    <w:rsid w:val="00EF1BE6"/>
    <w:rsid w:val="00EF1D49"/>
    <w:rsid w:val="00EF210C"/>
    <w:rsid w:val="00EF2653"/>
    <w:rsid w:val="00EF2B42"/>
    <w:rsid w:val="00EF2CFE"/>
    <w:rsid w:val="00EF2DDB"/>
    <w:rsid w:val="00EF3D9E"/>
    <w:rsid w:val="00EF4F62"/>
    <w:rsid w:val="00EF4F96"/>
    <w:rsid w:val="00EF540B"/>
    <w:rsid w:val="00EF5B1F"/>
    <w:rsid w:val="00EF5F40"/>
    <w:rsid w:val="00EF602A"/>
    <w:rsid w:val="00EF729F"/>
    <w:rsid w:val="00EF73E4"/>
    <w:rsid w:val="00EF78CC"/>
    <w:rsid w:val="00F0001B"/>
    <w:rsid w:val="00F000CB"/>
    <w:rsid w:val="00F004C2"/>
    <w:rsid w:val="00F00E39"/>
    <w:rsid w:val="00F00EA5"/>
    <w:rsid w:val="00F0126A"/>
    <w:rsid w:val="00F01D78"/>
    <w:rsid w:val="00F02458"/>
    <w:rsid w:val="00F02DD5"/>
    <w:rsid w:val="00F0302E"/>
    <w:rsid w:val="00F03284"/>
    <w:rsid w:val="00F049AE"/>
    <w:rsid w:val="00F04AAB"/>
    <w:rsid w:val="00F05522"/>
    <w:rsid w:val="00F05E76"/>
    <w:rsid w:val="00F065C2"/>
    <w:rsid w:val="00F06E06"/>
    <w:rsid w:val="00F07BEC"/>
    <w:rsid w:val="00F10A91"/>
    <w:rsid w:val="00F10DCE"/>
    <w:rsid w:val="00F10E3E"/>
    <w:rsid w:val="00F1125D"/>
    <w:rsid w:val="00F114FF"/>
    <w:rsid w:val="00F11971"/>
    <w:rsid w:val="00F12558"/>
    <w:rsid w:val="00F12E39"/>
    <w:rsid w:val="00F13061"/>
    <w:rsid w:val="00F136EA"/>
    <w:rsid w:val="00F15350"/>
    <w:rsid w:val="00F155C1"/>
    <w:rsid w:val="00F157A4"/>
    <w:rsid w:val="00F158D7"/>
    <w:rsid w:val="00F1675D"/>
    <w:rsid w:val="00F16846"/>
    <w:rsid w:val="00F17925"/>
    <w:rsid w:val="00F179D1"/>
    <w:rsid w:val="00F20894"/>
    <w:rsid w:val="00F20895"/>
    <w:rsid w:val="00F20BA7"/>
    <w:rsid w:val="00F20F43"/>
    <w:rsid w:val="00F2147B"/>
    <w:rsid w:val="00F221AD"/>
    <w:rsid w:val="00F228ED"/>
    <w:rsid w:val="00F22A73"/>
    <w:rsid w:val="00F22E5C"/>
    <w:rsid w:val="00F22F55"/>
    <w:rsid w:val="00F23A89"/>
    <w:rsid w:val="00F242F4"/>
    <w:rsid w:val="00F24DCF"/>
    <w:rsid w:val="00F25B5E"/>
    <w:rsid w:val="00F26E68"/>
    <w:rsid w:val="00F2711A"/>
    <w:rsid w:val="00F27275"/>
    <w:rsid w:val="00F272AA"/>
    <w:rsid w:val="00F27D7B"/>
    <w:rsid w:val="00F30120"/>
    <w:rsid w:val="00F30319"/>
    <w:rsid w:val="00F305E3"/>
    <w:rsid w:val="00F30944"/>
    <w:rsid w:val="00F312FE"/>
    <w:rsid w:val="00F314D0"/>
    <w:rsid w:val="00F315EF"/>
    <w:rsid w:val="00F31608"/>
    <w:rsid w:val="00F3227A"/>
    <w:rsid w:val="00F32950"/>
    <w:rsid w:val="00F33909"/>
    <w:rsid w:val="00F34862"/>
    <w:rsid w:val="00F3494B"/>
    <w:rsid w:val="00F360ED"/>
    <w:rsid w:val="00F37B1E"/>
    <w:rsid w:val="00F37C8F"/>
    <w:rsid w:val="00F404DD"/>
    <w:rsid w:val="00F406D4"/>
    <w:rsid w:val="00F40D80"/>
    <w:rsid w:val="00F416E7"/>
    <w:rsid w:val="00F42E14"/>
    <w:rsid w:val="00F437E7"/>
    <w:rsid w:val="00F442A1"/>
    <w:rsid w:val="00F44C7D"/>
    <w:rsid w:val="00F44DCC"/>
    <w:rsid w:val="00F45245"/>
    <w:rsid w:val="00F458F8"/>
    <w:rsid w:val="00F46862"/>
    <w:rsid w:val="00F46B8F"/>
    <w:rsid w:val="00F46BA3"/>
    <w:rsid w:val="00F5005E"/>
    <w:rsid w:val="00F511E9"/>
    <w:rsid w:val="00F522A8"/>
    <w:rsid w:val="00F53F1E"/>
    <w:rsid w:val="00F5406F"/>
    <w:rsid w:val="00F545FB"/>
    <w:rsid w:val="00F5540D"/>
    <w:rsid w:val="00F566FE"/>
    <w:rsid w:val="00F577A9"/>
    <w:rsid w:val="00F601E3"/>
    <w:rsid w:val="00F60207"/>
    <w:rsid w:val="00F609BA"/>
    <w:rsid w:val="00F610EF"/>
    <w:rsid w:val="00F611C2"/>
    <w:rsid w:val="00F61ADC"/>
    <w:rsid w:val="00F62E7D"/>
    <w:rsid w:val="00F6379D"/>
    <w:rsid w:val="00F63D27"/>
    <w:rsid w:val="00F65160"/>
    <w:rsid w:val="00F661B9"/>
    <w:rsid w:val="00F661D6"/>
    <w:rsid w:val="00F663FE"/>
    <w:rsid w:val="00F664AB"/>
    <w:rsid w:val="00F66A3F"/>
    <w:rsid w:val="00F674AE"/>
    <w:rsid w:val="00F678DC"/>
    <w:rsid w:val="00F67BA9"/>
    <w:rsid w:val="00F67C0A"/>
    <w:rsid w:val="00F703B4"/>
    <w:rsid w:val="00F70EFF"/>
    <w:rsid w:val="00F71005"/>
    <w:rsid w:val="00F712DB"/>
    <w:rsid w:val="00F7170D"/>
    <w:rsid w:val="00F72A68"/>
    <w:rsid w:val="00F734AC"/>
    <w:rsid w:val="00F73A42"/>
    <w:rsid w:val="00F73B92"/>
    <w:rsid w:val="00F748AB"/>
    <w:rsid w:val="00F74B06"/>
    <w:rsid w:val="00F74F5B"/>
    <w:rsid w:val="00F7550D"/>
    <w:rsid w:val="00F7572A"/>
    <w:rsid w:val="00F758BC"/>
    <w:rsid w:val="00F76457"/>
    <w:rsid w:val="00F7646C"/>
    <w:rsid w:val="00F76552"/>
    <w:rsid w:val="00F7664F"/>
    <w:rsid w:val="00F768F5"/>
    <w:rsid w:val="00F769E0"/>
    <w:rsid w:val="00F779C2"/>
    <w:rsid w:val="00F77C91"/>
    <w:rsid w:val="00F8035B"/>
    <w:rsid w:val="00F80FD0"/>
    <w:rsid w:val="00F81660"/>
    <w:rsid w:val="00F81FBD"/>
    <w:rsid w:val="00F82490"/>
    <w:rsid w:val="00F82523"/>
    <w:rsid w:val="00F83114"/>
    <w:rsid w:val="00F8377B"/>
    <w:rsid w:val="00F84360"/>
    <w:rsid w:val="00F84709"/>
    <w:rsid w:val="00F85584"/>
    <w:rsid w:val="00F85887"/>
    <w:rsid w:val="00F85CD5"/>
    <w:rsid w:val="00F86977"/>
    <w:rsid w:val="00F875FD"/>
    <w:rsid w:val="00F87853"/>
    <w:rsid w:val="00F8788A"/>
    <w:rsid w:val="00F87A15"/>
    <w:rsid w:val="00F87C9E"/>
    <w:rsid w:val="00F914E7"/>
    <w:rsid w:val="00F9261D"/>
    <w:rsid w:val="00F92813"/>
    <w:rsid w:val="00F928B4"/>
    <w:rsid w:val="00F9295D"/>
    <w:rsid w:val="00F92BEA"/>
    <w:rsid w:val="00F93AB7"/>
    <w:rsid w:val="00F93F6A"/>
    <w:rsid w:val="00F9448F"/>
    <w:rsid w:val="00F9477B"/>
    <w:rsid w:val="00F94FE8"/>
    <w:rsid w:val="00F95812"/>
    <w:rsid w:val="00F96111"/>
    <w:rsid w:val="00F96E63"/>
    <w:rsid w:val="00F976E6"/>
    <w:rsid w:val="00F97A19"/>
    <w:rsid w:val="00F97BE8"/>
    <w:rsid w:val="00FA147B"/>
    <w:rsid w:val="00FA14E5"/>
    <w:rsid w:val="00FA1657"/>
    <w:rsid w:val="00FA2184"/>
    <w:rsid w:val="00FA2949"/>
    <w:rsid w:val="00FA2D4B"/>
    <w:rsid w:val="00FA3372"/>
    <w:rsid w:val="00FA4B1A"/>
    <w:rsid w:val="00FA53B2"/>
    <w:rsid w:val="00FA5E97"/>
    <w:rsid w:val="00FB098F"/>
    <w:rsid w:val="00FB0C1B"/>
    <w:rsid w:val="00FB0D86"/>
    <w:rsid w:val="00FB14BF"/>
    <w:rsid w:val="00FB1B15"/>
    <w:rsid w:val="00FB1BC8"/>
    <w:rsid w:val="00FB1C4A"/>
    <w:rsid w:val="00FB2BCE"/>
    <w:rsid w:val="00FB2CDD"/>
    <w:rsid w:val="00FB3761"/>
    <w:rsid w:val="00FB377E"/>
    <w:rsid w:val="00FB3A5F"/>
    <w:rsid w:val="00FB53C8"/>
    <w:rsid w:val="00FB691C"/>
    <w:rsid w:val="00FB705F"/>
    <w:rsid w:val="00FB7D0F"/>
    <w:rsid w:val="00FC0481"/>
    <w:rsid w:val="00FC16F1"/>
    <w:rsid w:val="00FC18B6"/>
    <w:rsid w:val="00FC1D73"/>
    <w:rsid w:val="00FC25D4"/>
    <w:rsid w:val="00FC2F89"/>
    <w:rsid w:val="00FC43F0"/>
    <w:rsid w:val="00FC492C"/>
    <w:rsid w:val="00FC4E63"/>
    <w:rsid w:val="00FC5001"/>
    <w:rsid w:val="00FC64CB"/>
    <w:rsid w:val="00FC79F0"/>
    <w:rsid w:val="00FD0332"/>
    <w:rsid w:val="00FD1C4A"/>
    <w:rsid w:val="00FD22E5"/>
    <w:rsid w:val="00FD2A1A"/>
    <w:rsid w:val="00FD50D4"/>
    <w:rsid w:val="00FD5E81"/>
    <w:rsid w:val="00FD7027"/>
    <w:rsid w:val="00FE08B7"/>
    <w:rsid w:val="00FE0F0C"/>
    <w:rsid w:val="00FE120F"/>
    <w:rsid w:val="00FE188C"/>
    <w:rsid w:val="00FE2A30"/>
    <w:rsid w:val="00FE3780"/>
    <w:rsid w:val="00FE3C4C"/>
    <w:rsid w:val="00FE3DFA"/>
    <w:rsid w:val="00FE4416"/>
    <w:rsid w:val="00FE4DBD"/>
    <w:rsid w:val="00FE51F1"/>
    <w:rsid w:val="00FE538A"/>
    <w:rsid w:val="00FE56EC"/>
    <w:rsid w:val="00FE62B0"/>
    <w:rsid w:val="00FE66DD"/>
    <w:rsid w:val="00FE6E42"/>
    <w:rsid w:val="00FE74FB"/>
    <w:rsid w:val="00FF0462"/>
    <w:rsid w:val="00FF0737"/>
    <w:rsid w:val="00FF0E7A"/>
    <w:rsid w:val="00FF143A"/>
    <w:rsid w:val="00FF14ED"/>
    <w:rsid w:val="00FF19F7"/>
    <w:rsid w:val="00FF1A85"/>
    <w:rsid w:val="00FF37FA"/>
    <w:rsid w:val="00FF4BC0"/>
    <w:rsid w:val="00FF4E51"/>
    <w:rsid w:val="00FF52FF"/>
    <w:rsid w:val="00FF53EE"/>
    <w:rsid w:val="00FF5B14"/>
    <w:rsid w:val="00FF7CD9"/>
    <w:rsid w:val="01E44FDB"/>
    <w:rsid w:val="01F374DD"/>
    <w:rsid w:val="02811572"/>
    <w:rsid w:val="029B2C6B"/>
    <w:rsid w:val="02D7277A"/>
    <w:rsid w:val="03411FB9"/>
    <w:rsid w:val="04277401"/>
    <w:rsid w:val="05663F59"/>
    <w:rsid w:val="05C313AC"/>
    <w:rsid w:val="06473D8B"/>
    <w:rsid w:val="06D53145"/>
    <w:rsid w:val="080C5C3F"/>
    <w:rsid w:val="08251EAA"/>
    <w:rsid w:val="08312C3E"/>
    <w:rsid w:val="08446AE1"/>
    <w:rsid w:val="084C5688"/>
    <w:rsid w:val="088E7A4F"/>
    <w:rsid w:val="08D51B22"/>
    <w:rsid w:val="08F5187C"/>
    <w:rsid w:val="09740C6D"/>
    <w:rsid w:val="09BB0D18"/>
    <w:rsid w:val="09DC55CD"/>
    <w:rsid w:val="0A344626"/>
    <w:rsid w:val="0A3B59B5"/>
    <w:rsid w:val="0A7F7F97"/>
    <w:rsid w:val="0B2671EB"/>
    <w:rsid w:val="0B5107A1"/>
    <w:rsid w:val="0E1E3C7D"/>
    <w:rsid w:val="0E924011"/>
    <w:rsid w:val="0F111837"/>
    <w:rsid w:val="0FB66DD8"/>
    <w:rsid w:val="0FE268D2"/>
    <w:rsid w:val="104650B3"/>
    <w:rsid w:val="125422C0"/>
    <w:rsid w:val="125771C3"/>
    <w:rsid w:val="126F296D"/>
    <w:rsid w:val="13EC7D20"/>
    <w:rsid w:val="14522C4E"/>
    <w:rsid w:val="1494463F"/>
    <w:rsid w:val="14A017C6"/>
    <w:rsid w:val="14C36CD2"/>
    <w:rsid w:val="153656F6"/>
    <w:rsid w:val="16007AB2"/>
    <w:rsid w:val="16846935"/>
    <w:rsid w:val="16A6065A"/>
    <w:rsid w:val="16F16354"/>
    <w:rsid w:val="17A74689"/>
    <w:rsid w:val="183539ED"/>
    <w:rsid w:val="190B0C48"/>
    <w:rsid w:val="193B777F"/>
    <w:rsid w:val="199926F8"/>
    <w:rsid w:val="19996254"/>
    <w:rsid w:val="19B72888"/>
    <w:rsid w:val="1B424F1F"/>
    <w:rsid w:val="1BCD0437"/>
    <w:rsid w:val="1BDE0F6C"/>
    <w:rsid w:val="1C160519"/>
    <w:rsid w:val="1CB17D58"/>
    <w:rsid w:val="1CE54B3C"/>
    <w:rsid w:val="1CEB0946"/>
    <w:rsid w:val="1D5E1C8E"/>
    <w:rsid w:val="1D943902"/>
    <w:rsid w:val="1DB21FDA"/>
    <w:rsid w:val="1DB93368"/>
    <w:rsid w:val="1E417075"/>
    <w:rsid w:val="1E5B441F"/>
    <w:rsid w:val="1EF108E0"/>
    <w:rsid w:val="1F337366"/>
    <w:rsid w:val="1F72557D"/>
    <w:rsid w:val="1F780145"/>
    <w:rsid w:val="2002656F"/>
    <w:rsid w:val="20101E91"/>
    <w:rsid w:val="20196340"/>
    <w:rsid w:val="20DA787E"/>
    <w:rsid w:val="219F0AC7"/>
    <w:rsid w:val="21FC1A76"/>
    <w:rsid w:val="22370D00"/>
    <w:rsid w:val="22496E75"/>
    <w:rsid w:val="229553AB"/>
    <w:rsid w:val="22AC349C"/>
    <w:rsid w:val="22FB7F7F"/>
    <w:rsid w:val="239A1949"/>
    <w:rsid w:val="23A91789"/>
    <w:rsid w:val="245C3EC9"/>
    <w:rsid w:val="24A35250"/>
    <w:rsid w:val="24C85177"/>
    <w:rsid w:val="24D171E9"/>
    <w:rsid w:val="256C2A6E"/>
    <w:rsid w:val="260B672B"/>
    <w:rsid w:val="262622D2"/>
    <w:rsid w:val="272B674D"/>
    <w:rsid w:val="274A6DDF"/>
    <w:rsid w:val="275B0FEC"/>
    <w:rsid w:val="281A2C55"/>
    <w:rsid w:val="28724840"/>
    <w:rsid w:val="290D24B9"/>
    <w:rsid w:val="29124801"/>
    <w:rsid w:val="293715E5"/>
    <w:rsid w:val="296C2D00"/>
    <w:rsid w:val="29A50C45"/>
    <w:rsid w:val="2A874A2D"/>
    <w:rsid w:val="2ABC7FF4"/>
    <w:rsid w:val="2B4E35F0"/>
    <w:rsid w:val="2B646E73"/>
    <w:rsid w:val="2B8054C5"/>
    <w:rsid w:val="2C534EED"/>
    <w:rsid w:val="2C73502A"/>
    <w:rsid w:val="2F30460A"/>
    <w:rsid w:val="2F4E5595"/>
    <w:rsid w:val="2FBE3564"/>
    <w:rsid w:val="2FCD7850"/>
    <w:rsid w:val="302B4871"/>
    <w:rsid w:val="3038636F"/>
    <w:rsid w:val="30EB33E1"/>
    <w:rsid w:val="31110F23"/>
    <w:rsid w:val="322D3B19"/>
    <w:rsid w:val="32C166C5"/>
    <w:rsid w:val="32FC7B27"/>
    <w:rsid w:val="33A45AC9"/>
    <w:rsid w:val="33BE302F"/>
    <w:rsid w:val="33CF2B46"/>
    <w:rsid w:val="33ED121E"/>
    <w:rsid w:val="347D6A46"/>
    <w:rsid w:val="34DD099D"/>
    <w:rsid w:val="35497044"/>
    <w:rsid w:val="35965F18"/>
    <w:rsid w:val="35B458EA"/>
    <w:rsid w:val="35D02BA5"/>
    <w:rsid w:val="35F920FC"/>
    <w:rsid w:val="36160F00"/>
    <w:rsid w:val="36405185"/>
    <w:rsid w:val="36794FEB"/>
    <w:rsid w:val="36F45EE5"/>
    <w:rsid w:val="38A87E0A"/>
    <w:rsid w:val="393B0C7E"/>
    <w:rsid w:val="39D4535A"/>
    <w:rsid w:val="3A1D4676"/>
    <w:rsid w:val="3A4F49E1"/>
    <w:rsid w:val="3A665962"/>
    <w:rsid w:val="3A7B48CB"/>
    <w:rsid w:val="3B1F0857"/>
    <w:rsid w:val="3BBE29AD"/>
    <w:rsid w:val="3BC123F5"/>
    <w:rsid w:val="3CAB11C9"/>
    <w:rsid w:val="3CF4361D"/>
    <w:rsid w:val="3D115F7D"/>
    <w:rsid w:val="3D554277"/>
    <w:rsid w:val="3D5C6D58"/>
    <w:rsid w:val="3D771690"/>
    <w:rsid w:val="3D947409"/>
    <w:rsid w:val="3E1F2C9D"/>
    <w:rsid w:val="3E6C1FA5"/>
    <w:rsid w:val="3E974BA8"/>
    <w:rsid w:val="3EB412B6"/>
    <w:rsid w:val="406C32B3"/>
    <w:rsid w:val="412E4BFA"/>
    <w:rsid w:val="41B82E6B"/>
    <w:rsid w:val="423F7488"/>
    <w:rsid w:val="429075B4"/>
    <w:rsid w:val="42975668"/>
    <w:rsid w:val="42D2220C"/>
    <w:rsid w:val="43513AA8"/>
    <w:rsid w:val="43665162"/>
    <w:rsid w:val="442F5F8C"/>
    <w:rsid w:val="44EB79FC"/>
    <w:rsid w:val="44ED4F35"/>
    <w:rsid w:val="4517259F"/>
    <w:rsid w:val="45561C09"/>
    <w:rsid w:val="459B4C1B"/>
    <w:rsid w:val="466C691A"/>
    <w:rsid w:val="46DC281D"/>
    <w:rsid w:val="4820176A"/>
    <w:rsid w:val="485633DE"/>
    <w:rsid w:val="48994376"/>
    <w:rsid w:val="4AFC21A0"/>
    <w:rsid w:val="4B663938"/>
    <w:rsid w:val="4B6B224B"/>
    <w:rsid w:val="4CA02E7A"/>
    <w:rsid w:val="4CF662CC"/>
    <w:rsid w:val="4CF72561"/>
    <w:rsid w:val="4CFB6302"/>
    <w:rsid w:val="4D5526D0"/>
    <w:rsid w:val="4DD01969"/>
    <w:rsid w:val="4E1355E9"/>
    <w:rsid w:val="4F4E7E9B"/>
    <w:rsid w:val="51234DF2"/>
    <w:rsid w:val="515A14FB"/>
    <w:rsid w:val="515B7D20"/>
    <w:rsid w:val="51635048"/>
    <w:rsid w:val="51AE0318"/>
    <w:rsid w:val="52113A7D"/>
    <w:rsid w:val="5257222D"/>
    <w:rsid w:val="53910C80"/>
    <w:rsid w:val="53986FA1"/>
    <w:rsid w:val="545E6697"/>
    <w:rsid w:val="545F07C0"/>
    <w:rsid w:val="54C350C0"/>
    <w:rsid w:val="55AC3BE2"/>
    <w:rsid w:val="55B47996"/>
    <w:rsid w:val="55EC6CCC"/>
    <w:rsid w:val="56842E7E"/>
    <w:rsid w:val="56CE6835"/>
    <w:rsid w:val="56DC0F52"/>
    <w:rsid w:val="571F7091"/>
    <w:rsid w:val="57CD4D3F"/>
    <w:rsid w:val="57FD3876"/>
    <w:rsid w:val="57FF139C"/>
    <w:rsid w:val="58546591"/>
    <w:rsid w:val="585A4825"/>
    <w:rsid w:val="58822E89"/>
    <w:rsid w:val="58EB1921"/>
    <w:rsid w:val="59E806BE"/>
    <w:rsid w:val="59F432B0"/>
    <w:rsid w:val="5A056A12"/>
    <w:rsid w:val="5A166E71"/>
    <w:rsid w:val="5AB22117"/>
    <w:rsid w:val="5B7A6F8C"/>
    <w:rsid w:val="5B9A42FB"/>
    <w:rsid w:val="5BA24C87"/>
    <w:rsid w:val="5BAA161F"/>
    <w:rsid w:val="5C482C72"/>
    <w:rsid w:val="5CAF5BFA"/>
    <w:rsid w:val="5CF83F37"/>
    <w:rsid w:val="5D6D4EF0"/>
    <w:rsid w:val="5E03294A"/>
    <w:rsid w:val="5EDA0F44"/>
    <w:rsid w:val="5F16521D"/>
    <w:rsid w:val="5F1F64B8"/>
    <w:rsid w:val="5F535401"/>
    <w:rsid w:val="5F6F4CC6"/>
    <w:rsid w:val="5F9F1095"/>
    <w:rsid w:val="5FBC5DC5"/>
    <w:rsid w:val="60BF5B6D"/>
    <w:rsid w:val="61DE7F6E"/>
    <w:rsid w:val="61F65116"/>
    <w:rsid w:val="623E5279"/>
    <w:rsid w:val="626A5FAC"/>
    <w:rsid w:val="6377272F"/>
    <w:rsid w:val="64137F7D"/>
    <w:rsid w:val="64EF4547"/>
    <w:rsid w:val="65562383"/>
    <w:rsid w:val="65EB7404"/>
    <w:rsid w:val="676B07FC"/>
    <w:rsid w:val="67F307F2"/>
    <w:rsid w:val="68823427"/>
    <w:rsid w:val="68B8689F"/>
    <w:rsid w:val="690600B1"/>
    <w:rsid w:val="69726940"/>
    <w:rsid w:val="69886D18"/>
    <w:rsid w:val="69937B96"/>
    <w:rsid w:val="6A162576"/>
    <w:rsid w:val="6AE85CC0"/>
    <w:rsid w:val="6B396807"/>
    <w:rsid w:val="6B673089"/>
    <w:rsid w:val="6B722C71"/>
    <w:rsid w:val="6CA16A6E"/>
    <w:rsid w:val="6EAD279C"/>
    <w:rsid w:val="6F343BCA"/>
    <w:rsid w:val="6F6D49E6"/>
    <w:rsid w:val="6F927E0B"/>
    <w:rsid w:val="700C7F08"/>
    <w:rsid w:val="702A2C8E"/>
    <w:rsid w:val="70CD6084"/>
    <w:rsid w:val="713F18A5"/>
    <w:rsid w:val="71744751"/>
    <w:rsid w:val="717C7162"/>
    <w:rsid w:val="719522FD"/>
    <w:rsid w:val="72146116"/>
    <w:rsid w:val="72406DF8"/>
    <w:rsid w:val="72712A3F"/>
    <w:rsid w:val="731D3F85"/>
    <w:rsid w:val="7346211D"/>
    <w:rsid w:val="741A634D"/>
    <w:rsid w:val="74597C2E"/>
    <w:rsid w:val="74DC4AE7"/>
    <w:rsid w:val="75B57470"/>
    <w:rsid w:val="76094D7B"/>
    <w:rsid w:val="77925931"/>
    <w:rsid w:val="78324A1E"/>
    <w:rsid w:val="78EA4DA1"/>
    <w:rsid w:val="78EF5A6F"/>
    <w:rsid w:val="79870999"/>
    <w:rsid w:val="79DF2AC1"/>
    <w:rsid w:val="79EF04B1"/>
    <w:rsid w:val="7A195E96"/>
    <w:rsid w:val="7A304F8E"/>
    <w:rsid w:val="7B9D48A5"/>
    <w:rsid w:val="7BF26274"/>
    <w:rsid w:val="7CA51C63"/>
    <w:rsid w:val="7CF90201"/>
    <w:rsid w:val="7CFD384D"/>
    <w:rsid w:val="7D0D6BCB"/>
    <w:rsid w:val="7D4F1BCF"/>
    <w:rsid w:val="7DBE794F"/>
    <w:rsid w:val="7E3239CA"/>
    <w:rsid w:val="7F037115"/>
    <w:rsid w:val="7F4C420C"/>
    <w:rsid w:val="7F777015"/>
    <w:rsid w:val="7F921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97DC3AF"/>
  <w15:docId w15:val="{8C5F9C07-8A70-4379-ACD1-FB8DA67E7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Message Header" w:uiPriority="99" w:unhideWhenUsed="1" w:qFormat="1"/>
    <w:lsdException w:name="Subtitle" w:qFormat="1"/>
    <w:lsdException w:name="Date"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楷体_GB2312"/>
      <w:kern w:val="2"/>
      <w:sz w:val="28"/>
    </w:rPr>
  </w:style>
  <w:style w:type="paragraph" w:styleId="1">
    <w:name w:val="heading 1"/>
    <w:basedOn w:val="a"/>
    <w:next w:val="a"/>
    <w:qFormat/>
    <w:pPr>
      <w:keepNext/>
      <w:keepLines/>
      <w:adjustRightInd w:val="0"/>
      <w:jc w:val="center"/>
      <w:outlineLvl w:val="0"/>
    </w:pPr>
    <w:rPr>
      <w:rFonts w:eastAsia="黑体"/>
      <w:kern w:val="44"/>
      <w:sz w:val="44"/>
    </w:rPr>
  </w:style>
  <w:style w:type="paragraph" w:styleId="2">
    <w:name w:val="heading 2"/>
    <w:basedOn w:val="a"/>
    <w:next w:val="a1"/>
    <w:qFormat/>
    <w:pPr>
      <w:keepNext/>
      <w:keepLines/>
      <w:spacing w:before="720" w:after="520"/>
      <w:outlineLvl w:val="1"/>
    </w:pPr>
    <w:rPr>
      <w:rFonts w:ascii="Arial" w:eastAsia="黑体" w:hAnsi="Arial"/>
      <w:sz w:val="30"/>
    </w:rPr>
  </w:style>
  <w:style w:type="paragraph" w:styleId="3">
    <w:name w:val="heading 3"/>
    <w:basedOn w:val="a"/>
    <w:next w:val="a1"/>
    <w:qFormat/>
    <w:pPr>
      <w:keepNext/>
      <w:keepLines/>
      <w:spacing w:before="720" w:after="260"/>
      <w:ind w:firstLine="567"/>
      <w:outlineLvl w:val="2"/>
    </w:pPr>
    <w:rPr>
      <w:b/>
    </w:rPr>
  </w:style>
  <w:style w:type="paragraph" w:styleId="4">
    <w:name w:val="heading 4"/>
    <w:basedOn w:val="a"/>
    <w:next w:val="a"/>
    <w:link w:val="40"/>
    <w:semiHidden/>
    <w:unhideWhenUsed/>
    <w:qFormat/>
    <w:rsid w:val="00F25B5E"/>
    <w:pPr>
      <w:keepNext/>
      <w:keepLines/>
      <w:spacing w:before="280" w:after="290" w:line="376" w:lineRule="auto"/>
      <w:outlineLvl w:val="3"/>
    </w:pPr>
    <w:rPr>
      <w:rFonts w:asciiTheme="majorHAnsi" w:eastAsiaTheme="majorEastAsia" w:hAnsiTheme="majorHAnsi" w:cstheme="majorBidi"/>
      <w:b/>
      <w:bCs/>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Title"/>
    <w:basedOn w:val="a"/>
    <w:next w:val="a"/>
    <w:qFormat/>
    <w:pPr>
      <w:jc w:val="center"/>
      <w:outlineLvl w:val="0"/>
    </w:pPr>
    <w:rPr>
      <w:rFonts w:ascii="Arial" w:hAnsi="Arial" w:cs="Arial"/>
      <w:b/>
      <w:bCs/>
      <w:sz w:val="32"/>
      <w:szCs w:val="32"/>
    </w:rPr>
  </w:style>
  <w:style w:type="paragraph" w:styleId="a1">
    <w:name w:val="Normal Indent"/>
    <w:basedOn w:val="a"/>
    <w:qFormat/>
    <w:pPr>
      <w:spacing w:line="460" w:lineRule="atLeast"/>
      <w:ind w:firstLine="567"/>
    </w:pPr>
  </w:style>
  <w:style w:type="paragraph" w:styleId="a5">
    <w:name w:val="Document Map"/>
    <w:basedOn w:val="a"/>
    <w:link w:val="a6"/>
    <w:qFormat/>
    <w:pPr>
      <w:shd w:val="clear" w:color="auto" w:fill="000080"/>
    </w:pPr>
  </w:style>
  <w:style w:type="paragraph" w:styleId="a7">
    <w:name w:val="annotation text"/>
    <w:basedOn w:val="a"/>
    <w:link w:val="a8"/>
    <w:qFormat/>
    <w:pPr>
      <w:jc w:val="left"/>
    </w:pPr>
  </w:style>
  <w:style w:type="paragraph" w:styleId="a9">
    <w:name w:val="Body Text"/>
    <w:basedOn w:val="a"/>
    <w:next w:val="a"/>
    <w:link w:val="aa"/>
    <w:qFormat/>
    <w:pPr>
      <w:spacing w:after="120"/>
    </w:pPr>
  </w:style>
  <w:style w:type="paragraph" w:styleId="ab">
    <w:name w:val="Body Text Indent"/>
    <w:basedOn w:val="a"/>
    <w:qFormat/>
    <w:pPr>
      <w:spacing w:line="500" w:lineRule="exact"/>
      <w:ind w:firstLine="570"/>
    </w:pPr>
    <w:rPr>
      <w:rFonts w:ascii="楷体_GB2312"/>
    </w:rPr>
  </w:style>
  <w:style w:type="paragraph" w:styleId="ac">
    <w:name w:val="Block Text"/>
    <w:basedOn w:val="a"/>
    <w:qFormat/>
    <w:pPr>
      <w:ind w:left="105" w:right="-514" w:hanging="105"/>
      <w:jc w:val="center"/>
    </w:pPr>
    <w:rPr>
      <w:rFonts w:eastAsia="宋体"/>
      <w:b/>
      <w:sz w:val="44"/>
    </w:rPr>
  </w:style>
  <w:style w:type="paragraph" w:styleId="TOC3">
    <w:name w:val="toc 3"/>
    <w:basedOn w:val="a"/>
    <w:next w:val="a"/>
    <w:uiPriority w:val="39"/>
    <w:unhideWhenUsed/>
    <w:qFormat/>
    <w:pPr>
      <w:widowControl/>
      <w:ind w:leftChars="400" w:left="840"/>
      <w:jc w:val="left"/>
    </w:pPr>
    <w:rPr>
      <w:rFonts w:eastAsia="宋体"/>
      <w:kern w:val="0"/>
      <w:sz w:val="20"/>
    </w:rPr>
  </w:style>
  <w:style w:type="paragraph" w:styleId="ad">
    <w:name w:val="Date"/>
    <w:basedOn w:val="a"/>
    <w:next w:val="a"/>
    <w:qFormat/>
    <w:rPr>
      <w:rFonts w:eastAsia="宋体"/>
      <w:sz w:val="21"/>
    </w:rPr>
  </w:style>
  <w:style w:type="paragraph" w:styleId="20">
    <w:name w:val="Body Text Indent 2"/>
    <w:basedOn w:val="a"/>
    <w:link w:val="21"/>
    <w:qFormat/>
    <w:pPr>
      <w:spacing w:line="500" w:lineRule="exact"/>
      <w:ind w:firstLine="561"/>
    </w:pPr>
    <w:rPr>
      <w:rFonts w:ascii="楷体_GB2312" w:hAnsi="华文中宋"/>
      <w:bCs/>
    </w:rPr>
  </w:style>
  <w:style w:type="paragraph" w:styleId="ae">
    <w:name w:val="Balloon Text"/>
    <w:basedOn w:val="a"/>
    <w:link w:val="af"/>
    <w:uiPriority w:val="99"/>
    <w:qFormat/>
    <w:rPr>
      <w:sz w:val="18"/>
      <w:szCs w:val="18"/>
    </w:rPr>
  </w:style>
  <w:style w:type="paragraph" w:styleId="af0">
    <w:name w:val="footer"/>
    <w:basedOn w:val="a"/>
    <w:link w:val="af1"/>
    <w:uiPriority w:val="99"/>
    <w:qFormat/>
    <w:pPr>
      <w:tabs>
        <w:tab w:val="center" w:pos="4153"/>
        <w:tab w:val="right" w:pos="8306"/>
      </w:tabs>
      <w:autoSpaceDE w:val="0"/>
      <w:autoSpaceDN w:val="0"/>
      <w:adjustRightInd w:val="0"/>
      <w:spacing w:line="240" w:lineRule="atLeast"/>
      <w:jc w:val="left"/>
      <w:textAlignment w:val="baseline"/>
    </w:pPr>
    <w:rPr>
      <w:rFonts w:ascii="宋体" w:hAnsi="Tms Rmn"/>
      <w:kern w:val="0"/>
      <w:sz w:val="18"/>
    </w:rPr>
  </w:style>
  <w:style w:type="paragraph" w:styleId="af2">
    <w:name w:val="header"/>
    <w:basedOn w:val="a"/>
    <w:link w:val="af3"/>
    <w:uiPriority w:val="99"/>
    <w:qFormat/>
    <w:pPr>
      <w:pBdr>
        <w:bottom w:val="single" w:sz="6" w:space="1" w:color="auto"/>
      </w:pBdr>
      <w:tabs>
        <w:tab w:val="center" w:pos="4153"/>
        <w:tab w:val="right" w:pos="8306"/>
      </w:tabs>
      <w:autoSpaceDE w:val="0"/>
      <w:autoSpaceDN w:val="0"/>
      <w:adjustRightInd w:val="0"/>
      <w:spacing w:line="240" w:lineRule="atLeast"/>
      <w:jc w:val="center"/>
      <w:textAlignment w:val="baseline"/>
    </w:pPr>
    <w:rPr>
      <w:rFonts w:ascii="宋体" w:hAnsi="Tms Rmn"/>
      <w:kern w:val="0"/>
      <w:sz w:val="18"/>
    </w:rPr>
  </w:style>
  <w:style w:type="paragraph" w:styleId="TOC1">
    <w:name w:val="toc 1"/>
    <w:basedOn w:val="a"/>
    <w:next w:val="a"/>
    <w:uiPriority w:val="39"/>
    <w:unhideWhenUsed/>
    <w:qFormat/>
    <w:pPr>
      <w:widowControl/>
      <w:jc w:val="left"/>
    </w:pPr>
    <w:rPr>
      <w:rFonts w:eastAsia="宋体"/>
      <w:kern w:val="0"/>
      <w:sz w:val="20"/>
    </w:rPr>
  </w:style>
  <w:style w:type="paragraph" w:styleId="30">
    <w:name w:val="Body Text Indent 3"/>
    <w:basedOn w:val="a"/>
    <w:link w:val="31"/>
    <w:qFormat/>
    <w:pPr>
      <w:spacing w:line="490" w:lineRule="exact"/>
      <w:ind w:firstLine="560"/>
    </w:pPr>
    <w:rPr>
      <w:rFonts w:ascii="楷体_GB2312" w:hAnsi="华文中宋"/>
      <w:bCs/>
      <w:sz w:val="21"/>
    </w:rPr>
  </w:style>
  <w:style w:type="paragraph" w:styleId="TOC2">
    <w:name w:val="toc 2"/>
    <w:basedOn w:val="a"/>
    <w:next w:val="a"/>
    <w:uiPriority w:val="39"/>
    <w:unhideWhenUsed/>
    <w:qFormat/>
    <w:pPr>
      <w:widowControl/>
      <w:ind w:leftChars="200" w:left="420"/>
      <w:jc w:val="left"/>
    </w:pPr>
    <w:rPr>
      <w:rFonts w:eastAsia="宋体"/>
      <w:kern w:val="0"/>
      <w:sz w:val="20"/>
    </w:rPr>
  </w:style>
  <w:style w:type="paragraph" w:styleId="22">
    <w:name w:val="Body Text 2"/>
    <w:basedOn w:val="a"/>
    <w:next w:val="a9"/>
    <w:link w:val="23"/>
    <w:qFormat/>
    <w:pPr>
      <w:spacing w:line="490" w:lineRule="exact"/>
      <w:jc w:val="center"/>
    </w:pPr>
    <w:rPr>
      <w:rFonts w:ascii="黑体" w:eastAsia="黑体"/>
      <w:sz w:val="44"/>
    </w:rPr>
  </w:style>
  <w:style w:type="paragraph" w:styleId="af4">
    <w:name w:val="Message Header"/>
    <w:basedOn w:val="a"/>
    <w:uiPriority w:val="99"/>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eastAsia="宋体" w:hAnsi="Cambria"/>
      <w:sz w:val="24"/>
      <w:szCs w:val="24"/>
    </w:rPr>
  </w:style>
  <w:style w:type="paragraph" w:styleId="af5">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6">
    <w:name w:val="annotation subject"/>
    <w:basedOn w:val="a7"/>
    <w:next w:val="a7"/>
    <w:link w:val="af7"/>
    <w:qFormat/>
    <w:rPr>
      <w:b/>
      <w:bCs/>
    </w:rPr>
  </w:style>
  <w:style w:type="table" w:styleId="af8">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qFormat/>
  </w:style>
  <w:style w:type="character" w:styleId="afb">
    <w:name w:val="FollowedHyperlink"/>
    <w:qFormat/>
    <w:rPr>
      <w:color w:val="800080"/>
      <w:u w:val="single"/>
    </w:rPr>
  </w:style>
  <w:style w:type="character" w:styleId="afc">
    <w:name w:val="Emphasis"/>
    <w:uiPriority w:val="20"/>
    <w:qFormat/>
    <w:rPr>
      <w:i/>
      <w:iCs/>
    </w:rPr>
  </w:style>
  <w:style w:type="character" w:styleId="afd">
    <w:name w:val="Hyperlink"/>
    <w:uiPriority w:val="99"/>
    <w:qFormat/>
    <w:rPr>
      <w:color w:val="0000FF"/>
      <w:u w:val="single"/>
    </w:rPr>
  </w:style>
  <w:style w:type="character" w:styleId="afe">
    <w:name w:val="annotation reference"/>
    <w:uiPriority w:val="99"/>
    <w:qFormat/>
    <w:rPr>
      <w:sz w:val="21"/>
      <w:szCs w:val="21"/>
    </w:rPr>
  </w:style>
  <w:style w:type="paragraph" w:customStyle="1" w:styleId="51">
    <w:name w:val="索引 51"/>
    <w:basedOn w:val="a"/>
    <w:next w:val="a"/>
    <w:qFormat/>
    <w:pPr>
      <w:widowControl/>
      <w:ind w:left="1680"/>
    </w:pPr>
    <w:rPr>
      <w:rFonts w:ascii="Calibri" w:eastAsia="宋体" w:hAnsi="Calibri"/>
      <w:sz w:val="21"/>
    </w:rPr>
  </w:style>
  <w:style w:type="character" w:customStyle="1" w:styleId="a6">
    <w:name w:val="文档结构图 字符"/>
    <w:link w:val="a5"/>
    <w:qFormat/>
    <w:rPr>
      <w:rFonts w:eastAsia="楷体_GB2312"/>
      <w:kern w:val="2"/>
      <w:sz w:val="28"/>
      <w:shd w:val="clear" w:color="auto" w:fill="000080"/>
    </w:rPr>
  </w:style>
  <w:style w:type="character" w:customStyle="1" w:styleId="a8">
    <w:name w:val="批注文字 字符"/>
    <w:link w:val="a7"/>
    <w:qFormat/>
    <w:rPr>
      <w:rFonts w:eastAsia="楷体_GB2312"/>
      <w:kern w:val="2"/>
      <w:sz w:val="28"/>
    </w:rPr>
  </w:style>
  <w:style w:type="character" w:customStyle="1" w:styleId="aa">
    <w:name w:val="正文文本 字符"/>
    <w:link w:val="a9"/>
    <w:qFormat/>
    <w:rPr>
      <w:rFonts w:eastAsia="楷体_GB2312"/>
      <w:kern w:val="2"/>
      <w:sz w:val="28"/>
    </w:rPr>
  </w:style>
  <w:style w:type="character" w:customStyle="1" w:styleId="21">
    <w:name w:val="正文文本缩进 2 字符"/>
    <w:link w:val="20"/>
    <w:qFormat/>
    <w:rPr>
      <w:rFonts w:ascii="楷体_GB2312" w:eastAsia="楷体_GB2312" w:hAnsi="华文中宋"/>
      <w:bCs/>
      <w:kern w:val="2"/>
      <w:sz w:val="28"/>
    </w:rPr>
  </w:style>
  <w:style w:type="character" w:customStyle="1" w:styleId="af">
    <w:name w:val="批注框文本 字符"/>
    <w:link w:val="ae"/>
    <w:qFormat/>
    <w:rPr>
      <w:rFonts w:eastAsia="楷体_GB2312"/>
      <w:kern w:val="2"/>
      <w:sz w:val="18"/>
      <w:szCs w:val="18"/>
    </w:rPr>
  </w:style>
  <w:style w:type="character" w:customStyle="1" w:styleId="af1">
    <w:name w:val="页脚 字符"/>
    <w:link w:val="af0"/>
    <w:uiPriority w:val="99"/>
    <w:qFormat/>
    <w:locked/>
    <w:rPr>
      <w:rFonts w:ascii="宋体" w:eastAsia="楷体_GB2312" w:hAnsi="Tms Rmn"/>
      <w:sz w:val="18"/>
    </w:rPr>
  </w:style>
  <w:style w:type="character" w:customStyle="1" w:styleId="af3">
    <w:name w:val="页眉 字符"/>
    <w:link w:val="af2"/>
    <w:uiPriority w:val="99"/>
    <w:qFormat/>
    <w:rPr>
      <w:rFonts w:ascii="宋体" w:eastAsia="楷体_GB2312" w:hAnsi="Tms Rmn"/>
      <w:sz w:val="18"/>
    </w:rPr>
  </w:style>
  <w:style w:type="character" w:customStyle="1" w:styleId="31">
    <w:name w:val="正文文本缩进 3 字符"/>
    <w:link w:val="30"/>
    <w:qFormat/>
    <w:rPr>
      <w:rFonts w:ascii="楷体_GB2312" w:eastAsia="楷体_GB2312" w:hAnsi="华文中宋"/>
      <w:bCs/>
      <w:kern w:val="2"/>
      <w:sz w:val="21"/>
    </w:rPr>
  </w:style>
  <w:style w:type="character" w:customStyle="1" w:styleId="23">
    <w:name w:val="正文文本 2 字符"/>
    <w:link w:val="22"/>
    <w:qFormat/>
    <w:rPr>
      <w:rFonts w:ascii="黑体" w:eastAsia="黑体"/>
      <w:kern w:val="2"/>
      <w:sz w:val="44"/>
    </w:rPr>
  </w:style>
  <w:style w:type="character" w:customStyle="1" w:styleId="af7">
    <w:name w:val="批注主题 字符"/>
    <w:link w:val="af6"/>
    <w:qFormat/>
    <w:rPr>
      <w:rFonts w:eastAsia="楷体_GB2312"/>
      <w:b/>
      <w:bCs/>
      <w:kern w:val="2"/>
      <w:sz w:val="28"/>
    </w:rPr>
  </w:style>
  <w:style w:type="character" w:customStyle="1" w:styleId="1Char">
    <w:name w:val="正文1 Char"/>
    <w:link w:val="10"/>
    <w:qFormat/>
    <w:rPr>
      <w:rFonts w:ascii="宋体" w:eastAsia="仿宋_GB2312" w:hAnsi="宋体"/>
      <w:spacing w:val="6"/>
      <w:kern w:val="2"/>
      <w:sz w:val="30"/>
      <w:szCs w:val="24"/>
    </w:rPr>
  </w:style>
  <w:style w:type="paragraph" w:customStyle="1" w:styleId="10">
    <w:name w:val="正文1"/>
    <w:basedOn w:val="a"/>
    <w:link w:val="1Char"/>
    <w:qFormat/>
    <w:pPr>
      <w:autoSpaceDE w:val="0"/>
      <w:autoSpaceDN w:val="0"/>
      <w:adjustRightInd w:val="0"/>
      <w:snapToGrid w:val="0"/>
      <w:spacing w:line="600" w:lineRule="exact"/>
      <w:ind w:firstLineChars="200" w:firstLine="624"/>
    </w:pPr>
    <w:rPr>
      <w:rFonts w:ascii="宋体" w:eastAsia="仿宋_GB2312" w:hAnsi="宋体"/>
      <w:spacing w:val="6"/>
      <w:sz w:val="30"/>
      <w:szCs w:val="24"/>
    </w:rPr>
  </w:style>
  <w:style w:type="character" w:customStyle="1" w:styleId="font01">
    <w:name w:val="font01"/>
    <w:qFormat/>
    <w:rPr>
      <w:rFonts w:ascii="宋体" w:eastAsia="宋体" w:hAnsi="宋体" w:cs="宋体" w:hint="eastAsia"/>
      <w:color w:val="000000"/>
      <w:sz w:val="20"/>
      <w:szCs w:val="20"/>
      <w:u w:val="none"/>
    </w:rPr>
  </w:style>
  <w:style w:type="paragraph" w:customStyle="1" w:styleId="NewNewNewNewNewNew">
    <w:name w:val="正文 New New New New New New"/>
    <w:qFormat/>
    <w:pPr>
      <w:widowControl w:val="0"/>
      <w:jc w:val="both"/>
    </w:pPr>
    <w:rPr>
      <w:kern w:val="2"/>
      <w:sz w:val="21"/>
      <w:szCs w:val="24"/>
    </w:rPr>
  </w:style>
  <w:style w:type="paragraph" w:customStyle="1" w:styleId="NewNewNewNewNewNewNewNewNewNewNewNewNewNewNewNew">
    <w:name w:val="页眉 New New New New New New New New New New New New New New New New"/>
    <w:basedOn w:val="NewNewNewNewNewNewNewNewNewNewNewNewNewNewNewNew0"/>
    <w:qFormat/>
  </w:style>
  <w:style w:type="paragraph" w:customStyle="1" w:styleId="NewNewNewNewNewNewNewNewNewNewNewNewNewNewNewNew0">
    <w:name w:val="正文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
    <w:name w:val="页眉 New New New New New New New New New New New New New New New"/>
    <w:basedOn w:val="NewNewNewNewNewNewNewNewNewNewNewNewNewNewNew0"/>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0">
    <w:name w:val="正文 New New New New New New New New New New New New New New New"/>
    <w:qFormat/>
    <w:pPr>
      <w:widowControl w:val="0"/>
      <w:jc w:val="both"/>
    </w:pPr>
    <w:rPr>
      <w:kern w:val="2"/>
      <w:sz w:val="21"/>
      <w:szCs w:val="24"/>
    </w:rPr>
  </w:style>
  <w:style w:type="paragraph" w:customStyle="1" w:styleId="NewNewNewNewNewNewNewNewNewNewNewNewNewNewNewNewNewNewNew">
    <w:name w:val="页脚 New New New New New New New New New New New New New New New New New New New"/>
    <w:basedOn w:val="NewNewNewNewNewNewNewNewNewNewNewNewNewNewNewNewNewNewNew0"/>
    <w:qFormat/>
    <w:pPr>
      <w:tabs>
        <w:tab w:val="center" w:pos="4153"/>
        <w:tab w:val="right" w:pos="8306"/>
      </w:tabs>
      <w:snapToGrid w:val="0"/>
      <w:jc w:val="left"/>
    </w:pPr>
    <w:rPr>
      <w:sz w:val="18"/>
      <w:szCs w:val="18"/>
    </w:rPr>
  </w:style>
  <w:style w:type="paragraph" w:customStyle="1" w:styleId="NewNewNewNewNewNewNewNewNewNewNewNewNewNewNewNewNewNewNew0">
    <w:name w:val="正文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
    <w:name w:val="正文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
    <w:name w:val="正文 New New New New New New New New New New New New New New New New New New New New New New New New New New New"/>
    <w:qFormat/>
    <w:pPr>
      <w:widowControl w:val="0"/>
      <w:jc w:val="both"/>
    </w:pPr>
    <w:rPr>
      <w:kern w:val="2"/>
      <w:sz w:val="21"/>
      <w:szCs w:val="24"/>
    </w:rPr>
  </w:style>
  <w:style w:type="paragraph" w:customStyle="1" w:styleId="NewNew">
    <w:name w:val="正文 New New"/>
    <w:qFormat/>
    <w:pPr>
      <w:widowControl w:val="0"/>
      <w:jc w:val="both"/>
    </w:pPr>
    <w:rPr>
      <w:kern w:val="2"/>
      <w:sz w:val="21"/>
      <w:szCs w:val="24"/>
    </w:rPr>
  </w:style>
  <w:style w:type="paragraph" w:customStyle="1" w:styleId="New">
    <w:name w:val="页眉 New"/>
    <w:basedOn w:val="New0"/>
    <w:qFormat/>
    <w:pPr>
      <w:pBdr>
        <w:bottom w:val="single" w:sz="6" w:space="1" w:color="auto"/>
      </w:pBdr>
      <w:tabs>
        <w:tab w:val="center" w:pos="4153"/>
        <w:tab w:val="right" w:pos="8306"/>
      </w:tabs>
      <w:snapToGrid w:val="0"/>
      <w:jc w:val="center"/>
    </w:pPr>
    <w:rPr>
      <w:sz w:val="18"/>
      <w:szCs w:val="18"/>
    </w:rPr>
  </w:style>
  <w:style w:type="paragraph" w:customStyle="1" w:styleId="New0">
    <w:name w:val="正文 New"/>
    <w:qFormat/>
    <w:pPr>
      <w:widowControl w:val="0"/>
      <w:jc w:val="both"/>
    </w:pPr>
    <w:rPr>
      <w:kern w:val="2"/>
      <w:sz w:val="21"/>
      <w:szCs w:val="24"/>
    </w:rPr>
  </w:style>
  <w:style w:type="paragraph" w:customStyle="1" w:styleId="NewNewNewNewNewNewNewNewNew">
    <w:name w:val="页脚 New New New New New New New New New"/>
    <w:basedOn w:val="NewNewNewNewNewNewNewNewNew0"/>
    <w:qFormat/>
    <w:pPr>
      <w:tabs>
        <w:tab w:val="center" w:pos="4153"/>
        <w:tab w:val="right" w:pos="8306"/>
      </w:tabs>
      <w:snapToGrid w:val="0"/>
      <w:jc w:val="left"/>
    </w:pPr>
    <w:rPr>
      <w:sz w:val="18"/>
      <w:szCs w:val="18"/>
    </w:rPr>
  </w:style>
  <w:style w:type="paragraph" w:customStyle="1" w:styleId="NewNewNewNewNewNewNewNewNew0">
    <w:name w:val="正文 New New New New New New New New New"/>
    <w:qFormat/>
    <w:pPr>
      <w:widowControl w:val="0"/>
      <w:jc w:val="both"/>
    </w:pPr>
    <w:rPr>
      <w:kern w:val="2"/>
      <w:sz w:val="21"/>
      <w:szCs w:val="24"/>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0">
    <w:name w:val="页脚 New New"/>
    <w:basedOn w:val="NewNew"/>
    <w:qFormat/>
    <w:pPr>
      <w:tabs>
        <w:tab w:val="center" w:pos="4153"/>
        <w:tab w:val="right" w:pos="8306"/>
      </w:tabs>
      <w:snapToGrid w:val="0"/>
      <w:jc w:val="left"/>
    </w:pPr>
    <w:rPr>
      <w:sz w:val="18"/>
      <w:szCs w:val="18"/>
    </w:rPr>
  </w:style>
  <w:style w:type="paragraph" w:customStyle="1" w:styleId="Default">
    <w:name w:val="Default"/>
    <w:next w:val="a"/>
    <w:qFormat/>
    <w:pPr>
      <w:widowControl w:val="0"/>
      <w:autoSpaceDE w:val="0"/>
      <w:autoSpaceDN w:val="0"/>
      <w:adjustRightInd w:val="0"/>
    </w:pPr>
    <w:rPr>
      <w:rFonts w:ascii="方正楷体_GBK" w:eastAsia="方正楷体_GBK" w:cs="方正楷体_GBK"/>
      <w:color w:val="000000"/>
      <w:sz w:val="24"/>
      <w:szCs w:val="24"/>
    </w:rPr>
  </w:style>
  <w:style w:type="paragraph" w:customStyle="1" w:styleId="NewNewNewNewNewNewNew">
    <w:name w:val="页脚 New New New New New New New"/>
    <w:basedOn w:val="NewNewNewNewNewNewNew0"/>
    <w:qFormat/>
    <w:pPr>
      <w:tabs>
        <w:tab w:val="center" w:pos="4153"/>
        <w:tab w:val="right" w:pos="8306"/>
      </w:tabs>
      <w:snapToGrid w:val="0"/>
      <w:jc w:val="left"/>
    </w:pPr>
    <w:rPr>
      <w:sz w:val="18"/>
      <w:szCs w:val="18"/>
    </w:rPr>
  </w:style>
  <w:style w:type="paragraph" w:customStyle="1" w:styleId="NewNewNewNewNewNewNew0">
    <w:name w:val="正文 New New New New New New New"/>
    <w:qFormat/>
    <w:pPr>
      <w:widowControl w:val="0"/>
      <w:jc w:val="both"/>
    </w:pPr>
    <w:rPr>
      <w:kern w:val="2"/>
      <w:sz w:val="21"/>
      <w:szCs w:val="24"/>
    </w:rPr>
  </w:style>
  <w:style w:type="paragraph" w:customStyle="1" w:styleId="ParaCharCharChar1Char">
    <w:name w:val="默认段落字体 Para Char Char Char1 Char"/>
    <w:basedOn w:val="a"/>
    <w:qFormat/>
    <w:pPr>
      <w:spacing w:line="240" w:lineRule="atLeast"/>
      <w:ind w:left="420" w:firstLine="420"/>
    </w:pPr>
    <w:rPr>
      <w:rFonts w:eastAsia="宋体"/>
      <w:kern w:val="0"/>
      <w:sz w:val="21"/>
      <w:szCs w:val="21"/>
    </w:rPr>
  </w:style>
  <w:style w:type="paragraph" w:customStyle="1" w:styleId="NewNewNewNewNewNewNewNewNewNewNewNewNewNewNewNewNewNewNewNewNewNewNew">
    <w:name w:val="页脚 New New New New New New New New New New New New New New New New New New New New New New New"/>
    <w:basedOn w:val="NewNewNewNewNewNewNewNewNewNewNewNewNewNewNewNewNewNewNewNewNewNewNew0"/>
    <w:qFormat/>
    <w:pPr>
      <w:tabs>
        <w:tab w:val="center" w:pos="4153"/>
        <w:tab w:val="right" w:pos="8306"/>
      </w:tabs>
      <w:snapToGrid w:val="0"/>
      <w:jc w:val="left"/>
    </w:pPr>
    <w:rPr>
      <w:sz w:val="18"/>
      <w:szCs w:val="18"/>
    </w:rPr>
  </w:style>
  <w:style w:type="paragraph" w:customStyle="1" w:styleId="NewNewNewNewNewNewNewNewNewNewNewNewNewNewNewNewNewNewNewNewNewNewNew0">
    <w:name w:val="正文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
    <w:name w:val="正文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NewNewNewNew0">
    <w:name w:val="页眉 New New New New New New New New New New New New New New New New New New New New New New New New New New New New New New New New"/>
    <w:basedOn w:val="NewNewNewNewNewNewNewNewNewNewNewNewNewNewNewNewNewNewNewNewNewNewNewNewNewNewNewNewNewNewNewNew"/>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NewNew0">
    <w:name w:val="页眉 New New New New New New New New New New New New New New New New New New New New New New New New New New New New New New New"/>
    <w:basedOn w:val="NewNewNewNewNewNewNewNewNewNewNewNewNewNewNewNewNewNewNewNewNewNewNewNewNewNewNewNewNewNewNew"/>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NewNewNewNewNew">
    <w:name w:val="页脚 New New New New New New New New New New New New New New New New New New New New New New New New New New New New New New New New New New"/>
    <w:basedOn w:val="NewNewNewNewNewNewNewNewNewNewNewNewNewNewNewNewNewNewNewNewNewNewNewNewNewNewNewNewNewNewNewNewNewNew0"/>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0">
    <w:name w:val="正文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
    <w:name w:val="正文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
    <w:name w:val="正文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1">
    <w:name w:val="页眉 New New New New New New New New New New New New New New New New New New New"/>
    <w:basedOn w:val="NewNewNewNewNewNewNewNewNewNewNewNewNewNewNewNewNewNewNew0"/>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1">
    <w:name w:val="页脚 New New New New New New New New New New New New New New New"/>
    <w:basedOn w:val="NewNewNewNewNewNewNewNewNewNewNewNewNewNewNew0"/>
    <w:qFormat/>
    <w:pPr>
      <w:tabs>
        <w:tab w:val="center" w:pos="4153"/>
        <w:tab w:val="right" w:pos="8306"/>
      </w:tabs>
      <w:snapToGrid w:val="0"/>
      <w:jc w:val="left"/>
    </w:pPr>
    <w:rPr>
      <w:sz w:val="18"/>
      <w:szCs w:val="18"/>
    </w:rPr>
  </w:style>
  <w:style w:type="paragraph" w:customStyle="1" w:styleId="NewNewNewNewNewNewNewNewNewNewNewNewNew">
    <w:name w:val="正文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
    <w:name w:val="页眉 New New New New New New New New New New New"/>
    <w:basedOn w:val="NewNewNewNewNewNewNewNewNewNewNew0"/>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0">
    <w:name w:val="正文 New New New New New New New New New New New"/>
    <w:qFormat/>
    <w:pPr>
      <w:widowControl w:val="0"/>
      <w:jc w:val="both"/>
    </w:pPr>
    <w:rPr>
      <w:kern w:val="2"/>
      <w:sz w:val="21"/>
      <w:szCs w:val="24"/>
    </w:rPr>
  </w:style>
  <w:style w:type="paragraph" w:customStyle="1" w:styleId="NewNewNewNewNewNewNewNewNewNewNewNewNewNewNewNewNewNewNewNewNewNewNewNewNewNewNew0">
    <w:name w:val="页脚 New New New New New New New New New New New New New New New New New New New New New New New New New New New"/>
    <w:basedOn w:val="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0">
    <w:name w:val="页脚 New New New New New New"/>
    <w:basedOn w:val="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
    <w:name w:val="页脚 New New New New New New New New New New New New New New New New New New New New New New"/>
    <w:basedOn w:val="NewNewNewNewNewNewNewNewNewNewNewNewNewNewNewNewNewNewNewNewNewNew0"/>
    <w:qFormat/>
    <w:pPr>
      <w:tabs>
        <w:tab w:val="center" w:pos="4153"/>
        <w:tab w:val="right" w:pos="8306"/>
      </w:tabs>
      <w:snapToGrid w:val="0"/>
      <w:jc w:val="left"/>
    </w:pPr>
    <w:rPr>
      <w:sz w:val="18"/>
      <w:szCs w:val="18"/>
    </w:rPr>
  </w:style>
  <w:style w:type="paragraph" w:customStyle="1" w:styleId="NewNewNewNewNewNewNewNewNewNewNewNewNewNewNewNewNewNewNewNewNewNew0">
    <w:name w:val="正文 New New New New New New New New New New New New New New New New New New New New New New"/>
    <w:qFormat/>
    <w:pPr>
      <w:widowControl w:val="0"/>
      <w:jc w:val="both"/>
    </w:pPr>
    <w:rPr>
      <w:kern w:val="2"/>
      <w:sz w:val="21"/>
      <w:szCs w:val="24"/>
    </w:rPr>
  </w:style>
  <w:style w:type="paragraph" w:customStyle="1" w:styleId="NewNewNewNewNewNewNew1">
    <w:name w:val="页眉 New New New New New New New"/>
    <w:basedOn w:val="NewNewNewNewNewNewNew0"/>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
    <w:name w:val="页脚 New New New New New New New New New New New New New New New New New New New New New New New New New New New New"/>
    <w:basedOn w:val="NewNewNewNewNewNewNewNewNewNewNewNewNewNewNewNewNewNewNewNewNewNewNewNewNewNewNewNew0"/>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0">
    <w:name w:val="正文 New New New New New New New New New New New New New New New New New New New New New New New New New New New New"/>
    <w:qFormat/>
    <w:pPr>
      <w:widowControl w:val="0"/>
      <w:jc w:val="both"/>
    </w:pPr>
    <w:rPr>
      <w:kern w:val="2"/>
      <w:sz w:val="21"/>
      <w:szCs w:val="24"/>
    </w:rPr>
  </w:style>
  <w:style w:type="paragraph" w:customStyle="1" w:styleId="aff">
    <w:name w:val="缺省文本"/>
    <w:basedOn w:val="a"/>
    <w:qFormat/>
    <w:pPr>
      <w:autoSpaceDE w:val="0"/>
      <w:autoSpaceDN w:val="0"/>
      <w:adjustRightInd w:val="0"/>
      <w:jc w:val="left"/>
    </w:pPr>
    <w:rPr>
      <w:rFonts w:eastAsia="宋体"/>
      <w:kern w:val="0"/>
      <w:sz w:val="24"/>
    </w:rPr>
  </w:style>
  <w:style w:type="paragraph" w:customStyle="1" w:styleId="NewNewNewNewNewNewNewNewNewNew">
    <w:name w:val="页脚 New New New New New New New New New New"/>
    <w:basedOn w:val="NewNewNewNewNewNewNewNewNewNew0"/>
    <w:qFormat/>
    <w:pPr>
      <w:tabs>
        <w:tab w:val="center" w:pos="4153"/>
        <w:tab w:val="right" w:pos="8306"/>
      </w:tabs>
      <w:snapToGrid w:val="0"/>
      <w:jc w:val="left"/>
    </w:pPr>
    <w:rPr>
      <w:sz w:val="18"/>
      <w:szCs w:val="18"/>
    </w:rPr>
  </w:style>
  <w:style w:type="paragraph" w:customStyle="1" w:styleId="NewNewNewNewNewNewNewNewNewNew0">
    <w:name w:val="正文 New New New New New New New New New New"/>
    <w:qFormat/>
    <w:pPr>
      <w:widowControl w:val="0"/>
      <w:jc w:val="both"/>
    </w:pPr>
    <w:rPr>
      <w:kern w:val="2"/>
      <w:sz w:val="21"/>
      <w:szCs w:val="24"/>
    </w:rPr>
  </w:style>
  <w:style w:type="paragraph" w:customStyle="1" w:styleId="NewNewNewNewNew">
    <w:name w:val="页眉 New New New New New"/>
    <w:basedOn w:val="NewNewNewNewNew0"/>
    <w:qFormat/>
    <w:pPr>
      <w:pBdr>
        <w:bottom w:val="single" w:sz="6" w:space="1" w:color="auto"/>
      </w:pBdr>
      <w:tabs>
        <w:tab w:val="center" w:pos="4153"/>
        <w:tab w:val="right" w:pos="8306"/>
      </w:tabs>
      <w:snapToGrid w:val="0"/>
      <w:jc w:val="center"/>
    </w:pPr>
    <w:rPr>
      <w:sz w:val="18"/>
      <w:szCs w:val="18"/>
    </w:rPr>
  </w:style>
  <w:style w:type="paragraph" w:customStyle="1" w:styleId="NewNewNewNewNew0">
    <w:name w:val="正文 New New New New New"/>
    <w:qFormat/>
    <w:pPr>
      <w:widowControl w:val="0"/>
      <w:jc w:val="both"/>
    </w:pPr>
    <w:rPr>
      <w:kern w:val="2"/>
      <w:sz w:val="21"/>
      <w:szCs w:val="24"/>
    </w:rPr>
  </w:style>
  <w:style w:type="paragraph" w:customStyle="1" w:styleId="NewNewNewNewNewNewNewNewNewNewNewNewNewNewNewNewNewNew">
    <w:name w:val="页脚 New New New New New New New New New New New New New New New New New New"/>
    <w:basedOn w:val="NewNewNewNewNewNewNewNewNewNewNewNewNewNewNewNewNewNew0"/>
    <w:qFormat/>
    <w:pPr>
      <w:tabs>
        <w:tab w:val="center" w:pos="4153"/>
        <w:tab w:val="right" w:pos="8306"/>
      </w:tabs>
      <w:snapToGrid w:val="0"/>
      <w:jc w:val="left"/>
    </w:pPr>
    <w:rPr>
      <w:sz w:val="18"/>
      <w:szCs w:val="18"/>
    </w:rPr>
  </w:style>
  <w:style w:type="paragraph" w:customStyle="1" w:styleId="NewNewNewNewNewNewNewNewNewNewNewNewNewNewNewNewNewNew0">
    <w:name w:val="正文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NewNew0">
    <w:name w:val="页脚 New New New New New New New New New New New New New New New New New New New New New New New New New New New New New New"/>
    <w:basedOn w:val="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1">
    <w:name w:val="页眉 New New New New New New New New New"/>
    <w:basedOn w:val="NewNewNewNewNewNewNewNewNew0"/>
    <w:qFormat/>
  </w:style>
  <w:style w:type="paragraph" w:customStyle="1" w:styleId="NewNewNewNewNewNewNewNewNewNewNewNewNew0">
    <w:name w:val="页眉 New New New New New New New New New New New New New"/>
    <w:basedOn w:val="NewNewNewNewNewNewNewNewNewNewNewNewNew"/>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
    <w:name w:val="正文 New New New New New New New New New New New New"/>
    <w:qFormat/>
    <w:pPr>
      <w:widowControl w:val="0"/>
      <w:jc w:val="both"/>
    </w:pPr>
    <w:rPr>
      <w:kern w:val="2"/>
      <w:sz w:val="21"/>
      <w:szCs w:val="24"/>
    </w:rPr>
  </w:style>
  <w:style w:type="paragraph" w:customStyle="1" w:styleId="ParaChar">
    <w:name w:val="默认段落字体 Para Char"/>
    <w:basedOn w:val="a"/>
    <w:qFormat/>
    <w:pPr>
      <w:keepNext/>
      <w:widowControl/>
      <w:tabs>
        <w:tab w:val="left" w:pos="425"/>
      </w:tabs>
      <w:autoSpaceDE w:val="0"/>
      <w:autoSpaceDN w:val="0"/>
      <w:adjustRightInd w:val="0"/>
      <w:spacing w:before="80" w:after="80"/>
      <w:ind w:hanging="425"/>
    </w:pPr>
    <w:rPr>
      <w:rFonts w:ascii="Arial" w:eastAsia="宋体" w:hAnsi="Arial" w:cs="Arial"/>
      <w:sz w:val="20"/>
    </w:rPr>
  </w:style>
  <w:style w:type="paragraph" w:customStyle="1" w:styleId="NewNewNewNewNewNewNewNewNewNewNewNewNewNewNewNewNewNewNewNewNewNewNewNewNew">
    <w:name w:val="页脚 New New New New New New New New New New New New New New New New New New New New New New New New New"/>
    <w:basedOn w:val="NewNewNewNewNewNewNewNewNewNewNewNewNewNewNewNewNewNewNewNewNewNewNewNewNew0"/>
    <w:qFormat/>
  </w:style>
  <w:style w:type="paragraph" w:customStyle="1" w:styleId="NewNewNewNewNewNewNewNewNewNewNewNewNewNewNewNewNewNewNewNewNewNewNewNewNew0">
    <w:name w:val="正文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NewNewNewNewNew">
    <w:name w:val="页眉 New New New New New New New New New New New New New New New New New New New New New New New New New New New New New New New New New"/>
    <w:basedOn w:val="NewNewNewNewNewNewNewNewNewNewNewNewNewNewNewNewNewNewNewNewNewNewNewNewNewNewNewNewNewNewNewNewNew0"/>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NewNewNewNew0">
    <w:name w:val="正文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1">
    <w:name w:val="页眉 New New New New New New"/>
    <w:basedOn w:val="NewNewNewNewNewNew"/>
    <w:qFormat/>
    <w:pPr>
      <w:pBdr>
        <w:bottom w:val="single" w:sz="6" w:space="1" w:color="auto"/>
      </w:pBdr>
      <w:tabs>
        <w:tab w:val="center" w:pos="4153"/>
        <w:tab w:val="right" w:pos="8306"/>
      </w:tabs>
      <w:snapToGrid w:val="0"/>
      <w:jc w:val="center"/>
    </w:pPr>
    <w:rPr>
      <w:sz w:val="18"/>
      <w:szCs w:val="18"/>
    </w:rPr>
  </w:style>
  <w:style w:type="paragraph" w:customStyle="1" w:styleId="24">
    <w:name w:val="样式2"/>
    <w:basedOn w:val="a"/>
    <w:qFormat/>
    <w:pPr>
      <w:spacing w:line="360" w:lineRule="auto"/>
    </w:pPr>
    <w:rPr>
      <w:rFonts w:ascii="仿宋_GB2312" w:eastAsia="仿宋_GB2312" w:hAnsi="宋体"/>
      <w:b/>
      <w:szCs w:val="28"/>
    </w:rPr>
  </w:style>
  <w:style w:type="paragraph" w:customStyle="1" w:styleId="NewNewNewNewNewNewNewNewNewNewNewNew0">
    <w:name w:val="页眉 New New New New New New New New New New New New"/>
    <w:basedOn w:val="NewNewNewNewNewNewNewNewNewNewNewNew"/>
    <w:qFormat/>
    <w:pPr>
      <w:pBdr>
        <w:bottom w:val="single" w:sz="6" w:space="1" w:color="auto"/>
      </w:pBdr>
      <w:tabs>
        <w:tab w:val="center" w:pos="4153"/>
        <w:tab w:val="right" w:pos="8306"/>
      </w:tabs>
      <w:snapToGrid w:val="0"/>
      <w:jc w:val="center"/>
    </w:pPr>
    <w:rPr>
      <w:sz w:val="18"/>
      <w:szCs w:val="18"/>
    </w:rPr>
  </w:style>
  <w:style w:type="paragraph" w:customStyle="1" w:styleId="Char">
    <w:name w:val="Char"/>
    <w:basedOn w:val="a5"/>
    <w:qFormat/>
    <w:rPr>
      <w:rFonts w:ascii="Tahoma" w:eastAsia="宋体" w:hAnsi="Tahoma"/>
      <w:sz w:val="24"/>
      <w:szCs w:val="24"/>
    </w:rPr>
  </w:style>
  <w:style w:type="paragraph" w:customStyle="1" w:styleId="NewNewNewNewNewNewNewNewNewNewNewNewNewNewNewNewNewNewNewNewNewNewNewNewNewNewNewNewNewNew1">
    <w:name w:val="页眉 New New New New New New New New New New New New New New New New New New New New New New New New New New New New New New"/>
    <w:basedOn w:val="NewNewNewNewNewNewNewNewNewNewNewNewNewNewNewNewNewNewNewNewNewNewNewNewNewNewNewNewNewNew"/>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1">
    <w:name w:val="页眉 New New New New New New New New New New New New New New New New New New"/>
    <w:basedOn w:val="NewNewNewNewNewNewNewNewNewNewNewNewNewNewNewNewNewNew0"/>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
    <w:name w:val="正文 New New New New New New New New New New New New New New New New New"/>
    <w:qFormat/>
    <w:pPr>
      <w:widowControl w:val="0"/>
      <w:jc w:val="both"/>
    </w:pPr>
    <w:rPr>
      <w:kern w:val="2"/>
      <w:sz w:val="21"/>
      <w:szCs w:val="24"/>
    </w:rPr>
  </w:style>
  <w:style w:type="paragraph" w:customStyle="1" w:styleId="TOC10">
    <w:name w:val="TOC 标题1"/>
    <w:basedOn w:val="1"/>
    <w:next w:val="a"/>
    <w:uiPriority w:val="39"/>
    <w:qFormat/>
    <w:pPr>
      <w:adjustRightInd/>
      <w:spacing w:before="340" w:after="330" w:line="578" w:lineRule="auto"/>
      <w:jc w:val="both"/>
      <w:outlineLvl w:val="9"/>
    </w:pPr>
    <w:rPr>
      <w:rFonts w:eastAsia="楷体_GB2312"/>
      <w:b/>
      <w:bCs/>
      <w:szCs w:val="44"/>
    </w:rPr>
  </w:style>
  <w:style w:type="paragraph" w:customStyle="1" w:styleId="NewNewNewNewNewNewNewNewNewNewNewNewNewNewNewNewNewNewNewNewNewNewNewNewNewNewNewNewNewNewNewNewNew1">
    <w:name w:val="页脚 New New New New New New New New New New New New New New New New New New New New New New New New New New New New New New New New New"/>
    <w:basedOn w:val="NewNewNewNewNewNewNewNewNewNewNewNewNewNewNewNewNewNewNewNewNewNewNewNewNewNewNewNewNewNewNewNewNew0"/>
    <w:qFormat/>
    <w:pPr>
      <w:tabs>
        <w:tab w:val="center" w:pos="4153"/>
        <w:tab w:val="right" w:pos="8306"/>
      </w:tabs>
      <w:snapToGrid w:val="0"/>
      <w:jc w:val="left"/>
    </w:pPr>
    <w:rPr>
      <w:sz w:val="18"/>
      <w:szCs w:val="18"/>
    </w:rPr>
  </w:style>
  <w:style w:type="paragraph" w:customStyle="1" w:styleId="NewNewNewNewNewNewNewNewNewNewNewNewNewNew">
    <w:name w:val="正文 New New New New New New New New New New New New New New"/>
    <w:qFormat/>
    <w:pPr>
      <w:widowControl w:val="0"/>
      <w:jc w:val="both"/>
    </w:pPr>
    <w:rPr>
      <w:kern w:val="2"/>
      <w:sz w:val="21"/>
      <w:szCs w:val="24"/>
    </w:rPr>
  </w:style>
  <w:style w:type="paragraph" w:customStyle="1" w:styleId="NewNewNewNewNewNewNewNewNewNew1">
    <w:name w:val="页眉 New New New New New New New New New New"/>
    <w:basedOn w:val="NewNewNewNewNewNewNewNewNewNew0"/>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1">
    <w:name w:val="页脚 New New New New New New New New New New New"/>
    <w:basedOn w:val="NewNewNewNewNewNewNewNewNewNewNew0"/>
    <w:qFormat/>
    <w:pPr>
      <w:tabs>
        <w:tab w:val="center" w:pos="4153"/>
        <w:tab w:val="right" w:pos="8306"/>
      </w:tabs>
      <w:snapToGrid w:val="0"/>
      <w:jc w:val="left"/>
    </w:pPr>
    <w:rPr>
      <w:sz w:val="18"/>
      <w:szCs w:val="18"/>
    </w:rPr>
  </w:style>
  <w:style w:type="paragraph" w:customStyle="1" w:styleId="NewNewNewNew">
    <w:name w:val="正文 New New New New"/>
    <w:qFormat/>
    <w:pPr>
      <w:widowControl w:val="0"/>
      <w:jc w:val="both"/>
    </w:pPr>
    <w:rPr>
      <w:kern w:val="2"/>
      <w:sz w:val="21"/>
      <w:szCs w:val="24"/>
    </w:rPr>
  </w:style>
  <w:style w:type="paragraph" w:customStyle="1" w:styleId="NewNewNewNewNewNewNewNewNewNewNewNewNewNewNewNewNewNewNewNew0">
    <w:name w:val="页脚 New New New New New New New New New New New New New New New New New New New New"/>
    <w:basedOn w:val="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0">
    <w:name w:val="页眉 New New New New New New New New New New New New New New New New New New New New New"/>
    <w:basedOn w:val="NewNewNewNewNewNewNewNewNewNewNewNewNewNewNewNewNewNewNewNewNew"/>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0">
    <w:name w:val="页眉 New New New New New New New New New New New New New New New New New New New New New New New New New New"/>
    <w:basedOn w:val="NewNewNewNewNewNewNewNewNewNewNewNewNewNewNewNewNewNewNewNewNewNewNewNewNewNew"/>
    <w:qFormat/>
    <w:pPr>
      <w:pBdr>
        <w:bottom w:val="single" w:sz="6" w:space="1" w:color="auto"/>
      </w:pBdr>
      <w:tabs>
        <w:tab w:val="center" w:pos="4153"/>
        <w:tab w:val="right" w:pos="8306"/>
      </w:tabs>
      <w:snapToGrid w:val="0"/>
      <w:jc w:val="center"/>
    </w:pPr>
    <w:rPr>
      <w:sz w:val="18"/>
      <w:szCs w:val="18"/>
    </w:rPr>
  </w:style>
  <w:style w:type="paragraph" w:customStyle="1" w:styleId="11">
    <w:name w:val="修订1"/>
    <w:uiPriority w:val="99"/>
    <w:semiHidden/>
    <w:qFormat/>
    <w:rPr>
      <w:rFonts w:eastAsia="楷体_GB2312"/>
      <w:kern w:val="2"/>
      <w:sz w:val="28"/>
    </w:rPr>
  </w:style>
  <w:style w:type="paragraph" w:customStyle="1" w:styleId="NewNewNewNewNewNewNewNew">
    <w:name w:val="正文 New New New New New New New New"/>
    <w:qFormat/>
    <w:pPr>
      <w:widowControl w:val="0"/>
      <w:jc w:val="both"/>
    </w:pPr>
    <w:rPr>
      <w:kern w:val="2"/>
      <w:sz w:val="21"/>
      <w:szCs w:val="24"/>
    </w:rPr>
  </w:style>
  <w:style w:type="paragraph" w:customStyle="1" w:styleId="NewNewNewNewNewNewNewNewNewNewNewNewNewNewNewNewNewNewNewNewNew1">
    <w:name w:val="页脚 New New New New New New New New New New New New New New New New New New New New New"/>
    <w:basedOn w:val="NewNewNewNewNewNewNewNewNewNewNewNewNewNewNewNewNewNewNewNewNew"/>
    <w:qFormat/>
    <w:pPr>
      <w:tabs>
        <w:tab w:val="center" w:pos="4153"/>
        <w:tab w:val="right" w:pos="8306"/>
      </w:tabs>
      <w:snapToGrid w:val="0"/>
      <w:jc w:val="left"/>
    </w:pPr>
    <w:rPr>
      <w:sz w:val="18"/>
      <w:szCs w:val="18"/>
    </w:rPr>
  </w:style>
  <w:style w:type="paragraph" w:styleId="aff0">
    <w:name w:val="List Paragraph"/>
    <w:basedOn w:val="a"/>
    <w:uiPriority w:val="34"/>
    <w:qFormat/>
    <w:pPr>
      <w:ind w:firstLineChars="200" w:firstLine="420"/>
    </w:pPr>
    <w:rPr>
      <w:rFonts w:ascii="Calibri" w:eastAsia="宋体" w:hAnsi="Calibri"/>
      <w:sz w:val="21"/>
      <w:szCs w:val="22"/>
    </w:rPr>
  </w:style>
  <w:style w:type="paragraph" w:customStyle="1" w:styleId="NewNewNewNewNewNewNewNewNewNewNewNewNewNewNewNewNewNewNewNewNewNewNewNewNewNewNewNewNew">
    <w:name w:val="页眉 New New New New New New New New New New New New New New New New New New New New New New New New New New New New New"/>
    <w:basedOn w:val="NewNewNewNewNewNewNewNewNewNewNewNewNewNewNewNewNewNewNewNewNewNewNewNewNewNewNewNewNew0"/>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0">
    <w:name w:val="正文 New New New New New New New New New New New New New New New New New New New New New New New New New New New New New"/>
    <w:qFormat/>
    <w:pPr>
      <w:widowControl w:val="0"/>
      <w:jc w:val="both"/>
    </w:pPr>
    <w:rPr>
      <w:kern w:val="2"/>
      <w:sz w:val="21"/>
      <w:szCs w:val="24"/>
    </w:rPr>
  </w:style>
  <w:style w:type="paragraph" w:customStyle="1" w:styleId="p0">
    <w:name w:val="p0"/>
    <w:basedOn w:val="a"/>
    <w:qFormat/>
    <w:pPr>
      <w:widowControl/>
    </w:pPr>
    <w:rPr>
      <w:rFonts w:eastAsia="宋体"/>
      <w:kern w:val="0"/>
      <w:sz w:val="21"/>
      <w:szCs w:val="21"/>
    </w:rPr>
  </w:style>
  <w:style w:type="paragraph" w:customStyle="1" w:styleId="New1">
    <w:name w:val="页脚 New"/>
    <w:basedOn w:val="New0"/>
    <w:qFormat/>
    <w:pPr>
      <w:tabs>
        <w:tab w:val="center" w:pos="4153"/>
        <w:tab w:val="right" w:pos="8306"/>
      </w:tabs>
      <w:snapToGrid w:val="0"/>
      <w:jc w:val="left"/>
    </w:pPr>
    <w:rPr>
      <w:sz w:val="18"/>
      <w:szCs w:val="18"/>
    </w:rPr>
  </w:style>
  <w:style w:type="paragraph" w:customStyle="1" w:styleId="NewNewNewNewNewNewNewNewNewNewNewNewNew1">
    <w:name w:val="页脚 New New New New New New New New New New New New New"/>
    <w:basedOn w:val="NewNewNewNewNewNewNewNewNewNewNewNewNew"/>
    <w:qFormat/>
    <w:pPr>
      <w:tabs>
        <w:tab w:val="center" w:pos="4153"/>
        <w:tab w:val="right" w:pos="8306"/>
      </w:tabs>
      <w:snapToGrid w:val="0"/>
      <w:jc w:val="left"/>
    </w:pPr>
    <w:rPr>
      <w:sz w:val="18"/>
      <w:szCs w:val="18"/>
    </w:rPr>
  </w:style>
  <w:style w:type="paragraph" w:customStyle="1" w:styleId="NewNewNewNewNewNewNewNew0">
    <w:name w:val="页眉 New New New New New New New New"/>
    <w:basedOn w:val="NewNewNewNewNewNewNewNew"/>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0">
    <w:name w:val="页眉 New New New New New New New New New New New New New New New New New"/>
    <w:basedOn w:val="NewNewNewNewNewNewNewNewNewNewNewNewNewNewNewNewNew"/>
    <w:qFormat/>
    <w:pPr>
      <w:pBdr>
        <w:bottom w:val="single" w:sz="6" w:space="1" w:color="auto"/>
      </w:pBdr>
      <w:tabs>
        <w:tab w:val="center" w:pos="4153"/>
        <w:tab w:val="right" w:pos="8306"/>
      </w:tabs>
      <w:snapToGrid w:val="0"/>
      <w:jc w:val="center"/>
    </w:pPr>
    <w:rPr>
      <w:sz w:val="18"/>
      <w:szCs w:val="18"/>
    </w:rPr>
  </w:style>
  <w:style w:type="paragraph" w:customStyle="1" w:styleId="NewNewNew">
    <w:name w:val="页眉 New New New"/>
    <w:basedOn w:val="NewNewNew0"/>
    <w:qFormat/>
    <w:pPr>
      <w:pBdr>
        <w:bottom w:val="single" w:sz="6" w:space="1" w:color="auto"/>
      </w:pBdr>
      <w:tabs>
        <w:tab w:val="center" w:pos="4153"/>
        <w:tab w:val="right" w:pos="8306"/>
      </w:tabs>
      <w:snapToGrid w:val="0"/>
      <w:jc w:val="center"/>
    </w:pPr>
    <w:rPr>
      <w:sz w:val="18"/>
      <w:szCs w:val="18"/>
    </w:rPr>
  </w:style>
  <w:style w:type="paragraph" w:customStyle="1" w:styleId="NewNewNew0">
    <w:name w:val="正文 New New New"/>
    <w:qFormat/>
    <w:pPr>
      <w:widowControl w:val="0"/>
      <w:jc w:val="both"/>
    </w:pPr>
    <w:rPr>
      <w:kern w:val="2"/>
      <w:sz w:val="21"/>
      <w:szCs w:val="24"/>
    </w:rPr>
  </w:style>
  <w:style w:type="paragraph" w:customStyle="1" w:styleId="NewNewNew1">
    <w:name w:val="页脚 New New New"/>
    <w:basedOn w:val="NewNewNew0"/>
    <w:qFormat/>
    <w:pPr>
      <w:tabs>
        <w:tab w:val="center" w:pos="4153"/>
        <w:tab w:val="right" w:pos="8306"/>
      </w:tabs>
      <w:snapToGrid w:val="0"/>
      <w:jc w:val="left"/>
    </w:pPr>
    <w:rPr>
      <w:sz w:val="18"/>
      <w:szCs w:val="18"/>
    </w:rPr>
  </w:style>
  <w:style w:type="paragraph" w:customStyle="1" w:styleId="NewNewNewNewNewNewNewNewNewNewNewNewNewNewNewNewNewNewNewNewNewNewNew1">
    <w:name w:val="页眉 New New New New New New New New New New New New New New New New New New New New New New New"/>
    <w:basedOn w:val="NewNewNewNewNewNewNewNewNewNewNewNewNewNewNewNewNewNewNewNewNewNewNew0"/>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1">
    <w:name w:val="页脚 New New New New New New New New New New New New"/>
    <w:basedOn w:val="NewNewNewNewNewNewNewNewNewNewNewNew"/>
    <w:qFormat/>
    <w:pPr>
      <w:tabs>
        <w:tab w:val="center" w:pos="4153"/>
        <w:tab w:val="right" w:pos="8306"/>
      </w:tabs>
      <w:snapToGrid w:val="0"/>
      <w:jc w:val="left"/>
    </w:pPr>
    <w:rPr>
      <w:sz w:val="18"/>
      <w:szCs w:val="18"/>
    </w:rPr>
  </w:style>
  <w:style w:type="paragraph" w:customStyle="1" w:styleId="DefaultText">
    <w:name w:val="Default Text"/>
    <w:basedOn w:val="a"/>
    <w:qFormat/>
    <w:pPr>
      <w:widowControl/>
      <w:overflowPunct w:val="0"/>
      <w:autoSpaceDE w:val="0"/>
      <w:autoSpaceDN w:val="0"/>
      <w:adjustRightInd w:val="0"/>
      <w:jc w:val="left"/>
      <w:textAlignment w:val="baseline"/>
    </w:pPr>
    <w:rPr>
      <w:rFonts w:eastAsia="宋体"/>
      <w:kern w:val="0"/>
      <w:sz w:val="24"/>
    </w:rPr>
  </w:style>
  <w:style w:type="paragraph" w:customStyle="1" w:styleId="NewNewNewNewNewNewNewNewNewNewNewNewNewNewNewNewNewNewNewNewNewNewNewNewNewNewNewNewNew1">
    <w:name w:val="页脚 New New New New New New New New New New New New New New New New New New New New New New New New New New New New New"/>
    <w:basedOn w:val="NewNewNewNewNewNewNewNewNewNewNewNewNewNewNewNewNewNewNewNewNewNewNewNewNewNewNewNewNew0"/>
    <w:qFormat/>
    <w:pPr>
      <w:tabs>
        <w:tab w:val="center" w:pos="4153"/>
        <w:tab w:val="right" w:pos="8306"/>
      </w:tabs>
      <w:snapToGrid w:val="0"/>
      <w:jc w:val="left"/>
    </w:pPr>
    <w:rPr>
      <w:sz w:val="18"/>
      <w:szCs w:val="18"/>
    </w:rPr>
  </w:style>
  <w:style w:type="paragraph" w:customStyle="1" w:styleId="NewNewNewNew0">
    <w:name w:val="页眉 New New New New"/>
    <w:basedOn w:val="NewNewNewNew"/>
    <w:qFormat/>
    <w:pPr>
      <w:pBdr>
        <w:bottom w:val="single" w:sz="6" w:space="1" w:color="auto"/>
      </w:pBdr>
      <w:tabs>
        <w:tab w:val="center" w:pos="4153"/>
        <w:tab w:val="right" w:pos="8306"/>
      </w:tabs>
      <w:snapToGrid w:val="0"/>
      <w:jc w:val="center"/>
    </w:pPr>
    <w:rPr>
      <w:sz w:val="18"/>
      <w:szCs w:val="18"/>
    </w:rPr>
  </w:style>
  <w:style w:type="paragraph" w:customStyle="1" w:styleId="aff1">
    <w:name w:val="¨¨¡À¨º???¡À?"/>
    <w:basedOn w:val="a"/>
    <w:qFormat/>
    <w:pPr>
      <w:widowControl/>
      <w:overflowPunct w:val="0"/>
      <w:autoSpaceDE w:val="0"/>
      <w:autoSpaceDN w:val="0"/>
      <w:adjustRightInd w:val="0"/>
      <w:jc w:val="left"/>
      <w:textAlignment w:val="baseline"/>
    </w:pPr>
    <w:rPr>
      <w:rFonts w:eastAsia="宋体"/>
      <w:kern w:val="0"/>
      <w:sz w:val="24"/>
    </w:rPr>
  </w:style>
  <w:style w:type="paragraph" w:customStyle="1" w:styleId="NewNewNewNewNewNewNewNewNewNewNewNewNewNewNewNewNewNewNewNewNewNew1">
    <w:name w:val="页眉 New New New New New New New New New New New New New New New New New New New New New New"/>
    <w:basedOn w:val="NewNewNewNewNewNewNewNewNewNewNewNewNewNewNewNewNewNewNewNewNewNew0"/>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1">
    <w:name w:val="页脚 New New New New New New New New New New New New New New New New New New New New New New New New New New"/>
    <w:basedOn w:val="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NewNewNewNewNew1">
    <w:name w:val="页眉 New New New New New New New New New New New New New New New New New New New New New New New New New New New"/>
    <w:basedOn w:val="NewNewNewNewNewNewNewNewNewNewNewNewNewNewNewNewNewNewNewNewNewNewNewNewNewNewNew"/>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1">
    <w:name w:val="页眉 New New New New New New New New New New New New New New New New New New New New New New New New New"/>
    <w:basedOn w:val="NewNewNewNewNewNewNewNewNewNewNewNewNewNewNewNewNewNewNewNewNewNewNewNewNew0"/>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1">
    <w:name w:val="页脚 New New New New New New New New New New New New New New New New New"/>
    <w:basedOn w:val="NewNewNewNewNewNewNewNewNewNewNewNewNewNewNewNewNew"/>
    <w:qFormat/>
    <w:pPr>
      <w:tabs>
        <w:tab w:val="center" w:pos="4153"/>
        <w:tab w:val="right" w:pos="8306"/>
      </w:tabs>
      <w:snapToGrid w:val="0"/>
      <w:jc w:val="left"/>
    </w:pPr>
    <w:rPr>
      <w:sz w:val="18"/>
      <w:szCs w:val="18"/>
    </w:rPr>
  </w:style>
  <w:style w:type="paragraph" w:customStyle="1" w:styleId="NewNewNewNewNew1">
    <w:name w:val="页脚 New New New New New"/>
    <w:basedOn w:val="NewNewNewNewNew0"/>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1">
    <w:name w:val="页脚 New New New New New New New New New New New New New New New New New New New New New New New New New New New New New New New New"/>
    <w:basedOn w:val="New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0">
    <w:name w:val="页脚 New New New New New New New New New New New New New New New New New New New New New New New New New New New New New New New New New New New"/>
    <w:basedOn w:val="NewNewNewNew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1">
    <w:name w:val="页眉 New New New New New New New New New New New New New New New New New New New New"/>
    <w:basedOn w:val="NewNewNewNewNewNewNewNewNewNewNewNewNewNewNewNewNewNewNewNew"/>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0">
    <w:name w:val="页脚 New New New New New New New New New New New New New New New New New New New New New New New New"/>
    <w:basedOn w:val="NewNewNewNewNewNewNewNewNewNewNewNewNewNewNewNewNewNewNewNewNewNewNewNew"/>
    <w:qFormat/>
    <w:pPr>
      <w:tabs>
        <w:tab w:val="center" w:pos="4153"/>
        <w:tab w:val="right" w:pos="8306"/>
      </w:tabs>
      <w:snapToGrid w:val="0"/>
      <w:jc w:val="left"/>
    </w:pPr>
    <w:rPr>
      <w:sz w:val="18"/>
      <w:szCs w:val="18"/>
    </w:rPr>
  </w:style>
  <w:style w:type="paragraph" w:customStyle="1" w:styleId="aff2">
    <w:name w:val="È±Ê¡ÎÄ±¾"/>
    <w:basedOn w:val="a"/>
    <w:qFormat/>
    <w:pPr>
      <w:widowControl/>
      <w:overflowPunct w:val="0"/>
      <w:autoSpaceDE w:val="0"/>
      <w:autoSpaceDN w:val="0"/>
      <w:adjustRightInd w:val="0"/>
      <w:jc w:val="left"/>
      <w:textAlignment w:val="baseline"/>
    </w:pPr>
    <w:rPr>
      <w:rFonts w:eastAsia="宋体"/>
      <w:kern w:val="0"/>
      <w:sz w:val="24"/>
    </w:rPr>
  </w:style>
  <w:style w:type="paragraph" w:customStyle="1" w:styleId="NewNewNewNewNewNewNewNewNewNewNewNewNewNew0">
    <w:name w:val="页脚 New New New New New New New New New New New New New New"/>
    <w:basedOn w:val="NewNewNewNewNewNewNewNewNewNewNewNewNewNew"/>
    <w:qFormat/>
    <w:pPr>
      <w:tabs>
        <w:tab w:val="center" w:pos="4153"/>
        <w:tab w:val="right" w:pos="8306"/>
      </w:tabs>
      <w:snapToGrid w:val="0"/>
      <w:jc w:val="left"/>
    </w:pPr>
    <w:rPr>
      <w:sz w:val="18"/>
      <w:szCs w:val="18"/>
    </w:rPr>
  </w:style>
  <w:style w:type="paragraph" w:customStyle="1" w:styleId="NewNewNewNew1">
    <w:name w:val="页脚 New New New New"/>
    <w:basedOn w:val="NewNewNewNew"/>
    <w:qFormat/>
    <w:pPr>
      <w:tabs>
        <w:tab w:val="center" w:pos="4153"/>
        <w:tab w:val="right" w:pos="8306"/>
      </w:tabs>
      <w:snapToGrid w:val="0"/>
      <w:jc w:val="left"/>
    </w:pPr>
    <w:rPr>
      <w:sz w:val="18"/>
      <w:szCs w:val="18"/>
    </w:rPr>
  </w:style>
  <w:style w:type="paragraph" w:customStyle="1" w:styleId="Char1CharCharCharCharCharCharCharChar">
    <w:name w:val="Char1 Char Char Char Char Char Char Char Char"/>
    <w:basedOn w:val="a"/>
    <w:qFormat/>
    <w:pPr>
      <w:widowControl/>
      <w:spacing w:after="160" w:line="240" w:lineRule="exact"/>
      <w:jc w:val="left"/>
    </w:pPr>
    <w:rPr>
      <w:rFonts w:ascii="Verdana" w:eastAsia="Times New Roman" w:hAnsi="Verdana"/>
      <w:kern w:val="0"/>
      <w:sz w:val="20"/>
      <w:lang w:eastAsia="en-US"/>
    </w:rPr>
  </w:style>
  <w:style w:type="paragraph" w:customStyle="1" w:styleId="NewNewNewNewNewNewNewNewNewNewNewNewNewNewNewNewNewNewNewNewNewNewNewNew1">
    <w:name w:val="页眉 New New New New New New New New New New New New New New New New New New New New New New New New"/>
    <w:basedOn w:val="NewNewNewNewNewNewNewNewNewNewNewNewNewNewNewNewNewNewNewNewNewNewNewNew"/>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1">
    <w:name w:val="页眉 New New New New New New New New New New New New New New New New New New New New New New New New New New New New"/>
    <w:basedOn w:val="NewNewNewNewNewNewNewNewNewNewNewNewNewNewNewNewNewNewNewNewNewNewNewNewNewNewNewNew0"/>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1">
    <w:name w:val="页脚 New New New New New New New New New New New New New New New New"/>
    <w:basedOn w:val="NewNewNewNewNewNewNewNewNewNewNewNewNewNewNewNew0"/>
    <w:qFormat/>
  </w:style>
  <w:style w:type="paragraph" w:customStyle="1" w:styleId="NewNewNewNewNewNewNewNewNewNewNewNewNewNewNewNewNewNewNewNewNewNewNewNewNewNewNewNewNewNewNew1">
    <w:name w:val="页脚 New New New New New New New New New New New New New New New New New New New New New New New New New New New New New New New"/>
    <w:basedOn w:val="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1">
    <w:name w:val="页眉 New New"/>
    <w:basedOn w:val="NewNew"/>
    <w:qFormat/>
    <w:pPr>
      <w:pBdr>
        <w:bottom w:val="single" w:sz="6" w:space="1" w:color="auto"/>
      </w:pBdr>
      <w:tabs>
        <w:tab w:val="center" w:pos="4153"/>
        <w:tab w:val="right" w:pos="8306"/>
      </w:tabs>
      <w:snapToGrid w:val="0"/>
      <w:jc w:val="center"/>
    </w:pPr>
    <w:rPr>
      <w:sz w:val="18"/>
      <w:szCs w:val="18"/>
    </w:rPr>
  </w:style>
  <w:style w:type="paragraph" w:customStyle="1" w:styleId="NewNewNewNewNewNewNewNew1">
    <w:name w:val="页脚 New New New New New New New New"/>
    <w:basedOn w:val="NewNewNewNewNewNewNewNew"/>
    <w:qFormat/>
    <w:pPr>
      <w:tabs>
        <w:tab w:val="center" w:pos="4153"/>
        <w:tab w:val="right" w:pos="8306"/>
      </w:tabs>
      <w:snapToGrid w:val="0"/>
      <w:jc w:val="left"/>
    </w:pPr>
    <w:rPr>
      <w:sz w:val="18"/>
      <w:szCs w:val="18"/>
    </w:rPr>
  </w:style>
  <w:style w:type="paragraph" w:customStyle="1" w:styleId="NewNewNewNewNewNewNewNewNewNewNewNewNewNew1">
    <w:name w:val="页眉 New New New New New New New New New New New New New New"/>
    <w:basedOn w:val="NewNewNewNewNewNewNewNewNewNewNewNewNewNew"/>
    <w:qFormat/>
  </w:style>
  <w:style w:type="character" w:customStyle="1" w:styleId="12">
    <w:name w:val="未处理的提及1"/>
    <w:uiPriority w:val="99"/>
    <w:semiHidden/>
    <w:unhideWhenUsed/>
    <w:qFormat/>
    <w:rPr>
      <w:color w:val="605E5C"/>
      <w:shd w:val="clear" w:color="auto" w:fill="E1DFDD"/>
    </w:rPr>
  </w:style>
  <w:style w:type="paragraph" w:customStyle="1" w:styleId="Char1">
    <w:name w:val="Char1"/>
    <w:basedOn w:val="a"/>
    <w:qFormat/>
    <w:rPr>
      <w:rFonts w:eastAsia="宋体"/>
      <w:sz w:val="21"/>
      <w:szCs w:val="24"/>
    </w:rPr>
  </w:style>
  <w:style w:type="character" w:customStyle="1" w:styleId="font61">
    <w:name w:val="font61"/>
    <w:qFormat/>
    <w:rPr>
      <w:rFonts w:ascii="宋体" w:eastAsia="宋体" w:hAnsi="宋体" w:cs="宋体" w:hint="eastAsia"/>
      <w:color w:val="333333"/>
      <w:sz w:val="21"/>
      <w:szCs w:val="21"/>
      <w:u w:val="none"/>
    </w:rPr>
  </w:style>
  <w:style w:type="paragraph" w:customStyle="1" w:styleId="NormalIndent1">
    <w:name w:val="Normal Indent1"/>
    <w:basedOn w:val="a"/>
    <w:qFormat/>
    <w:pPr>
      <w:ind w:firstLineChars="200" w:firstLine="420"/>
    </w:pPr>
    <w:rPr>
      <w:rFonts w:eastAsia="宋体"/>
      <w:sz w:val="21"/>
    </w:rPr>
  </w:style>
  <w:style w:type="character" w:customStyle="1" w:styleId="font21">
    <w:name w:val="font21"/>
    <w:basedOn w:val="a2"/>
    <w:qFormat/>
    <w:rPr>
      <w:rFonts w:ascii="方正仿宋_GBK" w:eastAsia="方正仿宋_GBK" w:hAnsi="方正仿宋_GBK" w:cs="方正仿宋_GBK"/>
      <w:color w:val="000000"/>
      <w:sz w:val="22"/>
      <w:szCs w:val="22"/>
      <w:u w:val="none"/>
    </w:rPr>
  </w:style>
  <w:style w:type="paragraph" w:customStyle="1" w:styleId="13">
    <w:name w:val="纯文本1"/>
    <w:basedOn w:val="a"/>
    <w:qFormat/>
    <w:rPr>
      <w:rFonts w:ascii="宋体" w:hAnsi="Courier New" w:cs="Courier New"/>
      <w:szCs w:val="21"/>
    </w:rPr>
  </w:style>
  <w:style w:type="character" w:customStyle="1" w:styleId="font11">
    <w:name w:val="font11"/>
    <w:basedOn w:val="a2"/>
    <w:qFormat/>
    <w:rPr>
      <w:rFonts w:ascii="方正仿宋_GBK" w:eastAsia="方正仿宋_GBK" w:hAnsi="方正仿宋_GBK" w:cs="方正仿宋_GBK" w:hint="eastAsia"/>
      <w:b/>
      <w:bCs/>
      <w:color w:val="000000"/>
      <w:sz w:val="24"/>
      <w:szCs w:val="24"/>
      <w:u w:val="none"/>
    </w:rPr>
  </w:style>
  <w:style w:type="paragraph" w:customStyle="1" w:styleId="aff3">
    <w:name w:val="默认"/>
    <w:qFormat/>
    <w:rPr>
      <w:rFonts w:ascii="Helvetica" w:eastAsia="Helvetica" w:hAnsi="Helvetica" w:cs="Helvetica"/>
      <w:color w:val="000000"/>
      <w:sz w:val="22"/>
      <w:szCs w:val="22"/>
    </w:rPr>
  </w:style>
  <w:style w:type="paragraph" w:customStyle="1" w:styleId="BodyText">
    <w:name w:val="BodyText"/>
    <w:basedOn w:val="a"/>
    <w:next w:val="BodyTextIndent"/>
    <w:qFormat/>
    <w:pPr>
      <w:spacing w:line="560" w:lineRule="exact"/>
      <w:textAlignment w:val="baseline"/>
    </w:pPr>
    <w:rPr>
      <w:rFonts w:ascii="仿宋_GB2312" w:eastAsia="仿宋_GB2312"/>
      <w:sz w:val="32"/>
    </w:rPr>
  </w:style>
  <w:style w:type="paragraph" w:customStyle="1" w:styleId="BodyTextIndent">
    <w:name w:val="BodyTextIndent"/>
    <w:basedOn w:val="a"/>
    <w:uiPriority w:val="99"/>
    <w:qFormat/>
    <w:pPr>
      <w:spacing w:after="120"/>
      <w:ind w:leftChars="200" w:left="200"/>
      <w:textAlignment w:val="baseline"/>
    </w:pPr>
  </w:style>
  <w:style w:type="character" w:customStyle="1" w:styleId="font41">
    <w:name w:val="font41"/>
    <w:basedOn w:val="a2"/>
    <w:qFormat/>
    <w:rPr>
      <w:rFonts w:ascii="Times New Roman" w:hAnsi="Times New Roman" w:cs="Times New Roman" w:hint="default"/>
      <w:color w:val="000000"/>
      <w:sz w:val="22"/>
      <w:szCs w:val="22"/>
      <w:u w:val="none"/>
    </w:rPr>
  </w:style>
  <w:style w:type="character" w:customStyle="1" w:styleId="font31">
    <w:name w:val="font31"/>
    <w:basedOn w:val="a2"/>
    <w:qFormat/>
    <w:rPr>
      <w:rFonts w:ascii="方正仿宋_GBK" w:eastAsia="方正仿宋_GBK" w:hAnsi="方正仿宋_GBK" w:cs="方正仿宋_GBK"/>
      <w:color w:val="000000"/>
      <w:sz w:val="22"/>
      <w:szCs w:val="22"/>
      <w:u w:val="none"/>
    </w:rPr>
  </w:style>
  <w:style w:type="character" w:customStyle="1" w:styleId="font131">
    <w:name w:val="font131"/>
    <w:basedOn w:val="a2"/>
    <w:rPr>
      <w:rFonts w:ascii="方正仿宋_GBK" w:eastAsia="方正仿宋_GBK" w:hAnsi="方正仿宋_GBK" w:cs="方正仿宋_GBK"/>
      <w:b/>
      <w:bCs/>
      <w:color w:val="000000"/>
      <w:sz w:val="21"/>
      <w:szCs w:val="21"/>
      <w:u w:val="none"/>
    </w:rPr>
  </w:style>
  <w:style w:type="character" w:customStyle="1" w:styleId="font51">
    <w:name w:val="font51"/>
    <w:basedOn w:val="a2"/>
    <w:rPr>
      <w:rFonts w:ascii="方正仿宋_GBK" w:eastAsia="方正仿宋_GBK" w:hAnsi="方正仿宋_GBK" w:cs="方正仿宋_GBK" w:hint="eastAsia"/>
      <w:color w:val="000000"/>
      <w:sz w:val="21"/>
      <w:szCs w:val="21"/>
      <w:u w:val="none"/>
    </w:rPr>
  </w:style>
  <w:style w:type="character" w:customStyle="1" w:styleId="font71">
    <w:name w:val="font71"/>
    <w:basedOn w:val="a2"/>
    <w:rPr>
      <w:rFonts w:ascii="Times New Roman" w:hAnsi="Times New Roman" w:cs="Times New Roman" w:hint="default"/>
      <w:color w:val="000000"/>
      <w:sz w:val="21"/>
      <w:szCs w:val="21"/>
      <w:u w:val="none"/>
    </w:rPr>
  </w:style>
  <w:style w:type="character" w:customStyle="1" w:styleId="font81">
    <w:name w:val="font81"/>
    <w:basedOn w:val="a2"/>
    <w:rPr>
      <w:rFonts w:ascii="方正仿宋_GBK" w:eastAsia="方正仿宋_GBK" w:hAnsi="方正仿宋_GBK" w:cs="方正仿宋_GBK" w:hint="eastAsia"/>
      <w:color w:val="000000"/>
      <w:sz w:val="21"/>
      <w:szCs w:val="21"/>
      <w:u w:val="none"/>
    </w:rPr>
  </w:style>
  <w:style w:type="character" w:customStyle="1" w:styleId="font141">
    <w:name w:val="font141"/>
    <w:basedOn w:val="a2"/>
    <w:rPr>
      <w:rFonts w:ascii="宋体" w:eastAsia="宋体" w:hAnsi="宋体" w:cs="宋体" w:hint="eastAsia"/>
      <w:color w:val="000000"/>
      <w:sz w:val="21"/>
      <w:szCs w:val="21"/>
      <w:u w:val="none"/>
    </w:rPr>
  </w:style>
  <w:style w:type="character" w:customStyle="1" w:styleId="font12">
    <w:name w:val="font12"/>
    <w:basedOn w:val="a2"/>
    <w:rPr>
      <w:rFonts w:ascii="Times New Roman" w:hAnsi="Times New Roman" w:cs="Times New Roman" w:hint="default"/>
      <w:color w:val="000000"/>
      <w:sz w:val="22"/>
      <w:szCs w:val="22"/>
      <w:u w:val="none"/>
    </w:rPr>
  </w:style>
  <w:style w:type="character" w:customStyle="1" w:styleId="font151">
    <w:name w:val="font151"/>
    <w:basedOn w:val="a2"/>
    <w:rPr>
      <w:rFonts w:ascii="方正仿宋_GBK" w:eastAsia="方正仿宋_GBK" w:hAnsi="方正仿宋_GBK" w:cs="方正仿宋_GBK" w:hint="eastAsia"/>
      <w:color w:val="000000"/>
      <w:sz w:val="22"/>
      <w:szCs w:val="22"/>
      <w:u w:val="none"/>
    </w:rPr>
  </w:style>
  <w:style w:type="character" w:customStyle="1" w:styleId="font91">
    <w:name w:val="font91"/>
    <w:basedOn w:val="a2"/>
    <w:rPr>
      <w:rFonts w:ascii="方正仿宋_GBK" w:eastAsia="方正仿宋_GBK" w:hAnsi="方正仿宋_GBK" w:cs="方正仿宋_GBK" w:hint="eastAsia"/>
      <w:color w:val="000000"/>
      <w:sz w:val="21"/>
      <w:szCs w:val="21"/>
      <w:u w:val="none"/>
    </w:rPr>
  </w:style>
  <w:style w:type="character" w:customStyle="1" w:styleId="font101">
    <w:name w:val="font101"/>
    <w:basedOn w:val="a2"/>
    <w:rPr>
      <w:rFonts w:ascii="Times New Roman" w:hAnsi="Times New Roman" w:cs="Times New Roman" w:hint="default"/>
      <w:color w:val="000000"/>
      <w:sz w:val="21"/>
      <w:szCs w:val="21"/>
      <w:u w:val="none"/>
    </w:rPr>
  </w:style>
  <w:style w:type="character" w:customStyle="1" w:styleId="font122">
    <w:name w:val="font122"/>
    <w:basedOn w:val="a2"/>
    <w:rPr>
      <w:rFonts w:ascii="仿宋" w:eastAsia="仿宋" w:hAnsi="仿宋" w:cs="仿宋" w:hint="eastAsia"/>
      <w:color w:val="000000"/>
      <w:sz w:val="21"/>
      <w:szCs w:val="21"/>
      <w:u w:val="none"/>
    </w:rPr>
  </w:style>
  <w:style w:type="character" w:customStyle="1" w:styleId="font161">
    <w:name w:val="font161"/>
    <w:basedOn w:val="a2"/>
    <w:rPr>
      <w:rFonts w:ascii="仿宋" w:eastAsia="仿宋" w:hAnsi="仿宋" w:cs="仿宋" w:hint="eastAsia"/>
      <w:color w:val="000000"/>
      <w:sz w:val="21"/>
      <w:szCs w:val="21"/>
      <w:u w:val="none"/>
    </w:rPr>
  </w:style>
  <w:style w:type="character" w:customStyle="1" w:styleId="font171">
    <w:name w:val="font171"/>
    <w:basedOn w:val="a2"/>
    <w:rPr>
      <w:rFonts w:ascii="仿宋" w:eastAsia="仿宋" w:hAnsi="仿宋" w:cs="仿宋" w:hint="eastAsia"/>
      <w:color w:val="000000"/>
      <w:sz w:val="22"/>
      <w:szCs w:val="22"/>
      <w:u w:val="none"/>
    </w:rPr>
  </w:style>
  <w:style w:type="character" w:customStyle="1" w:styleId="font181">
    <w:name w:val="font181"/>
    <w:basedOn w:val="a2"/>
    <w:rPr>
      <w:rFonts w:ascii="宋体" w:eastAsia="宋体" w:hAnsi="宋体" w:cs="宋体" w:hint="eastAsia"/>
      <w:color w:val="000000"/>
      <w:sz w:val="21"/>
      <w:szCs w:val="21"/>
      <w:u w:val="none"/>
    </w:rPr>
  </w:style>
  <w:style w:type="character" w:customStyle="1" w:styleId="40">
    <w:name w:val="标题 4 字符"/>
    <w:basedOn w:val="a2"/>
    <w:link w:val="4"/>
    <w:semiHidden/>
    <w:rsid w:val="00F25B5E"/>
    <w:rPr>
      <w:rFonts w:asciiTheme="majorHAnsi" w:eastAsiaTheme="majorEastAsia" w:hAnsiTheme="majorHAnsi" w:cstheme="majorBidi"/>
      <w:b/>
      <w:bCs/>
      <w:kern w:val="2"/>
      <w:sz w:val="28"/>
      <w:szCs w:val="28"/>
    </w:rPr>
  </w:style>
  <w:style w:type="paragraph" w:customStyle="1" w:styleId="ds-markdown-paragraph">
    <w:name w:val="ds-markdown-paragraph"/>
    <w:basedOn w:val="a"/>
    <w:rsid w:val="00E714DF"/>
    <w:pPr>
      <w:widowControl/>
      <w:spacing w:before="100" w:beforeAutospacing="1" w:after="100" w:afterAutospacing="1"/>
      <w:jc w:val="left"/>
    </w:pPr>
    <w:rPr>
      <w:rFonts w:ascii="宋体" w:eastAsia="宋体" w:hAnsi="宋体" w:cs="宋体"/>
      <w:kern w:val="0"/>
      <w:sz w:val="24"/>
      <w:szCs w:val="24"/>
    </w:rPr>
  </w:style>
  <w:style w:type="character" w:styleId="aff4">
    <w:name w:val="Unresolved Mention"/>
    <w:basedOn w:val="a2"/>
    <w:uiPriority w:val="99"/>
    <w:semiHidden/>
    <w:unhideWhenUsed/>
    <w:rsid w:val="00251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baike.baidu.com/item/%E9%87%8D%E5%BA%86%E5%B8%82%E5%B7%B4%E5%8D%97%E5%8C%BA%E4%BA%BA%E6%B0%91%E6%94%BF%E5%BA%9C/9750058?fromModule=lemma_inlin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26631;&#20934;&#37096;\bg.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4988473B-1880-47D8-BB5C-91CA73C6717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bg</Template>
  <TotalTime>4497</TotalTime>
  <Pages>6</Pages>
  <Words>574</Words>
  <Characters>3274</Characters>
  <Application>Microsoft Office Word</Application>
  <DocSecurity>0</DocSecurity>
  <Lines>27</Lines>
  <Paragraphs>7</Paragraphs>
  <ScaleCrop>false</ScaleCrop>
  <Company>Microsoft</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计  范  围</dc:title>
  <dc:creator>陈维</dc:creator>
  <cp:lastModifiedBy>wenhai gong</cp:lastModifiedBy>
  <cp:revision>485</cp:revision>
  <cp:lastPrinted>2022-05-31T02:50:00Z</cp:lastPrinted>
  <dcterms:created xsi:type="dcterms:W3CDTF">2022-10-27T12:48:00Z</dcterms:created>
  <dcterms:modified xsi:type="dcterms:W3CDTF">2025-11-26T03:34:00Z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BDB2DB5C21464ED7AB1AB596FE16777C_13</vt:lpwstr>
  </property>
</Properties>
</file>