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方正仿宋_GBK" w:eastAsia="宋体"/>
          <w:b w:val="0"/>
          <w:bCs w:val="0"/>
          <w:caps w:val="0"/>
          <w:snapToGrid w:val="0"/>
          <w:color w:val="000000"/>
          <w:spacing w:val="0"/>
          <w:w w:val="100"/>
          <w:kern w:val="0"/>
          <w:position w:val="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napToGrid w:val="0"/>
          <w:spacing w:val="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napToGrid w:val="0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 w:val="0"/>
          <w:spacing w:val="0"/>
          <w:kern w:val="0"/>
          <w:sz w:val="44"/>
          <w:szCs w:val="44"/>
        </w:rPr>
        <w:t>重庆市巴南区人民政府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napToGrid w:val="0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 w:val="0"/>
          <w:spacing w:val="0"/>
          <w:kern w:val="0"/>
          <w:sz w:val="44"/>
          <w:szCs w:val="44"/>
        </w:rPr>
        <w:t>关于发布陆生野生动物禁猎区和禁猎期的通告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default"/>
        </w:rPr>
      </w:pPr>
      <w:r>
        <w:rPr>
          <w:rFonts w:hint="eastAsia" w:ascii="方正仿宋_GBK" w:hAnsi="方正仿宋_GBK" w:eastAsia="方正仿宋_GBK"/>
          <w:b w:val="0"/>
          <w:bCs w:val="0"/>
          <w:caps w:val="0"/>
          <w:snapToGrid w:val="0"/>
          <w:color w:val="000000"/>
          <w:spacing w:val="0"/>
          <w:w w:val="100"/>
          <w:kern w:val="0"/>
          <w:position w:val="0"/>
          <w:sz w:val="32"/>
        </w:rPr>
        <w:t>巴南府发〔2026〕</w:t>
      </w:r>
      <w:r>
        <w:rPr>
          <w:rFonts w:hint="eastAsia" w:ascii="方正仿宋_GBK" w:hAnsi="方正仿宋_GBK"/>
          <w:b w:val="0"/>
          <w:bCs w:val="0"/>
          <w:caps w:val="0"/>
          <w:snapToGrid w:val="0"/>
          <w:color w:val="000000"/>
          <w:spacing w:val="0"/>
          <w:w w:val="100"/>
          <w:kern w:val="0"/>
          <w:position w:val="0"/>
          <w:sz w:val="32"/>
          <w:lang w:val="en-US" w:eastAsia="zh-CN"/>
        </w:rPr>
        <w:t>13</w:t>
      </w:r>
      <w:r>
        <w:rPr>
          <w:rFonts w:hint="eastAsia" w:ascii="方正仿宋_GBK" w:hAnsi="方正仿宋_GBK" w:eastAsia="方正仿宋_GBK"/>
          <w:b w:val="0"/>
          <w:bCs w:val="0"/>
          <w:caps w:val="0"/>
          <w:snapToGrid w:val="0"/>
          <w:color w:val="000000"/>
          <w:spacing w:val="0"/>
          <w:w w:val="100"/>
          <w:kern w:val="0"/>
          <w:position w:val="0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cs="Times New Roman"/>
          <w:snapToGrid w:val="0"/>
          <w:spacing w:val="0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有效保护陆生野生动物及其栖息地，遏制非法猎捕行为，强化陆生野生动物资源保护管理，维护生物多样性和区域生态平衡，推进生态文明建设，根据《中华人民共和国野生动物保护法》《中华人民共和国陆生野生动物保护实施条例》《重庆市人民政府关于全面禁止非法交易、食用野生动物的决定》（重庆市人民政府令第334号）等法律法规规定，结合巴南区实际，现就全区陆生野生动物禁猎有关事项通告如下：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一、禁猎区和禁猎期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巴南区全部行政区域划定为禁猎区，全年设定为禁猎期，本通告自公布之日起施行。禁猎区、禁猎期内，严禁一切非法猎捕行为，禁止任何妨碍陆生野生动物栖息、繁衍、迁徙的活动。因科学研究、种群调控、疫源疫病监测等法定特殊情形确需猎捕陆生野生动物的，应当严格依法办理审批手续。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二、禁猎工具和禁猎方法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严禁使用军用武器、竞技类枪支、气枪、地枪、毒药、爆炸物、排铳、铁铗、地弓、粘网、滚笼、电击或电子诱捕装置、猎套、猎夹以及其他危害人畜安全的猎捕工具猎捕陆生野生动物；严禁采用猛禽辅助捕猎、犬只围捕、夜间照明行猎、歼灭性围猎、火攻、烟熏、挖洞、陷阱、网捕、捣毁巢穴等方式猎捕陆生野生动物。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严禁非法猎捕、杀害、出售、收购、运输、携带、加工、转让国家及重庆市重点保护陆生野生动物及其制品，严格规范陆生野生动物利用管理。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三、禁猎对象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禁猎对象包含以下陆生野生动物：一是列入《国家重点保护野生动物名录》的国家一级、二级保护野生动物；二是列入《有重要生态、科学、社会价值的陆生野生动物名录》的“三有”保护动物；三是列入《重庆市重点保护野生动物名录》的野生动物。上述陆生野生动物全域全年禁止非法猎捕。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四、法律责任及监督举报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任何单位和个人负有保护陆生野生动物的法定义务，有权举报、控告非法猎捕、伤害陆生野生动物及破坏陆生野生动物栖息地的违法行为。违反本通告及陆生野生动物保护相关法律法规规定的，由林业、公安等行业主管部门依法给予行政处罚；涉嫌犯罪的，依法追究刑事责任。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为畅通违法线索举报渠道，现将举报电话公布如下：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重庆市公安局巴南区分局：023-66221477；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重庆市巴南区林业局：023-66234116、023-66277355。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本通告自公布之日起施行。原《重庆市巴南区人民政府关于发布野生动物禁猎区和禁猎期的通告》（巴南府发〔2020〕26号）同时废止。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特此通告。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N/>
        <w:bidi w:val="0"/>
        <w:adjustRightInd/>
        <w:spacing w:line="560" w:lineRule="exact"/>
        <w:ind w:left="0" w:leftChars="0" w:right="0" w:rightChars="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 w:val="0"/>
        <w:overflowPunct/>
        <w:topLinePunct w:val="0"/>
        <w:autoSpaceDN/>
        <w:bidi w:val="0"/>
        <w:adjustRightInd/>
        <w:spacing w:line="560" w:lineRule="exact"/>
        <w:ind w:left="0" w:leftChars="0" w:right="0" w:rightChars="0"/>
        <w:jc w:val="righ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重庆市巴南区人民政府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 w:val="0"/>
        <w:overflowPunct/>
        <w:topLinePunct w:val="0"/>
        <w:autoSpaceDN/>
        <w:bidi w:val="0"/>
        <w:adjustRightInd/>
        <w:spacing w:line="560" w:lineRule="exact"/>
        <w:ind w:left="0" w:leftChars="0" w:right="0" w:rightChars="0"/>
        <w:jc w:val="righ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2026年9月4日</w:t>
      </w: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 xml:space="preserve">        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N/>
        <w:bidi w:val="0"/>
        <w:adjustRightInd/>
        <w:spacing w:line="560" w:lineRule="exac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（此件公开发布）</w:t>
      </w:r>
    </w:p>
    <w:sectPr>
      <w:headerReference r:id="rId3" w:type="default"/>
      <w:footerReference r:id="rId4" w:type="default"/>
      <w:pgSz w:w="11906" w:h="16838"/>
      <w:pgMar w:top="1474" w:right="1848" w:bottom="1587" w:left="1962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(正文 CS 字体)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7296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  <w:ind w:left="7296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128270</wp:posOffset>
              </wp:positionV>
              <wp:extent cx="5154930" cy="635"/>
              <wp:effectExtent l="0" t="10795" r="7620" b="17145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930" cy="63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75pt;margin-top:10.1pt;height:0.05pt;width:405.9pt;z-index:251660288;mso-width-relative:page;mso-height-relative:page;" filled="f" stroked="t" coordsize="21600,21600" o:gfxdata="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JdL5H0gAA&#10;AAcBAAAPAAAAAAAAAAEAIAAAACIAAABkcnMvZG93bnJldi54bWxQSwECFAAUAAAACACHTuJAUgB0&#10;C+sBAAC2AwAADgAAAAAAAAABACAAAAAh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7"/>
      <w:wordWrap w:val="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重庆市巴南区人民政府办公室发布</w:t>
    </w: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CN"/>
      </w:rPr>
      <w:t xml:space="preserve">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-33655</wp:posOffset>
              </wp:positionH>
              <wp:positionV relativeFrom="paragraph">
                <wp:posOffset>398780</wp:posOffset>
              </wp:positionV>
              <wp:extent cx="5167630" cy="0"/>
              <wp:effectExtent l="0" t="10795" r="13970" b="1778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16763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.65pt;margin-top:31.4pt;height:0pt;width:406.9pt;z-index:251659264;mso-width-relative:page;mso-height-relative:page;" filled="f" stroked="t" coordsize="21600,21600" o:gfxdata="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JJxUr1QAAAAgBAAAPAAAAAAAAAAEAIAAAACIAAABkcnMvZG93bnJldi54bWxQSwECFAAU&#10;AAAACACHTuJA6sa9IvQBAAC9AwAADgAAAAAAAAABACAAAAAkAQAAZHJzL2Uyb0RvYy54bWxQSwUG&#10;AAAAAAYABgBZAQAAi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3" name="图片 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重庆市巴南区人民政府行政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1E93D58"/>
    <w:rsid w:val="04B679C3"/>
    <w:rsid w:val="05F07036"/>
    <w:rsid w:val="06E00104"/>
    <w:rsid w:val="080F63D8"/>
    <w:rsid w:val="09341458"/>
    <w:rsid w:val="098254C2"/>
    <w:rsid w:val="0A766EDE"/>
    <w:rsid w:val="0AD0084B"/>
    <w:rsid w:val="0AD64BE8"/>
    <w:rsid w:val="0B0912D7"/>
    <w:rsid w:val="0E025194"/>
    <w:rsid w:val="0EEF0855"/>
    <w:rsid w:val="11DB7C71"/>
    <w:rsid w:val="152D2DCA"/>
    <w:rsid w:val="162A41C2"/>
    <w:rsid w:val="187168EA"/>
    <w:rsid w:val="196673CA"/>
    <w:rsid w:val="1CF734C9"/>
    <w:rsid w:val="1DEC284C"/>
    <w:rsid w:val="1E6523AC"/>
    <w:rsid w:val="22440422"/>
    <w:rsid w:val="22BB4BBB"/>
    <w:rsid w:val="25EB1AF4"/>
    <w:rsid w:val="2DD05FE1"/>
    <w:rsid w:val="2EAE3447"/>
    <w:rsid w:val="2FA753F4"/>
    <w:rsid w:val="31A15F24"/>
    <w:rsid w:val="36FB1DF0"/>
    <w:rsid w:val="395347B5"/>
    <w:rsid w:val="39A232A0"/>
    <w:rsid w:val="39E745AA"/>
    <w:rsid w:val="3B5A6BBB"/>
    <w:rsid w:val="3CA154E3"/>
    <w:rsid w:val="3EDA13A6"/>
    <w:rsid w:val="3FF56C14"/>
    <w:rsid w:val="417B75E9"/>
    <w:rsid w:val="42430A63"/>
    <w:rsid w:val="42F058B7"/>
    <w:rsid w:val="436109F6"/>
    <w:rsid w:val="441A38D4"/>
    <w:rsid w:val="4504239D"/>
    <w:rsid w:val="48D163C9"/>
    <w:rsid w:val="4BC77339"/>
    <w:rsid w:val="4C9236C5"/>
    <w:rsid w:val="4E250A85"/>
    <w:rsid w:val="4FFD4925"/>
    <w:rsid w:val="505C172E"/>
    <w:rsid w:val="506405EA"/>
    <w:rsid w:val="52F46F0B"/>
    <w:rsid w:val="532B6A10"/>
    <w:rsid w:val="539E4E99"/>
    <w:rsid w:val="53D8014D"/>
    <w:rsid w:val="53ED159E"/>
    <w:rsid w:val="550C209A"/>
    <w:rsid w:val="55E064E0"/>
    <w:rsid w:val="572C6D10"/>
    <w:rsid w:val="5DC34279"/>
    <w:rsid w:val="5FCD688E"/>
    <w:rsid w:val="5FF9BDAA"/>
    <w:rsid w:val="608816D1"/>
    <w:rsid w:val="60EF4E7F"/>
    <w:rsid w:val="648B0A32"/>
    <w:rsid w:val="658F6764"/>
    <w:rsid w:val="665233C1"/>
    <w:rsid w:val="69AC0D42"/>
    <w:rsid w:val="6AD9688B"/>
    <w:rsid w:val="6B68303F"/>
    <w:rsid w:val="6D0E3F22"/>
    <w:rsid w:val="744E4660"/>
    <w:rsid w:val="753355A2"/>
    <w:rsid w:val="759F1C61"/>
    <w:rsid w:val="769F2DE8"/>
    <w:rsid w:val="76FDEB7C"/>
    <w:rsid w:val="79C65162"/>
    <w:rsid w:val="79EE7E31"/>
    <w:rsid w:val="7C9011D9"/>
    <w:rsid w:val="7DC651C5"/>
    <w:rsid w:val="7FCC2834"/>
    <w:rsid w:val="92DD1CEF"/>
    <w:rsid w:val="BD9D1569"/>
    <w:rsid w:val="EBDDA9D0"/>
    <w:rsid w:val="F05B4F69"/>
    <w:rsid w:val="F7F902F6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仿宋_GB2312" w:eastAsia="仿宋_GB2312"/>
      <w:kern w:val="32"/>
      <w:szCs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索引 51"/>
    <w:basedOn w:val="1"/>
    <w:next w:val="1"/>
    <w:qFormat/>
    <w:uiPriority w:val="0"/>
    <w:pPr>
      <w:ind w:left="1680"/>
    </w:pPr>
    <w:rPr>
      <w:rFonts w:eastAsia="方正仿宋_GBK" w:cs="Times New Roman (正文 CS 字体)"/>
      <w:snapToGrid w:val="0"/>
      <w:kern w:val="0"/>
      <w:sz w:val="32"/>
      <w:szCs w:val="24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2"/>
    <w:basedOn w:val="1"/>
    <w:qFormat/>
    <w:uiPriority w:val="0"/>
    <w:pPr>
      <w:spacing w:after="120" w:line="480" w:lineRule="auto"/>
    </w:pPr>
    <w:rPr>
      <w:rFonts w:eastAsia="宋体"/>
      <w:sz w:val="21"/>
      <w:szCs w:val="21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paragraph" w:customStyle="1" w:styleId="14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15">
    <w:name w:val="Default"/>
    <w:basedOn w:val="1"/>
    <w:next w:val="1"/>
    <w:qFormat/>
    <w:uiPriority w:val="0"/>
    <w:pPr>
      <w:widowControl/>
      <w:autoSpaceDE w:val="0"/>
      <w:autoSpaceDN w:val="0"/>
      <w:adjustRightInd w:val="0"/>
      <w:jc w:val="left"/>
    </w:pPr>
    <w:rPr>
      <w:rFonts w:ascii="Arial" w:hAnsi="Arial" w:eastAsia="宋体" w:cs="Arial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852</Words>
  <Characters>866</Characters>
  <Lines>1</Lines>
  <Paragraphs>1</Paragraphs>
  <TotalTime>2</TotalTime>
  <ScaleCrop>false</ScaleCrop>
  <LinksUpToDate>false</LinksUpToDate>
  <CharactersWithSpaces>866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Administrator</cp:lastModifiedBy>
  <cp:lastPrinted>2022-06-06T16:09:00Z</cp:lastPrinted>
  <dcterms:modified xsi:type="dcterms:W3CDTF">2026-09-04T08:44:06Z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48C61CB29D3F4D9384F5922CF0F7FFB4</vt:lpwstr>
  </property>
  <property fmtid="{D5CDD505-2E9C-101B-9397-08002B2CF9AE}" pid="4" name="KSOTemplateDocerSaveRecord">
    <vt:lpwstr>eyJoZGlkIjoiN2RmOTZmZTc4Mjc3NDExNzI4OTQ1MjQyZjA4N2I4ODMiLCJ1c2VySWQiOiIxMDA5MDkwOTYyIn0=</vt:lpwstr>
  </property>
</Properties>
</file>